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15E" w:rsidRPr="004B5083" w:rsidRDefault="0097415E" w:rsidP="0065500B">
      <w:pPr>
        <w:pStyle w:val="a4"/>
        <w:shd w:val="clear" w:color="auto" w:fill="FFFFFF"/>
        <w:spacing w:before="0" w:beforeAutospacing="0" w:after="0" w:afterAutospacing="0"/>
        <w:ind w:firstLine="709"/>
        <w:jc w:val="right"/>
        <w:textAlignment w:val="baseline"/>
        <w:rPr>
          <w:sz w:val="28"/>
          <w:szCs w:val="28"/>
          <w:bdr w:val="none" w:sz="0" w:space="0" w:color="auto" w:frame="1"/>
        </w:rPr>
      </w:pPr>
      <w:proofErr w:type="gramStart"/>
      <w:r w:rsidRPr="004B5083">
        <w:rPr>
          <w:sz w:val="28"/>
          <w:szCs w:val="28"/>
          <w:bdr w:val="none" w:sz="0" w:space="0" w:color="auto" w:frame="1"/>
        </w:rPr>
        <w:t>Утвержден</w:t>
      </w:r>
      <w:proofErr w:type="gramEnd"/>
      <w:r w:rsidRPr="004B5083">
        <w:rPr>
          <w:sz w:val="28"/>
          <w:szCs w:val="28"/>
          <w:bdr w:val="none" w:sz="0" w:space="0" w:color="auto" w:frame="1"/>
        </w:rPr>
        <w:t xml:space="preserve"> постановлением </w:t>
      </w:r>
    </w:p>
    <w:p w:rsidR="0097415E" w:rsidRPr="004B5083" w:rsidRDefault="0097415E" w:rsidP="0065500B">
      <w:pPr>
        <w:pStyle w:val="a4"/>
        <w:shd w:val="clear" w:color="auto" w:fill="FFFFFF"/>
        <w:spacing w:before="0" w:beforeAutospacing="0" w:after="0" w:afterAutospacing="0"/>
        <w:ind w:firstLine="709"/>
        <w:jc w:val="right"/>
        <w:textAlignment w:val="baseline"/>
        <w:rPr>
          <w:sz w:val="28"/>
          <w:szCs w:val="28"/>
        </w:rPr>
      </w:pPr>
      <w:r w:rsidRPr="004B5083">
        <w:rPr>
          <w:sz w:val="28"/>
          <w:szCs w:val="28"/>
          <w:bdr w:val="none" w:sz="0" w:space="0" w:color="auto" w:frame="1"/>
        </w:rPr>
        <w:t>президиума</w:t>
      </w:r>
      <w:r w:rsidRPr="004B5083">
        <w:rPr>
          <w:sz w:val="28"/>
          <w:szCs w:val="28"/>
        </w:rPr>
        <w:t xml:space="preserve"> </w:t>
      </w:r>
      <w:r w:rsidRPr="004B5083">
        <w:rPr>
          <w:sz w:val="28"/>
          <w:szCs w:val="28"/>
          <w:bdr w:val="none" w:sz="0" w:space="0" w:color="auto" w:frame="1"/>
        </w:rPr>
        <w:t>Арбитражного суда</w:t>
      </w:r>
    </w:p>
    <w:p w:rsidR="0097415E" w:rsidRPr="004B5083" w:rsidRDefault="0097415E" w:rsidP="0065500B">
      <w:pPr>
        <w:pStyle w:val="a4"/>
        <w:shd w:val="clear" w:color="auto" w:fill="FFFFFF"/>
        <w:spacing w:before="0" w:beforeAutospacing="0" w:after="0" w:afterAutospacing="0"/>
        <w:ind w:firstLine="709"/>
        <w:jc w:val="right"/>
        <w:textAlignment w:val="baseline"/>
        <w:rPr>
          <w:sz w:val="28"/>
          <w:szCs w:val="28"/>
        </w:rPr>
      </w:pPr>
      <w:r w:rsidRPr="004B5083">
        <w:rPr>
          <w:sz w:val="28"/>
          <w:szCs w:val="28"/>
          <w:bdr w:val="none" w:sz="0" w:space="0" w:color="auto" w:frame="1"/>
        </w:rPr>
        <w:t>Дальневосточного округа</w:t>
      </w:r>
    </w:p>
    <w:p w:rsidR="0097415E" w:rsidRPr="004B5083" w:rsidRDefault="0097415E" w:rsidP="0065500B">
      <w:pPr>
        <w:pStyle w:val="a4"/>
        <w:shd w:val="clear" w:color="auto" w:fill="FFFFFF"/>
        <w:spacing w:before="0" w:beforeAutospacing="0" w:after="0" w:afterAutospacing="0"/>
        <w:ind w:firstLine="709"/>
        <w:jc w:val="right"/>
        <w:textAlignment w:val="baseline"/>
        <w:rPr>
          <w:rStyle w:val="a3"/>
          <w:b w:val="0"/>
          <w:bCs/>
        </w:rPr>
      </w:pPr>
      <w:r>
        <w:rPr>
          <w:sz w:val="28"/>
          <w:szCs w:val="28"/>
          <w:bdr w:val="none" w:sz="0" w:space="0" w:color="auto" w:frame="1"/>
        </w:rPr>
        <w:t xml:space="preserve">от </w:t>
      </w:r>
      <w:r w:rsidR="008802E7">
        <w:rPr>
          <w:sz w:val="28"/>
          <w:szCs w:val="28"/>
          <w:bdr w:val="none" w:sz="0" w:space="0" w:color="auto" w:frame="1"/>
        </w:rPr>
        <w:t>16</w:t>
      </w:r>
      <w:r>
        <w:rPr>
          <w:sz w:val="28"/>
          <w:szCs w:val="28"/>
          <w:bdr w:val="none" w:sz="0" w:space="0" w:color="auto" w:frame="1"/>
        </w:rPr>
        <w:t>.</w:t>
      </w:r>
      <w:r w:rsidR="001A4CB6">
        <w:rPr>
          <w:sz w:val="28"/>
          <w:szCs w:val="28"/>
          <w:bdr w:val="none" w:sz="0" w:space="0" w:color="auto" w:frame="1"/>
        </w:rPr>
        <w:t>01.2020</w:t>
      </w:r>
      <w:r w:rsidRPr="004B5083">
        <w:rPr>
          <w:sz w:val="28"/>
          <w:szCs w:val="28"/>
          <w:bdr w:val="none" w:sz="0" w:space="0" w:color="auto" w:frame="1"/>
        </w:rPr>
        <w:t xml:space="preserve"> № </w:t>
      </w:r>
      <w:r w:rsidR="008802E7">
        <w:rPr>
          <w:sz w:val="28"/>
          <w:szCs w:val="28"/>
          <w:bdr w:val="none" w:sz="0" w:space="0" w:color="auto" w:frame="1"/>
        </w:rPr>
        <w:t>1</w:t>
      </w:r>
    </w:p>
    <w:p w:rsidR="0097415E" w:rsidRPr="00D25B71" w:rsidRDefault="0097415E" w:rsidP="0065500B">
      <w:pPr>
        <w:spacing w:after="0" w:line="240" w:lineRule="auto"/>
        <w:ind w:firstLine="709"/>
        <w:jc w:val="right"/>
      </w:pPr>
    </w:p>
    <w:p w:rsidR="0097415E" w:rsidRPr="004B5083" w:rsidRDefault="0097415E" w:rsidP="0065500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Обзор судебной практики</w:t>
      </w:r>
    </w:p>
    <w:p w:rsidR="0097415E" w:rsidRPr="004B5083" w:rsidRDefault="0097415E" w:rsidP="0065500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Арбитражного суда Дальневосточного округа</w:t>
      </w:r>
    </w:p>
    <w:p w:rsidR="0097415E" w:rsidRDefault="0097415E" w:rsidP="0065500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 xml:space="preserve">за </w:t>
      </w:r>
      <w:r>
        <w:rPr>
          <w:rFonts w:ascii="Times New Roman" w:hAnsi="Times New Roman"/>
          <w:b/>
          <w:sz w:val="28"/>
          <w:szCs w:val="28"/>
        </w:rPr>
        <w:t>третий</w:t>
      </w:r>
      <w:r w:rsidRPr="004B5083">
        <w:rPr>
          <w:rFonts w:ascii="Times New Roman" w:hAnsi="Times New Roman"/>
          <w:b/>
          <w:sz w:val="28"/>
          <w:szCs w:val="28"/>
        </w:rPr>
        <w:t xml:space="preserve"> квартал 2019 года</w:t>
      </w:r>
    </w:p>
    <w:p w:rsidR="00F877DA" w:rsidRPr="004B5083" w:rsidRDefault="00F877DA" w:rsidP="0065500B">
      <w:pPr>
        <w:pStyle w:val="1"/>
        <w:spacing w:after="0" w:line="240" w:lineRule="auto"/>
        <w:ind w:left="0"/>
        <w:jc w:val="center"/>
        <w:rPr>
          <w:rFonts w:ascii="Times New Roman" w:hAnsi="Times New Roman"/>
          <w:b/>
          <w:sz w:val="28"/>
          <w:szCs w:val="28"/>
        </w:rPr>
      </w:pPr>
    </w:p>
    <w:p w:rsidR="0097415E" w:rsidRPr="00F877DA" w:rsidRDefault="00F877DA" w:rsidP="00F877DA">
      <w:pPr>
        <w:pStyle w:val="2"/>
        <w:spacing w:after="0" w:line="240" w:lineRule="auto"/>
        <w:ind w:left="0"/>
        <w:jc w:val="center"/>
        <w:rPr>
          <w:rFonts w:ascii="Times New Roman" w:hAnsi="Times New Roman"/>
          <w:sz w:val="28"/>
          <w:szCs w:val="28"/>
        </w:rPr>
      </w:pPr>
      <w:r>
        <w:rPr>
          <w:rFonts w:ascii="Times New Roman" w:hAnsi="Times New Roman"/>
          <w:sz w:val="28"/>
          <w:szCs w:val="28"/>
        </w:rPr>
        <w:t>(с изменениями, утвержденными постановлением президиума Арбитражного суда Дальневост</w:t>
      </w:r>
      <w:r w:rsidR="00C47E58">
        <w:rPr>
          <w:rFonts w:ascii="Times New Roman" w:hAnsi="Times New Roman"/>
          <w:sz w:val="28"/>
          <w:szCs w:val="28"/>
        </w:rPr>
        <w:t>очного округа от 13.03.2020 № 4</w:t>
      </w:r>
      <w:bookmarkStart w:id="0" w:name="_GoBack"/>
      <w:bookmarkEnd w:id="0"/>
      <w:r>
        <w:rPr>
          <w:rFonts w:ascii="Times New Roman" w:hAnsi="Times New Roman"/>
          <w:sz w:val="28"/>
          <w:szCs w:val="28"/>
        </w:rPr>
        <w:t>)</w:t>
      </w:r>
    </w:p>
    <w:p w:rsidR="00F877DA" w:rsidRPr="004B5083" w:rsidRDefault="00F877DA" w:rsidP="0065500B">
      <w:pPr>
        <w:spacing w:after="0" w:line="240" w:lineRule="auto"/>
        <w:jc w:val="center"/>
        <w:rPr>
          <w:rFonts w:ascii="Times New Roman" w:hAnsi="Times New Roman"/>
          <w:b/>
          <w:sz w:val="28"/>
          <w:szCs w:val="28"/>
        </w:rPr>
      </w:pPr>
    </w:p>
    <w:p w:rsidR="0097415E" w:rsidRPr="00E526DB" w:rsidRDefault="0097415E" w:rsidP="0065500B">
      <w:pPr>
        <w:pStyle w:val="1"/>
        <w:spacing w:after="0" w:line="240" w:lineRule="auto"/>
        <w:ind w:left="0"/>
        <w:jc w:val="center"/>
        <w:rPr>
          <w:rFonts w:ascii="Times New Roman" w:hAnsi="Times New Roman"/>
          <w:b/>
          <w:sz w:val="28"/>
          <w:szCs w:val="28"/>
        </w:rPr>
      </w:pPr>
      <w:r w:rsidRPr="004B5083">
        <w:rPr>
          <w:rFonts w:ascii="Times New Roman" w:hAnsi="Times New Roman"/>
          <w:b/>
          <w:sz w:val="28"/>
          <w:szCs w:val="28"/>
        </w:rPr>
        <w:t>Судебная коллегия по рассмотрению споров, возникающих из гражданских и иных правоотношений</w:t>
      </w:r>
    </w:p>
    <w:p w:rsidR="0097415E" w:rsidRDefault="0097415E" w:rsidP="0065500B">
      <w:pPr>
        <w:pStyle w:val="1"/>
        <w:spacing w:after="0" w:line="240" w:lineRule="auto"/>
        <w:ind w:left="0" w:firstLine="709"/>
        <w:jc w:val="both"/>
        <w:rPr>
          <w:rFonts w:ascii="Times New Roman" w:hAnsi="Times New Roman"/>
          <w:b/>
          <w:sz w:val="28"/>
          <w:szCs w:val="28"/>
        </w:rPr>
      </w:pPr>
    </w:p>
    <w:p w:rsidR="00325036" w:rsidRDefault="00325036" w:rsidP="0065500B">
      <w:pPr>
        <w:spacing w:after="0" w:line="240" w:lineRule="auto"/>
        <w:ind w:firstLine="709"/>
        <w:jc w:val="both"/>
        <w:rPr>
          <w:rFonts w:ascii="Times New Roman" w:eastAsiaTheme="minorHAnsi" w:hAnsi="Times New Roman"/>
          <w:b/>
          <w:bCs/>
          <w:i/>
          <w:sz w:val="28"/>
          <w:szCs w:val="28"/>
        </w:rPr>
      </w:pPr>
      <w:r>
        <w:rPr>
          <w:rFonts w:ascii="Times New Roman" w:hAnsi="Times New Roman"/>
          <w:b/>
          <w:sz w:val="28"/>
          <w:szCs w:val="28"/>
        </w:rPr>
        <w:t>1. А</w:t>
      </w:r>
      <w:r w:rsidRPr="0010021F">
        <w:rPr>
          <w:rFonts w:ascii="Times New Roman" w:hAnsi="Times New Roman"/>
          <w:b/>
          <w:sz w:val="28"/>
          <w:szCs w:val="28"/>
        </w:rPr>
        <w:t>рбитражны</w:t>
      </w:r>
      <w:r w:rsidR="00162176">
        <w:rPr>
          <w:rFonts w:ascii="Times New Roman" w:hAnsi="Times New Roman"/>
          <w:b/>
          <w:sz w:val="28"/>
          <w:szCs w:val="28"/>
        </w:rPr>
        <w:t>м</w:t>
      </w:r>
      <w:r w:rsidRPr="0010021F">
        <w:rPr>
          <w:rFonts w:ascii="Times New Roman" w:hAnsi="Times New Roman"/>
          <w:b/>
          <w:sz w:val="28"/>
          <w:szCs w:val="28"/>
        </w:rPr>
        <w:t xml:space="preserve"> суд</w:t>
      </w:r>
      <w:r w:rsidR="00162176">
        <w:rPr>
          <w:rFonts w:ascii="Times New Roman" w:hAnsi="Times New Roman"/>
          <w:b/>
          <w:sz w:val="28"/>
          <w:szCs w:val="28"/>
        </w:rPr>
        <w:t>ом при</w:t>
      </w:r>
      <w:r w:rsidRPr="0010021F">
        <w:rPr>
          <w:rFonts w:ascii="Times New Roman" w:hAnsi="Times New Roman"/>
          <w:b/>
          <w:sz w:val="28"/>
          <w:szCs w:val="28"/>
        </w:rPr>
        <w:t xml:space="preserve"> </w:t>
      </w:r>
      <w:r>
        <w:rPr>
          <w:rFonts w:ascii="Times New Roman" w:hAnsi="Times New Roman"/>
          <w:b/>
          <w:sz w:val="28"/>
          <w:szCs w:val="28"/>
        </w:rPr>
        <w:t>р</w:t>
      </w:r>
      <w:r w:rsidRPr="0010021F">
        <w:rPr>
          <w:rFonts w:ascii="Times New Roman" w:hAnsi="Times New Roman"/>
          <w:b/>
          <w:sz w:val="28"/>
          <w:szCs w:val="28"/>
        </w:rPr>
        <w:t>азреш</w:t>
      </w:r>
      <w:r w:rsidR="00162176">
        <w:rPr>
          <w:rFonts w:ascii="Times New Roman" w:hAnsi="Times New Roman"/>
          <w:b/>
          <w:sz w:val="28"/>
          <w:szCs w:val="28"/>
        </w:rPr>
        <w:t>ении</w:t>
      </w:r>
      <w:r w:rsidRPr="0010021F">
        <w:rPr>
          <w:rFonts w:ascii="Times New Roman" w:hAnsi="Times New Roman"/>
          <w:b/>
          <w:sz w:val="28"/>
          <w:szCs w:val="28"/>
        </w:rPr>
        <w:t xml:space="preserve"> спор</w:t>
      </w:r>
      <w:r w:rsidR="00162176">
        <w:rPr>
          <w:rFonts w:ascii="Times New Roman" w:hAnsi="Times New Roman"/>
          <w:b/>
          <w:sz w:val="28"/>
          <w:szCs w:val="28"/>
        </w:rPr>
        <w:t>а</w:t>
      </w:r>
      <w:r>
        <w:rPr>
          <w:rFonts w:ascii="Times New Roman" w:hAnsi="Times New Roman"/>
          <w:b/>
          <w:sz w:val="28"/>
          <w:szCs w:val="28"/>
        </w:rPr>
        <w:t xml:space="preserve"> об урегулировании разногласий, возникших при заключении договора</w:t>
      </w:r>
      <w:r w:rsidR="00E009C8">
        <w:rPr>
          <w:rFonts w:ascii="Times New Roman" w:hAnsi="Times New Roman"/>
          <w:b/>
          <w:sz w:val="28"/>
          <w:szCs w:val="28"/>
        </w:rPr>
        <w:t>, должны быть</w:t>
      </w:r>
      <w:r w:rsidRPr="0010021F">
        <w:rPr>
          <w:rFonts w:ascii="Times New Roman" w:hAnsi="Times New Roman"/>
          <w:b/>
          <w:sz w:val="28"/>
          <w:szCs w:val="28"/>
        </w:rPr>
        <w:t xml:space="preserve"> оцен</w:t>
      </w:r>
      <w:r w:rsidR="00E009C8">
        <w:rPr>
          <w:rFonts w:ascii="Times New Roman" w:hAnsi="Times New Roman"/>
          <w:b/>
          <w:sz w:val="28"/>
          <w:szCs w:val="28"/>
        </w:rPr>
        <w:t>ены</w:t>
      </w:r>
      <w:r w:rsidRPr="0010021F">
        <w:rPr>
          <w:rFonts w:ascii="Times New Roman" w:hAnsi="Times New Roman"/>
          <w:b/>
          <w:sz w:val="28"/>
          <w:szCs w:val="28"/>
        </w:rPr>
        <w:t xml:space="preserve"> </w:t>
      </w:r>
      <w:r w:rsidR="00234ECB">
        <w:rPr>
          <w:rFonts w:ascii="Times New Roman" w:hAnsi="Times New Roman"/>
          <w:b/>
          <w:sz w:val="28"/>
          <w:szCs w:val="28"/>
        </w:rPr>
        <w:t>редакции, предложенные обеими сторонами. В</w:t>
      </w:r>
      <w:r w:rsidRPr="0010021F">
        <w:rPr>
          <w:rFonts w:ascii="Times New Roman" w:hAnsi="Times New Roman"/>
          <w:b/>
          <w:sz w:val="28"/>
          <w:szCs w:val="28"/>
        </w:rPr>
        <w:t xml:space="preserve"> резолютивной части </w:t>
      </w:r>
      <w:r w:rsidR="00234ECB">
        <w:rPr>
          <w:rFonts w:ascii="Times New Roman" w:hAnsi="Times New Roman"/>
          <w:b/>
          <w:sz w:val="28"/>
          <w:szCs w:val="28"/>
        </w:rPr>
        <w:t xml:space="preserve">решения суда должна быть приведена </w:t>
      </w:r>
      <w:r w:rsidRPr="0010021F">
        <w:rPr>
          <w:rFonts w:ascii="Times New Roman" w:hAnsi="Times New Roman"/>
          <w:b/>
          <w:sz w:val="28"/>
          <w:szCs w:val="28"/>
        </w:rPr>
        <w:t>редакци</w:t>
      </w:r>
      <w:r w:rsidR="00E009C8">
        <w:rPr>
          <w:rFonts w:ascii="Times New Roman" w:hAnsi="Times New Roman"/>
          <w:b/>
          <w:sz w:val="28"/>
          <w:szCs w:val="28"/>
        </w:rPr>
        <w:t>я</w:t>
      </w:r>
      <w:r w:rsidRPr="0010021F">
        <w:rPr>
          <w:rFonts w:ascii="Times New Roman" w:hAnsi="Times New Roman"/>
          <w:b/>
          <w:sz w:val="28"/>
          <w:szCs w:val="28"/>
        </w:rPr>
        <w:t xml:space="preserve"> принятого судом условия договора.</w:t>
      </w:r>
    </w:p>
    <w:p w:rsidR="00325036" w:rsidRPr="003069A1" w:rsidRDefault="00325036" w:rsidP="0065500B">
      <w:pPr>
        <w:spacing w:after="0" w:line="240" w:lineRule="auto"/>
        <w:ind w:firstLine="709"/>
        <w:jc w:val="both"/>
        <w:rPr>
          <w:rFonts w:ascii="Times New Roman" w:hAnsi="Times New Roman"/>
          <w:i/>
          <w:sz w:val="28"/>
          <w:szCs w:val="28"/>
        </w:rPr>
      </w:pPr>
    </w:p>
    <w:p w:rsidR="00325036" w:rsidRDefault="00325036" w:rsidP="0065500B">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Предприятием в адрес общества направлен проект договора на горноспасательное обслуживание опасных производственных объектов общества </w:t>
      </w:r>
      <w:r w:rsidR="00234ECB">
        <w:rPr>
          <w:rFonts w:ascii="Times New Roman" w:hAnsi="Times New Roman"/>
          <w:sz w:val="28"/>
          <w:szCs w:val="28"/>
        </w:rPr>
        <w:t>в</w:t>
      </w:r>
      <w:r>
        <w:rPr>
          <w:rFonts w:ascii="Times New Roman" w:hAnsi="Times New Roman"/>
          <w:sz w:val="28"/>
          <w:szCs w:val="28"/>
        </w:rPr>
        <w:t xml:space="preserve"> соответствующ</w:t>
      </w:r>
      <w:r w:rsidR="00234ECB">
        <w:rPr>
          <w:rFonts w:ascii="Times New Roman" w:hAnsi="Times New Roman"/>
          <w:sz w:val="28"/>
          <w:szCs w:val="28"/>
        </w:rPr>
        <w:t>ем</w:t>
      </w:r>
      <w:r>
        <w:rPr>
          <w:rFonts w:ascii="Times New Roman" w:hAnsi="Times New Roman"/>
          <w:sz w:val="28"/>
          <w:szCs w:val="28"/>
        </w:rPr>
        <w:t xml:space="preserve"> квартал</w:t>
      </w:r>
      <w:r w:rsidR="00234ECB">
        <w:rPr>
          <w:rFonts w:ascii="Times New Roman" w:hAnsi="Times New Roman"/>
          <w:sz w:val="28"/>
          <w:szCs w:val="28"/>
        </w:rPr>
        <w:t>е</w:t>
      </w:r>
      <w:r>
        <w:rPr>
          <w:rFonts w:ascii="Times New Roman" w:hAnsi="Times New Roman"/>
          <w:sz w:val="28"/>
          <w:szCs w:val="28"/>
        </w:rPr>
        <w:t xml:space="preserve">. </w:t>
      </w:r>
    </w:p>
    <w:p w:rsidR="00325036" w:rsidRDefault="00325036" w:rsidP="0065500B">
      <w:pPr>
        <w:spacing w:after="0" w:line="240" w:lineRule="auto"/>
        <w:ind w:firstLine="709"/>
        <w:jc w:val="both"/>
        <w:rPr>
          <w:rFonts w:ascii="Times New Roman" w:hAnsi="Times New Roman"/>
          <w:sz w:val="28"/>
          <w:szCs w:val="28"/>
        </w:rPr>
      </w:pPr>
    </w:p>
    <w:p w:rsidR="00325036" w:rsidRDefault="00325036" w:rsidP="0065500B">
      <w:pPr>
        <w:autoSpaceDE w:val="0"/>
        <w:autoSpaceDN w:val="0"/>
        <w:adjustRightInd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По результатам рассмотрения проекта договора общество подписало его с протоколом разногласий в отношении пунктов о цене услуг, порядке оплаты, об объеме предоставляемых услуг и о дополнительной материальной ответственности общества.</w:t>
      </w:r>
    </w:p>
    <w:p w:rsidR="00325036" w:rsidRPr="003069A1" w:rsidRDefault="00325036" w:rsidP="0065500B">
      <w:pPr>
        <w:autoSpaceDE w:val="0"/>
        <w:autoSpaceDN w:val="0"/>
        <w:adjustRightInd w:val="0"/>
        <w:spacing w:before="280"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Предприятие отказалось согласовать предложенные обществом условия по спорным пунктам, что послужило основанием для обращения общества в арбитражный суд с иском </w:t>
      </w:r>
      <w:r w:rsidRPr="003069A1">
        <w:rPr>
          <w:rFonts w:ascii="Times New Roman" w:hAnsi="Times New Roman"/>
          <w:sz w:val="28"/>
          <w:szCs w:val="28"/>
        </w:rPr>
        <w:t xml:space="preserve">об урегулировании </w:t>
      </w:r>
      <w:r>
        <w:rPr>
          <w:rFonts w:ascii="Times New Roman" w:hAnsi="Times New Roman"/>
          <w:sz w:val="28"/>
          <w:szCs w:val="28"/>
        </w:rPr>
        <w:t xml:space="preserve">разногласий, </w:t>
      </w:r>
      <w:r w:rsidRPr="003069A1">
        <w:rPr>
          <w:rFonts w:ascii="Times New Roman" w:hAnsi="Times New Roman"/>
          <w:sz w:val="28"/>
          <w:szCs w:val="28"/>
        </w:rPr>
        <w:t>возникших при заключении договора</w:t>
      </w:r>
      <w:r>
        <w:rPr>
          <w:rFonts w:ascii="Times New Roman" w:hAnsi="Times New Roman"/>
          <w:sz w:val="28"/>
          <w:szCs w:val="28"/>
        </w:rPr>
        <w:t>.</w:t>
      </w:r>
    </w:p>
    <w:p w:rsidR="00325036" w:rsidRDefault="00325036" w:rsidP="0065500B">
      <w:pPr>
        <w:spacing w:after="0" w:line="240" w:lineRule="auto"/>
        <w:ind w:firstLine="709"/>
        <w:jc w:val="both"/>
        <w:rPr>
          <w:rFonts w:ascii="Times New Roman" w:hAnsi="Times New Roman"/>
          <w:sz w:val="28"/>
          <w:szCs w:val="28"/>
        </w:rPr>
      </w:pPr>
    </w:p>
    <w:p w:rsidR="00325036" w:rsidRDefault="00234ECB" w:rsidP="0065500B">
      <w:pPr>
        <w:spacing w:after="0" w:line="240" w:lineRule="auto"/>
        <w:ind w:firstLine="709"/>
        <w:jc w:val="both"/>
        <w:rPr>
          <w:rFonts w:ascii="Times New Roman" w:hAnsi="Times New Roman"/>
          <w:sz w:val="28"/>
          <w:szCs w:val="28"/>
        </w:rPr>
      </w:pPr>
      <w:r>
        <w:rPr>
          <w:rFonts w:ascii="Times New Roman" w:hAnsi="Times New Roman"/>
          <w:sz w:val="28"/>
          <w:szCs w:val="28"/>
        </w:rPr>
        <w:t>Р</w:t>
      </w:r>
      <w:r w:rsidR="00325036">
        <w:rPr>
          <w:rFonts w:ascii="Times New Roman" w:hAnsi="Times New Roman"/>
          <w:sz w:val="28"/>
          <w:szCs w:val="28"/>
        </w:rPr>
        <w:t>ешением суда первой инстанции, оставленным без изменения постановлением суда апелляционной инстанции, в удовлетворении требований отказано.</w:t>
      </w:r>
    </w:p>
    <w:p w:rsidR="00325036" w:rsidRDefault="00325036" w:rsidP="0065500B">
      <w:pPr>
        <w:spacing w:after="0" w:line="240" w:lineRule="auto"/>
        <w:ind w:firstLine="709"/>
        <w:jc w:val="both"/>
        <w:rPr>
          <w:rFonts w:ascii="Times New Roman" w:hAnsi="Times New Roman"/>
          <w:sz w:val="28"/>
          <w:szCs w:val="28"/>
        </w:rPr>
      </w:pPr>
    </w:p>
    <w:p w:rsidR="00325036" w:rsidRDefault="00325036" w:rsidP="0065500B">
      <w:pPr>
        <w:spacing w:after="0" w:line="240" w:lineRule="auto"/>
        <w:ind w:firstLine="709"/>
        <w:jc w:val="both"/>
        <w:rPr>
          <w:rFonts w:ascii="Times New Roman" w:hAnsi="Times New Roman"/>
          <w:sz w:val="28"/>
          <w:szCs w:val="28"/>
        </w:rPr>
      </w:pPr>
      <w:r>
        <w:rPr>
          <w:rFonts w:ascii="Times New Roman" w:hAnsi="Times New Roman"/>
          <w:sz w:val="28"/>
          <w:szCs w:val="28"/>
        </w:rPr>
        <w:t>Постановлением суда округа данные судебные акты отменены, дело направлено на новое рассмотрение в суд первой инстанции.</w:t>
      </w:r>
    </w:p>
    <w:p w:rsidR="00325036" w:rsidRDefault="00325036" w:rsidP="0065500B">
      <w:pPr>
        <w:spacing w:after="0" w:line="240" w:lineRule="auto"/>
        <w:ind w:firstLine="709"/>
        <w:jc w:val="both"/>
        <w:rPr>
          <w:rFonts w:ascii="Times New Roman" w:hAnsi="Times New Roman"/>
          <w:sz w:val="28"/>
          <w:szCs w:val="28"/>
        </w:rPr>
      </w:pPr>
    </w:p>
    <w:p w:rsidR="00325036" w:rsidRDefault="00325036" w:rsidP="00F32663">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результатам нового рассмотрения дела суд первой инстанции урегулировал разногласия, возникшие при заключении договора, </w:t>
      </w:r>
      <w:r w:rsidR="00162176">
        <w:rPr>
          <w:rFonts w:ascii="Times New Roman" w:hAnsi="Times New Roman"/>
          <w:sz w:val="28"/>
          <w:szCs w:val="28"/>
        </w:rPr>
        <w:t>утвердив</w:t>
      </w:r>
      <w:r>
        <w:rPr>
          <w:rFonts w:ascii="Times New Roman" w:hAnsi="Times New Roman"/>
          <w:sz w:val="28"/>
          <w:szCs w:val="28"/>
        </w:rPr>
        <w:t xml:space="preserve"> спорны</w:t>
      </w:r>
      <w:r w:rsidR="00162176">
        <w:rPr>
          <w:rFonts w:ascii="Times New Roman" w:hAnsi="Times New Roman"/>
          <w:sz w:val="28"/>
          <w:szCs w:val="28"/>
        </w:rPr>
        <w:t>е</w:t>
      </w:r>
      <w:r>
        <w:rPr>
          <w:rFonts w:ascii="Times New Roman" w:hAnsi="Times New Roman"/>
          <w:sz w:val="28"/>
          <w:szCs w:val="28"/>
        </w:rPr>
        <w:t xml:space="preserve"> пункт</w:t>
      </w:r>
      <w:r w:rsidR="00162176">
        <w:rPr>
          <w:rFonts w:ascii="Times New Roman" w:hAnsi="Times New Roman"/>
          <w:sz w:val="28"/>
          <w:szCs w:val="28"/>
        </w:rPr>
        <w:t>ы</w:t>
      </w:r>
      <w:r>
        <w:rPr>
          <w:rFonts w:ascii="Times New Roman" w:hAnsi="Times New Roman"/>
          <w:sz w:val="28"/>
          <w:szCs w:val="28"/>
        </w:rPr>
        <w:t xml:space="preserve"> в редакции</w:t>
      </w:r>
      <w:r w:rsidRPr="004275F7">
        <w:rPr>
          <w:rFonts w:ascii="Times New Roman" w:hAnsi="Times New Roman"/>
          <w:sz w:val="28"/>
          <w:szCs w:val="28"/>
        </w:rPr>
        <w:t xml:space="preserve"> </w:t>
      </w:r>
      <w:r>
        <w:rPr>
          <w:rFonts w:ascii="Times New Roman" w:hAnsi="Times New Roman"/>
          <w:sz w:val="28"/>
          <w:szCs w:val="28"/>
        </w:rPr>
        <w:t>истца.</w:t>
      </w:r>
    </w:p>
    <w:p w:rsidR="00325036" w:rsidRDefault="00325036" w:rsidP="0065500B">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Суд апелляционной инстанции оставил </w:t>
      </w:r>
      <w:r w:rsidR="00234ECB">
        <w:rPr>
          <w:rFonts w:ascii="Times New Roman" w:hAnsi="Times New Roman"/>
          <w:sz w:val="28"/>
          <w:szCs w:val="28"/>
        </w:rPr>
        <w:t xml:space="preserve">решение </w:t>
      </w:r>
      <w:r>
        <w:rPr>
          <w:rFonts w:ascii="Times New Roman" w:hAnsi="Times New Roman"/>
          <w:sz w:val="28"/>
          <w:szCs w:val="28"/>
        </w:rPr>
        <w:t>без изменения.</w:t>
      </w:r>
    </w:p>
    <w:p w:rsidR="00325036" w:rsidRPr="005D476C" w:rsidRDefault="00325036" w:rsidP="0065500B">
      <w:pPr>
        <w:spacing w:after="0" w:line="240" w:lineRule="auto"/>
        <w:ind w:firstLine="709"/>
        <w:jc w:val="both"/>
        <w:rPr>
          <w:rFonts w:ascii="Times New Roman" w:hAnsi="Times New Roman"/>
          <w:sz w:val="28"/>
          <w:szCs w:val="28"/>
        </w:rPr>
      </w:pPr>
    </w:p>
    <w:p w:rsidR="00325036" w:rsidRPr="001775CF" w:rsidRDefault="00325036" w:rsidP="0065500B">
      <w:pPr>
        <w:spacing w:after="0" w:line="240" w:lineRule="auto"/>
        <w:ind w:firstLine="709"/>
        <w:jc w:val="both"/>
        <w:rPr>
          <w:rFonts w:ascii="Times New Roman" w:eastAsiaTheme="minorHAnsi" w:hAnsi="Times New Roman"/>
          <w:sz w:val="28"/>
          <w:szCs w:val="28"/>
        </w:rPr>
      </w:pPr>
      <w:proofErr w:type="gramStart"/>
      <w:r>
        <w:rPr>
          <w:rFonts w:ascii="Times New Roman" w:hAnsi="Times New Roman"/>
          <w:sz w:val="28"/>
          <w:szCs w:val="28"/>
        </w:rPr>
        <w:t xml:space="preserve">Руководствуясь пунктом 1 статьи 420, пунктом 4 статьи 421, пунктами 1, 2 статьи 432, пунктом 2 статьи 445, пунктом 1 статьи 446 </w:t>
      </w:r>
      <w:r w:rsidR="00E009C8">
        <w:rPr>
          <w:rFonts w:ascii="Times New Roman" w:hAnsi="Times New Roman"/>
          <w:sz w:val="28"/>
          <w:szCs w:val="28"/>
        </w:rPr>
        <w:t xml:space="preserve">Гражданского кодекса Российской Федерации (далее – </w:t>
      </w:r>
      <w:r>
        <w:rPr>
          <w:rFonts w:ascii="Times New Roman" w:hAnsi="Times New Roman"/>
          <w:sz w:val="28"/>
          <w:szCs w:val="28"/>
        </w:rPr>
        <w:t>ГК РФ</w:t>
      </w:r>
      <w:r w:rsidR="00E009C8">
        <w:rPr>
          <w:rFonts w:ascii="Times New Roman" w:hAnsi="Times New Roman"/>
          <w:sz w:val="28"/>
          <w:szCs w:val="28"/>
        </w:rPr>
        <w:t>)</w:t>
      </w:r>
      <w:r>
        <w:rPr>
          <w:rFonts w:ascii="Times New Roman" w:hAnsi="Times New Roman"/>
          <w:sz w:val="28"/>
          <w:szCs w:val="28"/>
        </w:rPr>
        <w:t xml:space="preserve">, </w:t>
      </w:r>
      <w:r>
        <w:rPr>
          <w:rFonts w:ascii="Times New Roman" w:eastAsiaTheme="minorHAnsi" w:hAnsi="Times New Roman"/>
          <w:sz w:val="28"/>
          <w:szCs w:val="28"/>
        </w:rPr>
        <w:t xml:space="preserve">Законом </w:t>
      </w:r>
      <w:r w:rsidRPr="001775CF">
        <w:rPr>
          <w:rFonts w:ascii="Times New Roman" w:hAnsi="Times New Roman"/>
          <w:sz w:val="28"/>
          <w:szCs w:val="28"/>
        </w:rPr>
        <w:t>Р</w:t>
      </w:r>
      <w:r>
        <w:rPr>
          <w:rFonts w:ascii="Times New Roman" w:hAnsi="Times New Roman"/>
          <w:sz w:val="28"/>
          <w:szCs w:val="28"/>
        </w:rPr>
        <w:t xml:space="preserve">оссийской </w:t>
      </w:r>
      <w:r w:rsidRPr="001775CF">
        <w:rPr>
          <w:rFonts w:ascii="Times New Roman" w:hAnsi="Times New Roman"/>
          <w:sz w:val="28"/>
          <w:szCs w:val="28"/>
        </w:rPr>
        <w:t>Ф</w:t>
      </w:r>
      <w:r>
        <w:rPr>
          <w:rFonts w:ascii="Times New Roman" w:hAnsi="Times New Roman"/>
          <w:sz w:val="28"/>
          <w:szCs w:val="28"/>
        </w:rPr>
        <w:t>едерации</w:t>
      </w:r>
      <w:r>
        <w:rPr>
          <w:rFonts w:ascii="Times New Roman" w:eastAsiaTheme="minorHAnsi" w:hAnsi="Times New Roman"/>
          <w:sz w:val="28"/>
          <w:szCs w:val="28"/>
        </w:rPr>
        <w:t xml:space="preserve"> от 21.02.1992 № 2395-1</w:t>
      </w:r>
      <w:r>
        <w:rPr>
          <w:rFonts w:ascii="Times New Roman" w:hAnsi="Times New Roman"/>
          <w:sz w:val="28"/>
          <w:szCs w:val="28"/>
        </w:rPr>
        <w:t xml:space="preserve"> </w:t>
      </w:r>
      <w:r>
        <w:rPr>
          <w:rFonts w:ascii="Times New Roman" w:eastAsiaTheme="minorHAnsi" w:hAnsi="Times New Roman"/>
          <w:sz w:val="28"/>
          <w:szCs w:val="28"/>
        </w:rPr>
        <w:t>«О недрах»,</w:t>
      </w:r>
      <w:r>
        <w:rPr>
          <w:rFonts w:ascii="Times New Roman" w:hAnsi="Times New Roman"/>
          <w:sz w:val="28"/>
          <w:szCs w:val="28"/>
        </w:rPr>
        <w:t xml:space="preserve"> </w:t>
      </w:r>
      <w:r>
        <w:rPr>
          <w:rFonts w:ascii="Times New Roman" w:eastAsiaTheme="minorHAnsi" w:hAnsi="Times New Roman"/>
          <w:sz w:val="28"/>
          <w:szCs w:val="28"/>
        </w:rPr>
        <w:t>Федеральным законом от 22.08.1995 № 151-ФЗ</w:t>
      </w:r>
      <w:r>
        <w:rPr>
          <w:rFonts w:ascii="Times New Roman" w:hAnsi="Times New Roman"/>
          <w:sz w:val="28"/>
          <w:szCs w:val="28"/>
        </w:rPr>
        <w:t xml:space="preserve"> </w:t>
      </w:r>
      <w:r>
        <w:rPr>
          <w:rFonts w:ascii="Times New Roman" w:eastAsiaTheme="minorHAnsi" w:hAnsi="Times New Roman"/>
          <w:sz w:val="28"/>
          <w:szCs w:val="28"/>
        </w:rPr>
        <w:t xml:space="preserve">«Об аварийно-спасательных службах и статусе спасателей», Федеральным законом от 21.07.1997 № 116-ФЗ </w:t>
      </w:r>
      <w:r w:rsidR="00E009C8">
        <w:rPr>
          <w:rFonts w:ascii="Times New Roman" w:eastAsiaTheme="minorHAnsi" w:hAnsi="Times New Roman"/>
          <w:sz w:val="28"/>
          <w:szCs w:val="28"/>
        </w:rPr>
        <w:t xml:space="preserve">                                  </w:t>
      </w:r>
      <w:r>
        <w:rPr>
          <w:rFonts w:ascii="Times New Roman" w:eastAsiaTheme="minorHAnsi" w:hAnsi="Times New Roman"/>
          <w:sz w:val="28"/>
          <w:szCs w:val="28"/>
        </w:rPr>
        <w:t xml:space="preserve">«О промышленной безопасности опасных производственных объектов», </w:t>
      </w:r>
      <w:r w:rsidRPr="001775CF">
        <w:rPr>
          <w:rFonts w:ascii="Times New Roman" w:hAnsi="Times New Roman"/>
          <w:sz w:val="28"/>
          <w:szCs w:val="28"/>
        </w:rPr>
        <w:t>Положени</w:t>
      </w:r>
      <w:r>
        <w:rPr>
          <w:rFonts w:ascii="Times New Roman" w:hAnsi="Times New Roman"/>
          <w:sz w:val="28"/>
          <w:szCs w:val="28"/>
        </w:rPr>
        <w:t>ем</w:t>
      </w:r>
      <w:proofErr w:type="gramEnd"/>
      <w:r w:rsidRPr="001775CF">
        <w:rPr>
          <w:rFonts w:ascii="Times New Roman" w:hAnsi="Times New Roman"/>
          <w:sz w:val="28"/>
          <w:szCs w:val="28"/>
        </w:rPr>
        <w:t xml:space="preserve"> </w:t>
      </w:r>
      <w:proofErr w:type="gramStart"/>
      <w:r w:rsidRPr="001775CF">
        <w:rPr>
          <w:rFonts w:ascii="Times New Roman" w:hAnsi="Times New Roman"/>
          <w:sz w:val="28"/>
          <w:szCs w:val="28"/>
        </w:rPr>
        <w:t>о военизированных горноспасательных частях,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w:t>
      </w:r>
      <w:r>
        <w:rPr>
          <w:rFonts w:ascii="Times New Roman" w:hAnsi="Times New Roman"/>
          <w:sz w:val="28"/>
          <w:szCs w:val="28"/>
        </w:rPr>
        <w:t>, утвержденным п</w:t>
      </w:r>
      <w:r w:rsidRPr="001775CF">
        <w:rPr>
          <w:rFonts w:ascii="Times New Roman" w:hAnsi="Times New Roman"/>
          <w:sz w:val="28"/>
          <w:szCs w:val="28"/>
        </w:rPr>
        <w:t>остановление</w:t>
      </w:r>
      <w:r>
        <w:rPr>
          <w:rFonts w:ascii="Times New Roman" w:hAnsi="Times New Roman"/>
          <w:sz w:val="28"/>
          <w:szCs w:val="28"/>
        </w:rPr>
        <w:t>м</w:t>
      </w:r>
      <w:r w:rsidRPr="001775CF">
        <w:rPr>
          <w:rFonts w:ascii="Times New Roman" w:hAnsi="Times New Roman"/>
          <w:sz w:val="28"/>
          <w:szCs w:val="28"/>
        </w:rPr>
        <w:t xml:space="preserve"> Правительства Р</w:t>
      </w:r>
      <w:r>
        <w:rPr>
          <w:rFonts w:ascii="Times New Roman" w:hAnsi="Times New Roman"/>
          <w:sz w:val="28"/>
          <w:szCs w:val="28"/>
        </w:rPr>
        <w:t xml:space="preserve">оссийской </w:t>
      </w:r>
      <w:r w:rsidRPr="001775CF">
        <w:rPr>
          <w:rFonts w:ascii="Times New Roman" w:hAnsi="Times New Roman"/>
          <w:sz w:val="28"/>
          <w:szCs w:val="28"/>
        </w:rPr>
        <w:t>Ф</w:t>
      </w:r>
      <w:r>
        <w:rPr>
          <w:rFonts w:ascii="Times New Roman" w:hAnsi="Times New Roman"/>
          <w:sz w:val="28"/>
          <w:szCs w:val="28"/>
        </w:rPr>
        <w:t>едерации</w:t>
      </w:r>
      <w:r w:rsidRPr="001775CF">
        <w:rPr>
          <w:rFonts w:ascii="Times New Roman" w:hAnsi="Times New Roman"/>
          <w:sz w:val="28"/>
          <w:szCs w:val="28"/>
        </w:rPr>
        <w:t xml:space="preserve"> от 28.01.2012 </w:t>
      </w:r>
      <w:r>
        <w:rPr>
          <w:rFonts w:ascii="Times New Roman" w:hAnsi="Times New Roman"/>
          <w:sz w:val="28"/>
          <w:szCs w:val="28"/>
        </w:rPr>
        <w:t>№</w:t>
      </w:r>
      <w:r w:rsidRPr="001775CF">
        <w:rPr>
          <w:rFonts w:ascii="Times New Roman" w:hAnsi="Times New Roman"/>
          <w:sz w:val="28"/>
          <w:szCs w:val="28"/>
        </w:rPr>
        <w:t xml:space="preserve"> 45</w:t>
      </w:r>
      <w:r>
        <w:rPr>
          <w:rFonts w:ascii="Times New Roman" w:hAnsi="Times New Roman"/>
          <w:sz w:val="28"/>
          <w:szCs w:val="28"/>
        </w:rPr>
        <w:t>, с учетом разъяснений, изложенных в пункте 11</w:t>
      </w:r>
      <w:r>
        <w:rPr>
          <w:rFonts w:ascii="Times New Roman" w:eastAsiaTheme="minorHAnsi" w:hAnsi="Times New Roman"/>
          <w:sz w:val="28"/>
          <w:szCs w:val="28"/>
        </w:rPr>
        <w:t xml:space="preserve"> </w:t>
      </w:r>
      <w:r>
        <w:rPr>
          <w:rFonts w:ascii="Times New Roman" w:hAnsi="Times New Roman"/>
          <w:sz w:val="28"/>
          <w:szCs w:val="28"/>
        </w:rPr>
        <w:t>и</w:t>
      </w:r>
      <w:r w:rsidRPr="001775CF">
        <w:rPr>
          <w:rFonts w:ascii="Times New Roman" w:hAnsi="Times New Roman"/>
          <w:sz w:val="28"/>
          <w:szCs w:val="28"/>
        </w:rPr>
        <w:t>нформационно</w:t>
      </w:r>
      <w:r>
        <w:rPr>
          <w:rFonts w:ascii="Times New Roman" w:hAnsi="Times New Roman"/>
          <w:sz w:val="28"/>
          <w:szCs w:val="28"/>
        </w:rPr>
        <w:t>го</w:t>
      </w:r>
      <w:r w:rsidRPr="001775CF">
        <w:rPr>
          <w:rFonts w:ascii="Times New Roman" w:hAnsi="Times New Roman"/>
          <w:sz w:val="28"/>
          <w:szCs w:val="28"/>
        </w:rPr>
        <w:t xml:space="preserve"> письм</w:t>
      </w:r>
      <w:r>
        <w:rPr>
          <w:rFonts w:ascii="Times New Roman" w:hAnsi="Times New Roman"/>
          <w:sz w:val="28"/>
          <w:szCs w:val="28"/>
        </w:rPr>
        <w:t>а</w:t>
      </w:r>
      <w:r w:rsidRPr="001775CF">
        <w:rPr>
          <w:rFonts w:ascii="Times New Roman" w:hAnsi="Times New Roman"/>
          <w:sz w:val="28"/>
          <w:szCs w:val="28"/>
        </w:rPr>
        <w:t xml:space="preserve"> Президиума В</w:t>
      </w:r>
      <w:r>
        <w:rPr>
          <w:rFonts w:ascii="Times New Roman" w:hAnsi="Times New Roman"/>
          <w:sz w:val="28"/>
          <w:szCs w:val="28"/>
        </w:rPr>
        <w:t xml:space="preserve">ысшего </w:t>
      </w:r>
      <w:r w:rsidRPr="001775CF">
        <w:rPr>
          <w:rFonts w:ascii="Times New Roman" w:hAnsi="Times New Roman"/>
          <w:sz w:val="28"/>
          <w:szCs w:val="28"/>
        </w:rPr>
        <w:t>А</w:t>
      </w:r>
      <w:r>
        <w:rPr>
          <w:rFonts w:ascii="Times New Roman" w:hAnsi="Times New Roman"/>
          <w:sz w:val="28"/>
          <w:szCs w:val="28"/>
        </w:rPr>
        <w:t xml:space="preserve">рбитражного </w:t>
      </w:r>
      <w:r w:rsidRPr="001775CF">
        <w:rPr>
          <w:rFonts w:ascii="Times New Roman" w:hAnsi="Times New Roman"/>
          <w:sz w:val="28"/>
          <w:szCs w:val="28"/>
        </w:rPr>
        <w:t>С</w:t>
      </w:r>
      <w:r>
        <w:rPr>
          <w:rFonts w:ascii="Times New Roman" w:hAnsi="Times New Roman"/>
          <w:sz w:val="28"/>
          <w:szCs w:val="28"/>
        </w:rPr>
        <w:t>уда</w:t>
      </w:r>
      <w:r w:rsidRPr="001775CF">
        <w:rPr>
          <w:rFonts w:ascii="Times New Roman" w:hAnsi="Times New Roman"/>
          <w:sz w:val="28"/>
          <w:szCs w:val="28"/>
        </w:rPr>
        <w:t xml:space="preserve"> Р</w:t>
      </w:r>
      <w:r>
        <w:rPr>
          <w:rFonts w:ascii="Times New Roman" w:hAnsi="Times New Roman"/>
          <w:sz w:val="28"/>
          <w:szCs w:val="28"/>
        </w:rPr>
        <w:t xml:space="preserve">оссийской </w:t>
      </w:r>
      <w:r w:rsidRPr="001775CF">
        <w:rPr>
          <w:rFonts w:ascii="Times New Roman" w:hAnsi="Times New Roman"/>
          <w:sz w:val="28"/>
          <w:szCs w:val="28"/>
        </w:rPr>
        <w:t>Ф</w:t>
      </w:r>
      <w:r>
        <w:rPr>
          <w:rFonts w:ascii="Times New Roman" w:hAnsi="Times New Roman"/>
          <w:sz w:val="28"/>
          <w:szCs w:val="28"/>
        </w:rPr>
        <w:t>едерации</w:t>
      </w:r>
      <w:r w:rsidRPr="001775CF">
        <w:rPr>
          <w:rFonts w:ascii="Times New Roman" w:hAnsi="Times New Roman"/>
          <w:sz w:val="28"/>
          <w:szCs w:val="28"/>
        </w:rPr>
        <w:t xml:space="preserve"> от 25.02.2014 </w:t>
      </w:r>
      <w:r>
        <w:rPr>
          <w:rFonts w:ascii="Times New Roman" w:hAnsi="Times New Roman"/>
          <w:sz w:val="28"/>
          <w:szCs w:val="28"/>
        </w:rPr>
        <w:t>№</w:t>
      </w:r>
      <w:r w:rsidRPr="001775CF">
        <w:rPr>
          <w:rFonts w:ascii="Times New Roman" w:hAnsi="Times New Roman"/>
          <w:sz w:val="28"/>
          <w:szCs w:val="28"/>
        </w:rPr>
        <w:t xml:space="preserve"> 165</w:t>
      </w:r>
      <w:r>
        <w:rPr>
          <w:rFonts w:ascii="Times New Roman" w:eastAsiaTheme="minorHAnsi" w:hAnsi="Times New Roman"/>
          <w:sz w:val="28"/>
          <w:szCs w:val="28"/>
        </w:rPr>
        <w:t xml:space="preserve"> «</w:t>
      </w:r>
      <w:r w:rsidRPr="001775CF">
        <w:rPr>
          <w:rFonts w:ascii="Times New Roman" w:hAnsi="Times New Roman"/>
          <w:sz w:val="28"/>
          <w:szCs w:val="28"/>
        </w:rPr>
        <w:t xml:space="preserve">Обзор судебной практики по спорам, связанным с признанием </w:t>
      </w:r>
      <w:r>
        <w:rPr>
          <w:rFonts w:ascii="Times New Roman" w:hAnsi="Times New Roman"/>
          <w:sz w:val="28"/>
          <w:szCs w:val="28"/>
        </w:rPr>
        <w:t>договоров незаключенными», суд кассационной инстанции</w:t>
      </w:r>
      <w:proofErr w:type="gramEnd"/>
      <w:r>
        <w:rPr>
          <w:rFonts w:ascii="Times New Roman" w:hAnsi="Times New Roman"/>
          <w:sz w:val="28"/>
          <w:szCs w:val="28"/>
        </w:rPr>
        <w:t xml:space="preserve"> поддержал выводы судов.</w:t>
      </w:r>
    </w:p>
    <w:p w:rsidR="00325036" w:rsidRDefault="00325036" w:rsidP="0065500B">
      <w:pPr>
        <w:spacing w:after="0" w:line="240" w:lineRule="auto"/>
        <w:ind w:firstLine="709"/>
        <w:jc w:val="both"/>
        <w:rPr>
          <w:rFonts w:ascii="Times New Roman" w:hAnsi="Times New Roman"/>
          <w:sz w:val="28"/>
          <w:szCs w:val="28"/>
        </w:rPr>
      </w:pPr>
    </w:p>
    <w:p w:rsidR="00325036" w:rsidRDefault="00325036" w:rsidP="0065500B">
      <w:pPr>
        <w:spacing w:after="0" w:line="240" w:lineRule="auto"/>
        <w:ind w:firstLine="709"/>
        <w:jc w:val="both"/>
        <w:rPr>
          <w:rFonts w:ascii="Times New Roman" w:hAnsi="Times New Roman"/>
          <w:sz w:val="28"/>
          <w:szCs w:val="28"/>
        </w:rPr>
      </w:pPr>
      <w:r>
        <w:rPr>
          <w:rFonts w:ascii="Times New Roman" w:hAnsi="Times New Roman"/>
          <w:sz w:val="28"/>
          <w:szCs w:val="28"/>
        </w:rPr>
        <w:t>Суд округа указал, что п</w:t>
      </w:r>
      <w:r w:rsidRPr="007F486F">
        <w:rPr>
          <w:rFonts w:ascii="Times New Roman" w:hAnsi="Times New Roman"/>
          <w:sz w:val="28"/>
          <w:szCs w:val="28"/>
        </w:rPr>
        <w:t xml:space="preserve">ри наличии разногласий по условию о цене и </w:t>
      </w:r>
      <w:proofErr w:type="spellStart"/>
      <w:r w:rsidRPr="007F486F">
        <w:rPr>
          <w:rFonts w:ascii="Times New Roman" w:hAnsi="Times New Roman"/>
          <w:sz w:val="28"/>
          <w:szCs w:val="28"/>
        </w:rPr>
        <w:t>недостижении</w:t>
      </w:r>
      <w:proofErr w:type="spellEnd"/>
      <w:r w:rsidRPr="007F486F">
        <w:rPr>
          <w:rFonts w:ascii="Times New Roman" w:hAnsi="Times New Roman"/>
          <w:sz w:val="28"/>
          <w:szCs w:val="28"/>
        </w:rPr>
        <w:t xml:space="preserve"> сторонами соответствующего соглашения договор считается незаключенным.</w:t>
      </w:r>
      <w:r>
        <w:rPr>
          <w:rFonts w:ascii="Times New Roman" w:hAnsi="Times New Roman"/>
          <w:sz w:val="28"/>
          <w:szCs w:val="28"/>
        </w:rPr>
        <w:t xml:space="preserve"> Разрешая такой спор, арбитражный суд должен оценить законность и обоснованность редакций, предложенных обеими сторонами, а также </w:t>
      </w:r>
      <w:proofErr w:type="gramStart"/>
      <w:r>
        <w:rPr>
          <w:rFonts w:ascii="Times New Roman" w:hAnsi="Times New Roman"/>
          <w:sz w:val="28"/>
          <w:szCs w:val="28"/>
        </w:rPr>
        <w:t>определить в решении и отразить</w:t>
      </w:r>
      <w:proofErr w:type="gramEnd"/>
      <w:r>
        <w:rPr>
          <w:rFonts w:ascii="Times New Roman" w:hAnsi="Times New Roman"/>
          <w:sz w:val="28"/>
          <w:szCs w:val="28"/>
        </w:rPr>
        <w:t xml:space="preserve"> в резолютивной части редакцию принятого судом условия договора.</w:t>
      </w:r>
    </w:p>
    <w:p w:rsidR="00325036" w:rsidRDefault="00325036" w:rsidP="0065500B">
      <w:pPr>
        <w:spacing w:after="0" w:line="240" w:lineRule="auto"/>
        <w:ind w:firstLine="709"/>
        <w:jc w:val="both"/>
        <w:rPr>
          <w:rFonts w:ascii="Times New Roman" w:hAnsi="Times New Roman"/>
          <w:sz w:val="28"/>
          <w:szCs w:val="28"/>
        </w:rPr>
      </w:pPr>
    </w:p>
    <w:p w:rsidR="00325036" w:rsidRDefault="00325036" w:rsidP="0065500B">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Кроме того, суд кассационной инстанции отметил, что непрерывность в оказании услуг не свидетельствует об отсутствии разногласий по условиям их оказания и о наличии препятствий для предъявления в предусмотренных законом случаях иска об урегулировании разногласий. </w:t>
      </w:r>
    </w:p>
    <w:p w:rsidR="00325036" w:rsidRPr="007F486F" w:rsidRDefault="00325036" w:rsidP="0065500B">
      <w:pPr>
        <w:spacing w:after="0" w:line="240" w:lineRule="auto"/>
        <w:ind w:firstLine="709"/>
        <w:jc w:val="both"/>
        <w:rPr>
          <w:rFonts w:ascii="Times New Roman" w:hAnsi="Times New Roman"/>
          <w:sz w:val="28"/>
          <w:szCs w:val="28"/>
        </w:rPr>
      </w:pPr>
    </w:p>
    <w:p w:rsidR="00325036" w:rsidRPr="00FC303E" w:rsidRDefault="00325036" w:rsidP="0065500B">
      <w:pPr>
        <w:autoSpaceDE w:val="0"/>
        <w:autoSpaceDN w:val="0"/>
        <w:adjustRightInd w:val="0"/>
        <w:spacing w:after="0" w:line="240" w:lineRule="auto"/>
        <w:ind w:firstLine="709"/>
        <w:jc w:val="both"/>
        <w:rPr>
          <w:rFonts w:ascii="Times New Roman" w:hAnsi="Times New Roman"/>
          <w:sz w:val="28"/>
          <w:szCs w:val="28"/>
          <w:lang w:eastAsia="ru-RU"/>
        </w:rPr>
      </w:pPr>
      <w:r w:rsidRPr="007A3B3D">
        <w:rPr>
          <w:rFonts w:ascii="Times New Roman" w:hAnsi="Times New Roman"/>
          <w:sz w:val="28"/>
          <w:szCs w:val="28"/>
          <w:lang w:eastAsia="ru-RU"/>
        </w:rPr>
        <w:t>По результатам кассационного пересмотра решение суда первой инстанции и постановление суда апелляционной инстанции оставлены без изменения.</w:t>
      </w:r>
    </w:p>
    <w:p w:rsidR="00325036" w:rsidRPr="00FC303E" w:rsidRDefault="00325036" w:rsidP="0065500B">
      <w:pPr>
        <w:autoSpaceDE w:val="0"/>
        <w:autoSpaceDN w:val="0"/>
        <w:adjustRightInd w:val="0"/>
        <w:spacing w:after="0" w:line="240" w:lineRule="auto"/>
        <w:ind w:firstLine="709"/>
        <w:jc w:val="both"/>
        <w:rPr>
          <w:rFonts w:ascii="Times New Roman" w:eastAsia="Times New Roman" w:hAnsi="Times New Roman"/>
          <w:bCs/>
          <w:sz w:val="28"/>
          <w:szCs w:val="28"/>
        </w:rPr>
      </w:pPr>
    </w:p>
    <w:p w:rsidR="00325036" w:rsidRPr="008B7328" w:rsidRDefault="00325036" w:rsidP="0065500B">
      <w:pPr>
        <w:spacing w:after="0" w:line="240" w:lineRule="auto"/>
        <w:ind w:firstLine="709"/>
        <w:jc w:val="right"/>
        <w:rPr>
          <w:rFonts w:ascii="Times New Roman" w:hAnsi="Times New Roman"/>
          <w:i/>
          <w:sz w:val="28"/>
          <w:szCs w:val="28"/>
        </w:rPr>
      </w:pPr>
      <w:r w:rsidRPr="008B7328">
        <w:rPr>
          <w:rFonts w:ascii="Times New Roman" w:hAnsi="Times New Roman"/>
          <w:i/>
          <w:sz w:val="28"/>
          <w:szCs w:val="28"/>
        </w:rPr>
        <w:t>Постановление от 04.02.2019 № Ф03-21/2019</w:t>
      </w:r>
    </w:p>
    <w:p w:rsidR="00325036" w:rsidRPr="008B7328" w:rsidRDefault="00325036" w:rsidP="0065500B">
      <w:pPr>
        <w:spacing w:after="0" w:line="240" w:lineRule="auto"/>
        <w:ind w:firstLine="709"/>
        <w:jc w:val="right"/>
        <w:rPr>
          <w:rFonts w:ascii="Times New Roman" w:hAnsi="Times New Roman"/>
          <w:i/>
          <w:sz w:val="28"/>
          <w:szCs w:val="28"/>
        </w:rPr>
      </w:pPr>
      <w:r>
        <w:rPr>
          <w:rFonts w:ascii="Times New Roman" w:hAnsi="Times New Roman"/>
          <w:i/>
          <w:sz w:val="28"/>
          <w:szCs w:val="28"/>
        </w:rPr>
        <w:t>п</w:t>
      </w:r>
      <w:r w:rsidRPr="008B7328">
        <w:rPr>
          <w:rFonts w:ascii="Times New Roman" w:hAnsi="Times New Roman"/>
          <w:i/>
          <w:sz w:val="28"/>
          <w:szCs w:val="28"/>
        </w:rPr>
        <w:t xml:space="preserve">о делу № А59-2983/2017 </w:t>
      </w:r>
      <w:proofErr w:type="gramStart"/>
      <w:r w:rsidRPr="008B7328">
        <w:rPr>
          <w:rFonts w:ascii="Times New Roman" w:hAnsi="Times New Roman"/>
          <w:i/>
          <w:sz w:val="28"/>
          <w:szCs w:val="28"/>
        </w:rPr>
        <w:t>Арбитражного</w:t>
      </w:r>
      <w:proofErr w:type="gramEnd"/>
      <w:r w:rsidRPr="008B7328">
        <w:rPr>
          <w:rFonts w:ascii="Times New Roman" w:hAnsi="Times New Roman"/>
          <w:i/>
          <w:sz w:val="28"/>
          <w:szCs w:val="28"/>
        </w:rPr>
        <w:t xml:space="preserve"> суда Сахалинской области</w:t>
      </w:r>
    </w:p>
    <w:p w:rsidR="00325036" w:rsidRDefault="00325036" w:rsidP="0065500B">
      <w:pPr>
        <w:pStyle w:val="1"/>
        <w:spacing w:after="0" w:line="240" w:lineRule="auto"/>
        <w:ind w:left="0" w:firstLine="709"/>
        <w:jc w:val="both"/>
        <w:rPr>
          <w:rFonts w:ascii="Times New Roman" w:hAnsi="Times New Roman"/>
          <w:b/>
          <w:sz w:val="28"/>
          <w:szCs w:val="28"/>
        </w:rPr>
      </w:pPr>
    </w:p>
    <w:p w:rsidR="00162176" w:rsidRPr="00162176" w:rsidRDefault="00A51080" w:rsidP="0065500B">
      <w:pPr>
        <w:autoSpaceDE w:val="0"/>
        <w:autoSpaceDN w:val="0"/>
        <w:adjustRightInd w:val="0"/>
        <w:spacing w:after="0" w:line="240" w:lineRule="auto"/>
        <w:ind w:firstLine="709"/>
        <w:jc w:val="both"/>
        <w:rPr>
          <w:rFonts w:ascii="Times New Roman" w:eastAsia="Times New Roman" w:hAnsi="Times New Roman"/>
          <w:b/>
          <w:sz w:val="28"/>
          <w:szCs w:val="28"/>
          <w:lang w:eastAsia="ru-RU"/>
        </w:rPr>
      </w:pPr>
      <w:r>
        <w:rPr>
          <w:rFonts w:ascii="Times New Roman" w:hAnsi="Times New Roman"/>
          <w:b/>
          <w:sz w:val="28"/>
          <w:szCs w:val="28"/>
        </w:rPr>
        <w:t>2</w:t>
      </w:r>
      <w:r w:rsidR="00325036" w:rsidRPr="008A56D4">
        <w:rPr>
          <w:rFonts w:ascii="Times New Roman" w:hAnsi="Times New Roman"/>
          <w:b/>
          <w:sz w:val="28"/>
          <w:szCs w:val="28"/>
        </w:rPr>
        <w:t>.</w:t>
      </w:r>
      <w:r w:rsidR="00325036">
        <w:rPr>
          <w:rFonts w:ascii="Times New Roman" w:hAnsi="Times New Roman"/>
          <w:sz w:val="28"/>
          <w:szCs w:val="28"/>
        </w:rPr>
        <w:t xml:space="preserve"> </w:t>
      </w:r>
      <w:r w:rsidR="00162176" w:rsidRPr="00162176">
        <w:rPr>
          <w:rFonts w:ascii="Times New Roman" w:eastAsia="Times New Roman" w:hAnsi="Times New Roman"/>
          <w:b/>
          <w:sz w:val="28"/>
          <w:szCs w:val="28"/>
          <w:lang w:eastAsia="ru-RU"/>
        </w:rPr>
        <w:t>Привлечение учредителя</w:t>
      </w:r>
      <w:r w:rsidR="00162176" w:rsidRPr="00162176">
        <w:rPr>
          <w:rFonts w:ascii="Times New Roman" w:eastAsia="Times New Roman" w:hAnsi="Times New Roman"/>
          <w:sz w:val="28"/>
          <w:szCs w:val="28"/>
          <w:lang w:eastAsia="ru-RU"/>
        </w:rPr>
        <w:t xml:space="preserve"> </w:t>
      </w:r>
      <w:r w:rsidR="00162176" w:rsidRPr="00162176">
        <w:rPr>
          <w:rFonts w:ascii="Times New Roman" w:eastAsia="Times New Roman" w:hAnsi="Times New Roman"/>
          <w:b/>
          <w:sz w:val="28"/>
          <w:szCs w:val="28"/>
          <w:lang w:eastAsia="ru-RU"/>
        </w:rPr>
        <w:t>межмуниципального хозяйственного общества с  ограниченной ответственностью по обязательствам такого общества к  субсидиарной ответственности в порядке статьи 399 ГК РФ допускается лишь</w:t>
      </w:r>
      <w:r w:rsidR="00F60A2C">
        <w:rPr>
          <w:rFonts w:ascii="Times New Roman" w:eastAsia="Times New Roman" w:hAnsi="Times New Roman"/>
          <w:b/>
          <w:sz w:val="28"/>
          <w:szCs w:val="28"/>
          <w:lang w:eastAsia="ru-RU"/>
        </w:rPr>
        <w:t xml:space="preserve"> </w:t>
      </w:r>
      <w:r w:rsidR="00162176" w:rsidRPr="00162176">
        <w:rPr>
          <w:rFonts w:ascii="Times New Roman" w:eastAsia="Times New Roman" w:hAnsi="Times New Roman"/>
          <w:b/>
          <w:sz w:val="28"/>
          <w:szCs w:val="28"/>
          <w:lang w:eastAsia="ru-RU"/>
        </w:rPr>
        <w:t>в случаях, установленных законом или договором.</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Вступившим в законную силу решением арбитражного суда установлен факт неисполнения ссудополучателем (межмуниципальн</w:t>
      </w:r>
      <w:r w:rsidR="00F60A2C">
        <w:rPr>
          <w:rFonts w:ascii="Times New Roman" w:eastAsia="Times New Roman" w:hAnsi="Times New Roman"/>
          <w:sz w:val="28"/>
          <w:szCs w:val="28"/>
          <w:lang w:eastAsia="ru-RU"/>
        </w:rPr>
        <w:t>ым</w:t>
      </w:r>
      <w:r w:rsidRPr="00162176">
        <w:rPr>
          <w:rFonts w:ascii="Times New Roman" w:eastAsia="Times New Roman" w:hAnsi="Times New Roman"/>
          <w:sz w:val="28"/>
          <w:szCs w:val="28"/>
          <w:lang w:eastAsia="ru-RU"/>
        </w:rPr>
        <w:t xml:space="preserve"> </w:t>
      </w:r>
      <w:r w:rsidRPr="00162176">
        <w:rPr>
          <w:rFonts w:ascii="Times New Roman" w:eastAsia="Times New Roman" w:hAnsi="Times New Roman"/>
          <w:sz w:val="28"/>
          <w:szCs w:val="28"/>
          <w:lang w:eastAsia="ru-RU"/>
        </w:rPr>
        <w:lastRenderedPageBreak/>
        <w:t>хозяйственн</w:t>
      </w:r>
      <w:r w:rsidR="00F60A2C">
        <w:rPr>
          <w:rFonts w:ascii="Times New Roman" w:eastAsia="Times New Roman" w:hAnsi="Times New Roman"/>
          <w:sz w:val="28"/>
          <w:szCs w:val="28"/>
          <w:lang w:eastAsia="ru-RU"/>
        </w:rPr>
        <w:t>ым</w:t>
      </w:r>
      <w:r w:rsidRPr="00162176">
        <w:rPr>
          <w:rFonts w:ascii="Times New Roman" w:eastAsia="Times New Roman" w:hAnsi="Times New Roman"/>
          <w:sz w:val="28"/>
          <w:szCs w:val="28"/>
          <w:lang w:eastAsia="ru-RU"/>
        </w:rPr>
        <w:t xml:space="preserve"> общество</w:t>
      </w:r>
      <w:r w:rsidR="00F60A2C">
        <w:rPr>
          <w:rFonts w:ascii="Times New Roman" w:eastAsia="Times New Roman" w:hAnsi="Times New Roman"/>
          <w:sz w:val="28"/>
          <w:szCs w:val="28"/>
          <w:lang w:eastAsia="ru-RU"/>
        </w:rPr>
        <w:t>м</w:t>
      </w:r>
      <w:r w:rsidRPr="00162176">
        <w:rPr>
          <w:rFonts w:ascii="Times New Roman" w:eastAsia="Times New Roman" w:hAnsi="Times New Roman"/>
          <w:sz w:val="28"/>
          <w:szCs w:val="28"/>
          <w:lang w:eastAsia="ru-RU"/>
        </w:rPr>
        <w:t xml:space="preserve"> с  ограниченной ответственностью)</w:t>
      </w:r>
      <w:r w:rsidRPr="00162176">
        <w:rPr>
          <w:rFonts w:ascii="Times New Roman" w:eastAsia="Times New Roman" w:hAnsi="Times New Roman"/>
          <w:b/>
          <w:sz w:val="28"/>
          <w:szCs w:val="28"/>
          <w:lang w:eastAsia="ru-RU"/>
        </w:rPr>
        <w:t xml:space="preserve"> </w:t>
      </w:r>
      <w:r w:rsidRPr="00162176">
        <w:rPr>
          <w:rFonts w:ascii="Times New Roman" w:eastAsia="Times New Roman" w:hAnsi="Times New Roman"/>
          <w:sz w:val="28"/>
          <w:szCs w:val="28"/>
          <w:lang w:eastAsia="ru-RU"/>
        </w:rPr>
        <w:t xml:space="preserve">обязательства </w:t>
      </w:r>
      <w:r w:rsidR="00F60A2C">
        <w:rPr>
          <w:rFonts w:ascii="Times New Roman" w:eastAsia="Times New Roman" w:hAnsi="Times New Roman"/>
          <w:sz w:val="28"/>
          <w:szCs w:val="28"/>
          <w:lang w:eastAsia="ru-RU"/>
        </w:rPr>
        <w:t xml:space="preserve">по возврату спецтехники </w:t>
      </w:r>
      <w:r w:rsidRPr="00162176">
        <w:rPr>
          <w:rFonts w:ascii="Times New Roman" w:eastAsia="Times New Roman" w:hAnsi="Times New Roman"/>
          <w:sz w:val="28"/>
          <w:szCs w:val="28"/>
          <w:lang w:eastAsia="ru-RU"/>
        </w:rPr>
        <w:t xml:space="preserve">по договору безвозмездного пользования ввиду </w:t>
      </w:r>
      <w:r w:rsidR="00317EC5">
        <w:rPr>
          <w:rFonts w:ascii="Times New Roman" w:eastAsia="Times New Roman" w:hAnsi="Times New Roman"/>
          <w:sz w:val="28"/>
          <w:szCs w:val="28"/>
          <w:lang w:eastAsia="ru-RU"/>
        </w:rPr>
        <w:t>утраты им имущества. С общества как со</w:t>
      </w:r>
      <w:r w:rsidRPr="00162176">
        <w:rPr>
          <w:rFonts w:ascii="Times New Roman" w:eastAsia="Times New Roman" w:hAnsi="Times New Roman"/>
          <w:sz w:val="28"/>
          <w:szCs w:val="28"/>
          <w:lang w:eastAsia="ru-RU"/>
        </w:rPr>
        <w:t xml:space="preserve"> ссудополучателя в пользу ссудодателя взысканы стоимость невозвращенного имущества и проценты за пользование чужими денежными средствами. Выдан исполнительный лист на принудительное исполнение судебного акта, который предъявлен взыскателем в службу судебных приставов.</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 xml:space="preserve">Ссудодатель, ссылаясь на неисполнение решения суда ссудополучателем, обратился с иском к учредителям межмуниципального общества </w:t>
      </w:r>
      <w:r w:rsidR="00F60A2C">
        <w:rPr>
          <w:rFonts w:ascii="Times New Roman" w:eastAsia="Times New Roman" w:hAnsi="Times New Roman"/>
          <w:sz w:val="28"/>
          <w:szCs w:val="28"/>
          <w:lang w:eastAsia="ru-RU"/>
        </w:rPr>
        <w:t xml:space="preserve">с </w:t>
      </w:r>
      <w:r w:rsidRPr="00162176">
        <w:rPr>
          <w:rFonts w:ascii="Times New Roman" w:eastAsia="Times New Roman" w:hAnsi="Times New Roman"/>
          <w:sz w:val="28"/>
          <w:szCs w:val="28"/>
          <w:lang w:eastAsia="ru-RU"/>
        </w:rPr>
        <w:t>ограниченной ответственностью</w:t>
      </w:r>
      <w:r>
        <w:rPr>
          <w:rFonts w:ascii="Times New Roman" w:eastAsia="Times New Roman" w:hAnsi="Times New Roman"/>
          <w:sz w:val="28"/>
          <w:szCs w:val="28"/>
          <w:lang w:eastAsia="ru-RU"/>
        </w:rPr>
        <w:t xml:space="preserve"> – </w:t>
      </w:r>
      <w:r w:rsidRPr="00162176">
        <w:rPr>
          <w:rFonts w:ascii="Times New Roman" w:eastAsia="Times New Roman" w:hAnsi="Times New Roman"/>
          <w:sz w:val="28"/>
          <w:szCs w:val="28"/>
          <w:lang w:eastAsia="ru-RU"/>
        </w:rPr>
        <w:t>администрациям муниципальных образ</w:t>
      </w:r>
      <w:r>
        <w:rPr>
          <w:rFonts w:ascii="Times New Roman" w:eastAsia="Times New Roman" w:hAnsi="Times New Roman"/>
          <w:sz w:val="28"/>
          <w:szCs w:val="28"/>
          <w:lang w:eastAsia="ru-RU"/>
        </w:rPr>
        <w:t>ований</w:t>
      </w:r>
      <w:r w:rsidRPr="00162176">
        <w:rPr>
          <w:rFonts w:ascii="Times New Roman" w:eastAsia="Times New Roman" w:hAnsi="Times New Roman"/>
          <w:sz w:val="28"/>
          <w:szCs w:val="28"/>
          <w:lang w:eastAsia="ru-RU"/>
        </w:rPr>
        <w:t xml:space="preserve"> </w:t>
      </w:r>
      <w:r w:rsidR="00317EC5">
        <w:rPr>
          <w:rFonts w:ascii="Times New Roman" w:eastAsia="Times New Roman" w:hAnsi="Times New Roman"/>
          <w:sz w:val="28"/>
          <w:szCs w:val="28"/>
          <w:lang w:eastAsia="ru-RU"/>
        </w:rPr>
        <w:t xml:space="preserve">– </w:t>
      </w:r>
      <w:r w:rsidRPr="00162176">
        <w:rPr>
          <w:rFonts w:ascii="Times New Roman" w:eastAsia="Times New Roman" w:hAnsi="Times New Roman"/>
          <w:sz w:val="28"/>
          <w:szCs w:val="28"/>
          <w:lang w:eastAsia="ru-RU"/>
        </w:rPr>
        <w:t>о взыскании задолженности в порядке</w:t>
      </w:r>
      <w:r>
        <w:rPr>
          <w:rFonts w:ascii="Times New Roman" w:eastAsia="Times New Roman" w:hAnsi="Times New Roman"/>
          <w:sz w:val="28"/>
          <w:szCs w:val="28"/>
          <w:lang w:eastAsia="ru-RU"/>
        </w:rPr>
        <w:t xml:space="preserve"> субсидиарной ответственности</w:t>
      </w:r>
      <w:r w:rsidRPr="00162176">
        <w:rPr>
          <w:rFonts w:ascii="Times New Roman" w:eastAsia="Times New Roman" w:hAnsi="Times New Roman"/>
          <w:sz w:val="28"/>
          <w:szCs w:val="28"/>
          <w:lang w:eastAsia="ru-RU"/>
        </w:rPr>
        <w:t>.</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Суды первой и апелляционной инстанций, удовлетворяя исковые требования и привлекая к субсидиарной ответственности учредителей ссудополучателя, исходили из того, что статья 399 ГК РФ не связывает возможность предъявления требования к субсидиарному должнику с установлением недостаточности денежных средств или имущества у основного должника, или с возможностью взыскания задолженности с основного должника. Установление недостаточности денежных средств должника для исполнения обязательств определяется при рассмотрении требования кредитора, предъявленного к лицу, несущему субсидиарную ответственность.</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 xml:space="preserve">Суд </w:t>
      </w:r>
      <w:r w:rsidR="00F60A2C">
        <w:rPr>
          <w:rFonts w:ascii="Times New Roman" w:eastAsia="Times New Roman" w:hAnsi="Times New Roman"/>
          <w:sz w:val="28"/>
          <w:szCs w:val="28"/>
          <w:lang w:eastAsia="ru-RU"/>
        </w:rPr>
        <w:t>округа судебные акты нижестоящих</w:t>
      </w:r>
      <w:r w:rsidRPr="00162176">
        <w:rPr>
          <w:rFonts w:ascii="Times New Roman" w:eastAsia="Times New Roman" w:hAnsi="Times New Roman"/>
          <w:sz w:val="28"/>
          <w:szCs w:val="28"/>
          <w:lang w:eastAsia="ru-RU"/>
        </w:rPr>
        <w:t xml:space="preserve"> инстанций </w:t>
      </w:r>
      <w:proofErr w:type="gramStart"/>
      <w:r w:rsidRPr="00162176">
        <w:rPr>
          <w:rFonts w:ascii="Times New Roman" w:eastAsia="Times New Roman" w:hAnsi="Times New Roman"/>
          <w:sz w:val="28"/>
          <w:szCs w:val="28"/>
          <w:lang w:eastAsia="ru-RU"/>
        </w:rPr>
        <w:t>отменил и отказал</w:t>
      </w:r>
      <w:proofErr w:type="gramEnd"/>
      <w:r w:rsidRPr="00162176">
        <w:rPr>
          <w:rFonts w:ascii="Times New Roman" w:eastAsia="Times New Roman" w:hAnsi="Times New Roman"/>
          <w:sz w:val="28"/>
          <w:szCs w:val="28"/>
          <w:lang w:eastAsia="ru-RU"/>
        </w:rPr>
        <w:t xml:space="preserve"> в удовлетворении иска на основании следующего.</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В соответствии с пунктом 1 статьи 399 ГК РФ субсидиарная ответственность  представляет собой установленную во всех случаях законом или договором ответственность лица по обязательству перед кредитором дополнительно к ответственности другого лица, который является основным должником.</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Должником ссудодателя выступило межмуниципальное хозяйственное общество с ограниченной ответственностью, учредителями которого являются администрации муниципальных образований</w:t>
      </w:r>
      <w:r w:rsidR="00317EC5" w:rsidRPr="00317EC5">
        <w:rPr>
          <w:rFonts w:ascii="Times New Roman" w:eastAsia="Times New Roman" w:hAnsi="Times New Roman"/>
          <w:sz w:val="28"/>
          <w:szCs w:val="28"/>
          <w:lang w:eastAsia="ru-RU"/>
        </w:rPr>
        <w:t xml:space="preserve"> </w:t>
      </w:r>
      <w:r w:rsidR="00317EC5" w:rsidRPr="00162176">
        <w:rPr>
          <w:rFonts w:ascii="Times New Roman" w:eastAsia="Times New Roman" w:hAnsi="Times New Roman"/>
          <w:sz w:val="28"/>
          <w:szCs w:val="28"/>
          <w:lang w:eastAsia="ru-RU"/>
        </w:rPr>
        <w:t>от имени</w:t>
      </w:r>
      <w:r w:rsidR="00317EC5">
        <w:rPr>
          <w:rFonts w:ascii="Times New Roman" w:eastAsia="Times New Roman" w:hAnsi="Times New Roman"/>
          <w:sz w:val="28"/>
          <w:szCs w:val="28"/>
          <w:lang w:eastAsia="ru-RU"/>
        </w:rPr>
        <w:t xml:space="preserve"> последних</w:t>
      </w:r>
      <w:r w:rsidRPr="00162176">
        <w:rPr>
          <w:rFonts w:ascii="Times New Roman" w:eastAsia="Times New Roman" w:hAnsi="Times New Roman"/>
          <w:sz w:val="28"/>
          <w:szCs w:val="28"/>
          <w:lang w:eastAsia="ru-RU"/>
        </w:rPr>
        <w:t>.</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 xml:space="preserve">Право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предоставлено </w:t>
      </w:r>
      <w:r w:rsidR="00317EC5" w:rsidRPr="00162176">
        <w:rPr>
          <w:rFonts w:ascii="Times New Roman" w:eastAsia="Times New Roman" w:hAnsi="Times New Roman"/>
          <w:sz w:val="28"/>
          <w:szCs w:val="28"/>
          <w:lang w:eastAsia="ru-RU"/>
        </w:rPr>
        <w:t xml:space="preserve">муниципальным образованиям </w:t>
      </w:r>
      <w:r w:rsidRPr="00162176">
        <w:rPr>
          <w:rFonts w:ascii="Times New Roman" w:eastAsia="Times New Roman" w:hAnsi="Times New Roman"/>
          <w:sz w:val="28"/>
          <w:szCs w:val="28"/>
          <w:lang w:eastAsia="ru-RU"/>
        </w:rPr>
        <w:t xml:space="preserve">частью 4 статьи 51 Федерального закона от 06.10.2003 </w:t>
      </w:r>
      <w:r w:rsidR="00317EC5">
        <w:rPr>
          <w:rFonts w:ascii="Times New Roman" w:eastAsia="Times New Roman" w:hAnsi="Times New Roman"/>
          <w:sz w:val="28"/>
          <w:szCs w:val="28"/>
          <w:lang w:eastAsia="ru-RU"/>
        </w:rPr>
        <w:t xml:space="preserve">                       </w:t>
      </w:r>
      <w:r w:rsidRPr="00162176">
        <w:rPr>
          <w:rFonts w:ascii="Times New Roman" w:eastAsia="Times New Roman" w:hAnsi="Times New Roman"/>
          <w:sz w:val="28"/>
          <w:szCs w:val="28"/>
          <w:lang w:eastAsia="ru-RU"/>
        </w:rPr>
        <w:t xml:space="preserve">№ 131-ФЗ «Об общих принципах организации местного самоуправления в Российской Федерации» (далее </w:t>
      </w:r>
      <w:r w:rsidR="00E740C5">
        <w:rPr>
          <w:rFonts w:ascii="Times New Roman" w:eastAsia="Times New Roman" w:hAnsi="Times New Roman"/>
          <w:sz w:val="28"/>
          <w:szCs w:val="28"/>
          <w:lang w:eastAsia="ru-RU"/>
        </w:rPr>
        <w:t>–</w:t>
      </w:r>
      <w:r w:rsidRPr="00162176">
        <w:rPr>
          <w:rFonts w:ascii="Times New Roman" w:eastAsia="Times New Roman" w:hAnsi="Times New Roman"/>
          <w:sz w:val="28"/>
          <w:szCs w:val="28"/>
          <w:lang w:eastAsia="ru-RU"/>
        </w:rPr>
        <w:t xml:space="preserve"> Федеральный закон № 131-ФЗ). </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lastRenderedPageBreak/>
        <w:t>В части 1 статьи 68 Федерального закона №</w:t>
      </w:r>
      <w:r w:rsidR="00E740C5">
        <w:rPr>
          <w:rFonts w:ascii="Times New Roman" w:eastAsia="Times New Roman" w:hAnsi="Times New Roman"/>
          <w:sz w:val="28"/>
          <w:szCs w:val="28"/>
          <w:lang w:eastAsia="ru-RU"/>
        </w:rPr>
        <w:t xml:space="preserve"> 131-ФЗ (в редакции</w:t>
      </w:r>
      <w:r w:rsidRPr="00162176">
        <w:rPr>
          <w:rFonts w:ascii="Times New Roman" w:eastAsia="Times New Roman" w:hAnsi="Times New Roman"/>
          <w:sz w:val="28"/>
          <w:szCs w:val="28"/>
          <w:lang w:eastAsia="ru-RU"/>
        </w:rPr>
        <w:t xml:space="preserve"> Федерального закона от 31.12.2005 № 199-ФЗ, действующ</w:t>
      </w:r>
      <w:r w:rsidR="00E740C5">
        <w:rPr>
          <w:rFonts w:ascii="Times New Roman" w:eastAsia="Times New Roman" w:hAnsi="Times New Roman"/>
          <w:sz w:val="28"/>
          <w:szCs w:val="28"/>
          <w:lang w:eastAsia="ru-RU"/>
        </w:rPr>
        <w:t xml:space="preserve">ей на момент создания общества) </w:t>
      </w:r>
      <w:r w:rsidRPr="00162176">
        <w:rPr>
          <w:rFonts w:ascii="Times New Roman" w:eastAsia="Times New Roman" w:hAnsi="Times New Roman"/>
          <w:sz w:val="28"/>
          <w:szCs w:val="28"/>
          <w:lang w:eastAsia="ru-RU"/>
        </w:rPr>
        <w:t>закреплено, что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 xml:space="preserve">На основании части 2 статьи 68 Федерального закона № 131-ФЗ межмуниципальные хозяйственные общества осуществляют свою деятельность в соответствии с ГК РФ, </w:t>
      </w:r>
      <w:r w:rsidR="00E740C5">
        <w:rPr>
          <w:rFonts w:ascii="Times New Roman" w:eastAsia="Times New Roman" w:hAnsi="Times New Roman"/>
          <w:sz w:val="28"/>
          <w:szCs w:val="28"/>
          <w:lang w:eastAsia="ru-RU"/>
        </w:rPr>
        <w:t>иными</w:t>
      </w:r>
      <w:r w:rsidRPr="00162176">
        <w:rPr>
          <w:rFonts w:ascii="Times New Roman" w:eastAsia="Times New Roman" w:hAnsi="Times New Roman"/>
          <w:sz w:val="28"/>
          <w:szCs w:val="28"/>
          <w:lang w:eastAsia="ru-RU"/>
        </w:rPr>
        <w:t xml:space="preserve"> федеральными законами. Следовательно, на межмуниципальные хозяйственные общества, созданные в форме обществ с ограниченной ответственностью, распространяются положения Федерального закона от 08.02.1998 № 14-ФЗ «Об обществах с ограниченной ответственностью» (далее </w:t>
      </w:r>
      <w:r w:rsidR="00E740C5">
        <w:rPr>
          <w:rFonts w:ascii="Times New Roman" w:eastAsia="Times New Roman" w:hAnsi="Times New Roman"/>
          <w:sz w:val="28"/>
          <w:szCs w:val="28"/>
          <w:lang w:eastAsia="ru-RU"/>
        </w:rPr>
        <w:t>–</w:t>
      </w:r>
      <w:r w:rsidRPr="00162176">
        <w:rPr>
          <w:rFonts w:ascii="Times New Roman" w:eastAsia="Times New Roman" w:hAnsi="Times New Roman"/>
          <w:sz w:val="28"/>
          <w:szCs w:val="28"/>
          <w:lang w:eastAsia="ru-RU"/>
        </w:rPr>
        <w:t xml:space="preserve"> Федеральный закон № 14-ФЗ).</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Исходя из общего правила, установленного пунктом 1 статьи 87 ГК РФ, пунктом 1 статьи 2 Федерального закона № 14-ФЗ, учредители (участники) общества с ограниченной ответственностью не несут ответственности по долгам общества. Они несут риск убытков, связанных с деятельностью общества, в пределах стоимости принадлежащих им долей.</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На возможность привлечения участника общества к субсидиарной ответственности указано в пункте 3 статьи 3 Федерального закона № 14-ФЗ, в частности, если участник своими действиями (бездействием) довел общество до банкротства.</w:t>
      </w:r>
    </w:p>
    <w:p w:rsidR="00162176" w:rsidRPr="00162176" w:rsidRDefault="00162176" w:rsidP="0065500B">
      <w:pPr>
        <w:autoSpaceDE w:val="0"/>
        <w:autoSpaceDN w:val="0"/>
        <w:adjustRightInd w:val="0"/>
        <w:spacing w:before="280" w:after="0" w:line="240" w:lineRule="auto"/>
        <w:ind w:firstLine="709"/>
        <w:jc w:val="both"/>
        <w:rPr>
          <w:rFonts w:ascii="Times New Roman" w:eastAsia="Times New Roman" w:hAnsi="Times New Roman"/>
          <w:sz w:val="28"/>
          <w:szCs w:val="28"/>
          <w:lang w:eastAsia="ru-RU"/>
        </w:rPr>
      </w:pPr>
      <w:r w:rsidRPr="00162176">
        <w:rPr>
          <w:rFonts w:ascii="Times New Roman" w:eastAsia="Times New Roman" w:hAnsi="Times New Roman"/>
          <w:sz w:val="28"/>
          <w:szCs w:val="28"/>
          <w:lang w:eastAsia="ru-RU"/>
        </w:rPr>
        <w:t xml:space="preserve">В рассматриваемом случае ни законом, ни договором не установлена возможность привлечения к субсидиарной ответственности ответчиков по делу, как участников общества, в связи с ненадлежащим исполнением или неисполнением самим обществом </w:t>
      </w:r>
      <w:r>
        <w:rPr>
          <w:rFonts w:ascii="Times New Roman" w:eastAsia="Times New Roman" w:hAnsi="Times New Roman"/>
          <w:sz w:val="28"/>
          <w:szCs w:val="28"/>
          <w:lang w:eastAsia="ru-RU"/>
        </w:rPr>
        <w:t>денежного обязательства</w:t>
      </w:r>
      <w:r w:rsidRPr="00162176">
        <w:rPr>
          <w:rFonts w:ascii="Times New Roman" w:eastAsia="Times New Roman" w:hAnsi="Times New Roman"/>
          <w:sz w:val="28"/>
          <w:szCs w:val="28"/>
          <w:lang w:eastAsia="ru-RU"/>
        </w:rPr>
        <w:t>, и у судов не имелось правовых основания для применения статьи 399 ГК РФ в отношении ответчиков.</w:t>
      </w:r>
    </w:p>
    <w:p w:rsidR="00162176" w:rsidRDefault="00162176" w:rsidP="0065500B">
      <w:pPr>
        <w:tabs>
          <w:tab w:val="left" w:pos="709"/>
        </w:tabs>
        <w:spacing w:after="0" w:line="240" w:lineRule="auto"/>
        <w:ind w:firstLine="709"/>
        <w:jc w:val="right"/>
        <w:rPr>
          <w:rFonts w:ascii="Times New Roman" w:eastAsia="Times New Roman" w:hAnsi="Times New Roman"/>
          <w:i/>
          <w:sz w:val="28"/>
          <w:szCs w:val="28"/>
        </w:rPr>
      </w:pPr>
    </w:p>
    <w:p w:rsidR="00162176" w:rsidRPr="00162176" w:rsidRDefault="00162176" w:rsidP="0065500B">
      <w:pPr>
        <w:tabs>
          <w:tab w:val="left" w:pos="709"/>
        </w:tabs>
        <w:spacing w:after="0" w:line="240" w:lineRule="auto"/>
        <w:ind w:firstLine="709"/>
        <w:jc w:val="right"/>
        <w:rPr>
          <w:rFonts w:ascii="Times New Roman" w:eastAsia="Times New Roman" w:hAnsi="Times New Roman"/>
          <w:i/>
          <w:sz w:val="28"/>
          <w:szCs w:val="28"/>
        </w:rPr>
      </w:pPr>
      <w:r w:rsidRPr="00162176">
        <w:rPr>
          <w:rFonts w:ascii="Times New Roman" w:eastAsia="Times New Roman" w:hAnsi="Times New Roman"/>
          <w:i/>
          <w:sz w:val="28"/>
          <w:szCs w:val="28"/>
        </w:rPr>
        <w:t>Постановление от 14.08.2019 № Ф03-3227/2019</w:t>
      </w:r>
      <w:r w:rsidRPr="00162176">
        <w:rPr>
          <w:rFonts w:eastAsia="Times New Roman"/>
        </w:rPr>
        <w:t xml:space="preserve"> </w:t>
      </w:r>
    </w:p>
    <w:p w:rsidR="00162176" w:rsidRPr="00162176" w:rsidRDefault="00162176" w:rsidP="0065500B">
      <w:pPr>
        <w:tabs>
          <w:tab w:val="left" w:pos="709"/>
        </w:tabs>
        <w:spacing w:after="0" w:line="240" w:lineRule="auto"/>
        <w:ind w:firstLine="709"/>
        <w:jc w:val="right"/>
        <w:rPr>
          <w:rFonts w:ascii="Times New Roman" w:eastAsia="Times New Roman" w:hAnsi="Times New Roman"/>
          <w:i/>
          <w:sz w:val="28"/>
          <w:szCs w:val="28"/>
        </w:rPr>
      </w:pPr>
      <w:r w:rsidRPr="00162176">
        <w:rPr>
          <w:rFonts w:ascii="Times New Roman" w:eastAsia="Times New Roman" w:hAnsi="Times New Roman"/>
          <w:i/>
          <w:sz w:val="28"/>
          <w:szCs w:val="28"/>
        </w:rPr>
        <w:t xml:space="preserve">по делу № А73-10948/2018 </w:t>
      </w:r>
      <w:proofErr w:type="gramStart"/>
      <w:r w:rsidRPr="00162176">
        <w:rPr>
          <w:rFonts w:ascii="Times New Roman" w:eastAsia="Times New Roman" w:hAnsi="Times New Roman"/>
          <w:i/>
          <w:sz w:val="28"/>
          <w:szCs w:val="28"/>
        </w:rPr>
        <w:t>Арбитражного</w:t>
      </w:r>
      <w:proofErr w:type="gramEnd"/>
      <w:r w:rsidRPr="00162176">
        <w:rPr>
          <w:rFonts w:ascii="Times New Roman" w:eastAsia="Times New Roman" w:hAnsi="Times New Roman"/>
          <w:i/>
          <w:sz w:val="28"/>
          <w:szCs w:val="28"/>
        </w:rPr>
        <w:t xml:space="preserve"> суда Хабаровского края</w:t>
      </w:r>
    </w:p>
    <w:p w:rsidR="00162176" w:rsidRPr="00162176" w:rsidRDefault="00162176" w:rsidP="0065500B">
      <w:pPr>
        <w:spacing w:after="0" w:line="240" w:lineRule="auto"/>
        <w:ind w:firstLine="709"/>
        <w:contextualSpacing/>
        <w:jc w:val="right"/>
        <w:rPr>
          <w:rFonts w:ascii="Times New Roman" w:eastAsia="Times New Roman" w:hAnsi="Times New Roman"/>
          <w:i/>
          <w:sz w:val="28"/>
          <w:szCs w:val="28"/>
        </w:rPr>
      </w:pPr>
    </w:p>
    <w:p w:rsidR="00F93B62" w:rsidRPr="00F93B62" w:rsidRDefault="00A51080" w:rsidP="0065500B">
      <w:pPr>
        <w:pStyle w:val="1"/>
        <w:spacing w:after="0" w:line="240" w:lineRule="auto"/>
        <w:ind w:left="0" w:firstLine="709"/>
        <w:jc w:val="both"/>
        <w:rPr>
          <w:rFonts w:ascii="Times New Roman" w:hAnsi="Times New Roman"/>
          <w:b/>
          <w:sz w:val="28"/>
          <w:szCs w:val="28"/>
        </w:rPr>
      </w:pPr>
      <w:r>
        <w:rPr>
          <w:rFonts w:ascii="Times New Roman" w:hAnsi="Times New Roman"/>
          <w:b/>
          <w:sz w:val="28"/>
          <w:szCs w:val="28"/>
        </w:rPr>
        <w:t>3</w:t>
      </w:r>
      <w:r w:rsidR="00F93B62" w:rsidRPr="00F93B62">
        <w:rPr>
          <w:rFonts w:ascii="Times New Roman" w:hAnsi="Times New Roman"/>
          <w:b/>
          <w:sz w:val="28"/>
          <w:szCs w:val="28"/>
        </w:rPr>
        <w:t>.</w:t>
      </w:r>
      <w:r w:rsidR="00F93B62">
        <w:rPr>
          <w:rFonts w:ascii="Times New Roman" w:hAnsi="Times New Roman"/>
          <w:b/>
          <w:sz w:val="28"/>
          <w:szCs w:val="28"/>
        </w:rPr>
        <w:t xml:space="preserve"> </w:t>
      </w:r>
      <w:r w:rsidR="0097415E" w:rsidRPr="00516220">
        <w:rPr>
          <w:rFonts w:ascii="Times New Roman" w:hAnsi="Times New Roman"/>
          <w:b/>
          <w:sz w:val="28"/>
          <w:szCs w:val="28"/>
        </w:rPr>
        <w:t xml:space="preserve">Ответственность </w:t>
      </w:r>
      <w:r w:rsidR="00F93B62" w:rsidRPr="00F93B62">
        <w:rPr>
          <w:rFonts w:ascii="Times New Roman" w:hAnsi="Times New Roman"/>
          <w:b/>
          <w:sz w:val="28"/>
          <w:szCs w:val="28"/>
        </w:rPr>
        <w:t xml:space="preserve">перед покупателем </w:t>
      </w:r>
      <w:r w:rsidR="0097415E" w:rsidRPr="00516220">
        <w:rPr>
          <w:rFonts w:ascii="Times New Roman" w:hAnsi="Times New Roman"/>
          <w:b/>
          <w:sz w:val="28"/>
          <w:szCs w:val="28"/>
        </w:rPr>
        <w:t>за причинение убытков, возникших из-за передачи электрической энергии с нарушением условий поставк</w:t>
      </w:r>
      <w:r w:rsidR="00516220" w:rsidRPr="00516220">
        <w:rPr>
          <w:rFonts w:ascii="Times New Roman" w:hAnsi="Times New Roman"/>
          <w:b/>
          <w:sz w:val="28"/>
          <w:szCs w:val="28"/>
        </w:rPr>
        <w:t>и</w:t>
      </w:r>
      <w:r w:rsidR="007756A3" w:rsidRPr="00516220">
        <w:rPr>
          <w:rFonts w:ascii="Times New Roman" w:hAnsi="Times New Roman"/>
          <w:b/>
          <w:sz w:val="28"/>
          <w:szCs w:val="28"/>
        </w:rPr>
        <w:t>,</w:t>
      </w:r>
      <w:r w:rsidR="0097415E" w:rsidRPr="00516220">
        <w:rPr>
          <w:rFonts w:ascii="Times New Roman" w:hAnsi="Times New Roman"/>
          <w:b/>
          <w:sz w:val="28"/>
          <w:szCs w:val="28"/>
        </w:rPr>
        <w:t xml:space="preserve"> несет гарантирующий поставщик. </w:t>
      </w:r>
      <w:r w:rsidR="00F93B62" w:rsidRPr="00F93B62">
        <w:rPr>
          <w:rFonts w:ascii="Times New Roman" w:hAnsi="Times New Roman"/>
          <w:b/>
          <w:sz w:val="28"/>
          <w:szCs w:val="28"/>
        </w:rPr>
        <w:t xml:space="preserve">При установлении вины сетевой компании, привлеченной гарантирующим поставщиком для оказания услуг по передаче электрической энергии, в нарушении условий поставки, вина гарантирующего поставщика перед покупателем по договору энергоснабжения </w:t>
      </w:r>
      <w:proofErr w:type="spellStart"/>
      <w:r w:rsidR="00F93B62" w:rsidRPr="00F93B62">
        <w:rPr>
          <w:rFonts w:ascii="Times New Roman" w:hAnsi="Times New Roman"/>
          <w:b/>
          <w:sz w:val="28"/>
          <w:szCs w:val="28"/>
        </w:rPr>
        <w:t>презюмируется</w:t>
      </w:r>
      <w:proofErr w:type="spellEnd"/>
      <w:r w:rsidR="00F93B62" w:rsidRPr="00F93B62">
        <w:rPr>
          <w:rFonts w:ascii="Times New Roman" w:hAnsi="Times New Roman"/>
          <w:b/>
          <w:sz w:val="28"/>
          <w:szCs w:val="28"/>
        </w:rPr>
        <w:t>.</w:t>
      </w:r>
    </w:p>
    <w:p w:rsidR="00F93B62" w:rsidRDefault="00F93B62" w:rsidP="0065500B">
      <w:pPr>
        <w:pStyle w:val="1"/>
        <w:spacing w:after="0" w:line="240" w:lineRule="auto"/>
        <w:ind w:left="0" w:firstLine="709"/>
        <w:jc w:val="both"/>
        <w:rPr>
          <w:rFonts w:ascii="Times New Roman" w:hAnsi="Times New Roman"/>
          <w:sz w:val="28"/>
          <w:szCs w:val="28"/>
        </w:rPr>
      </w:pPr>
    </w:p>
    <w:p w:rsidR="007300A4" w:rsidRPr="007300A4" w:rsidRDefault="0097415E"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 xml:space="preserve">Между </w:t>
      </w:r>
      <w:proofErr w:type="spellStart"/>
      <w:r w:rsidR="007300A4">
        <w:rPr>
          <w:rFonts w:ascii="Times New Roman" w:hAnsi="Times New Roman"/>
          <w:sz w:val="28"/>
          <w:szCs w:val="28"/>
        </w:rPr>
        <w:t>энергоснабжающей</w:t>
      </w:r>
      <w:proofErr w:type="spellEnd"/>
      <w:r w:rsidR="007300A4">
        <w:rPr>
          <w:rFonts w:ascii="Times New Roman" w:hAnsi="Times New Roman"/>
          <w:sz w:val="28"/>
          <w:szCs w:val="28"/>
        </w:rPr>
        <w:t xml:space="preserve"> организацией и потребителем заключен </w:t>
      </w:r>
      <w:r>
        <w:rPr>
          <w:rFonts w:ascii="Times New Roman" w:hAnsi="Times New Roman"/>
          <w:sz w:val="28"/>
          <w:szCs w:val="28"/>
        </w:rPr>
        <w:t>договор энергоснабжения</w:t>
      </w:r>
      <w:r w:rsidRPr="009A1FEB">
        <w:rPr>
          <w:rFonts w:ascii="Times New Roman" w:hAnsi="Times New Roman"/>
          <w:sz w:val="28"/>
          <w:szCs w:val="28"/>
        </w:rPr>
        <w:t xml:space="preserve"> </w:t>
      </w:r>
      <w:r>
        <w:rPr>
          <w:rFonts w:ascii="Times New Roman" w:hAnsi="Times New Roman"/>
          <w:sz w:val="28"/>
          <w:szCs w:val="28"/>
        </w:rPr>
        <w:t xml:space="preserve">№ 1, по условиям которого </w:t>
      </w:r>
      <w:proofErr w:type="spellStart"/>
      <w:r w:rsidR="007300A4">
        <w:rPr>
          <w:rFonts w:ascii="Times New Roman" w:hAnsi="Times New Roman"/>
          <w:sz w:val="28"/>
          <w:szCs w:val="28"/>
        </w:rPr>
        <w:t>энергоснабжающая</w:t>
      </w:r>
      <w:proofErr w:type="spellEnd"/>
      <w:r w:rsidR="007300A4">
        <w:rPr>
          <w:rFonts w:ascii="Times New Roman" w:hAnsi="Times New Roman"/>
          <w:sz w:val="28"/>
          <w:szCs w:val="28"/>
        </w:rPr>
        <w:t xml:space="preserve"> организация </w:t>
      </w:r>
      <w:r>
        <w:rPr>
          <w:rFonts w:ascii="Times New Roman" w:hAnsi="Times New Roman"/>
          <w:sz w:val="28"/>
          <w:szCs w:val="28"/>
        </w:rPr>
        <w:t>обязал</w:t>
      </w:r>
      <w:r w:rsidR="007300A4">
        <w:rPr>
          <w:rFonts w:ascii="Times New Roman" w:hAnsi="Times New Roman"/>
          <w:sz w:val="28"/>
          <w:szCs w:val="28"/>
        </w:rPr>
        <w:t>а</w:t>
      </w:r>
      <w:r>
        <w:rPr>
          <w:rFonts w:ascii="Times New Roman" w:hAnsi="Times New Roman"/>
          <w:sz w:val="28"/>
          <w:szCs w:val="28"/>
        </w:rPr>
        <w:t xml:space="preserve">сь осуществлять продажу электрической энергии </w:t>
      </w:r>
      <w:r w:rsidR="007300A4">
        <w:rPr>
          <w:rFonts w:ascii="Times New Roman" w:hAnsi="Times New Roman"/>
          <w:sz w:val="28"/>
          <w:szCs w:val="28"/>
        </w:rPr>
        <w:t xml:space="preserve">потребителю, </w:t>
      </w:r>
      <w:r w:rsidR="007300A4">
        <w:rPr>
          <w:rFonts w:ascii="Times New Roman" w:eastAsiaTheme="minorHAnsi" w:hAnsi="Times New Roman"/>
          <w:sz w:val="28"/>
          <w:szCs w:val="28"/>
        </w:rPr>
        <w:t>а также самостоятельно или через привлеченных третьих лиц оказывать услуги по передаче электрической энергии.</w:t>
      </w:r>
    </w:p>
    <w:p w:rsidR="007300A4" w:rsidRDefault="007300A4" w:rsidP="0065500B">
      <w:pPr>
        <w:pStyle w:val="1"/>
        <w:spacing w:after="0" w:line="240" w:lineRule="auto"/>
        <w:ind w:left="0" w:firstLine="709"/>
        <w:jc w:val="both"/>
        <w:rPr>
          <w:rFonts w:ascii="Times New Roman" w:hAnsi="Times New Roman"/>
          <w:sz w:val="28"/>
          <w:szCs w:val="28"/>
        </w:rPr>
      </w:pPr>
    </w:p>
    <w:p w:rsidR="0097415E" w:rsidRDefault="0097415E"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результате однофазового короткого замыкания произошло краткосрочное прекращение подачи электрической энергии на </w:t>
      </w:r>
      <w:r w:rsidR="007300A4">
        <w:rPr>
          <w:rFonts w:ascii="Times New Roman" w:hAnsi="Times New Roman"/>
          <w:sz w:val="28"/>
          <w:szCs w:val="28"/>
        </w:rPr>
        <w:t xml:space="preserve">объекты потребителя, в результате которого у последнего </w:t>
      </w:r>
      <w:r>
        <w:rPr>
          <w:rFonts w:ascii="Times New Roman" w:hAnsi="Times New Roman"/>
          <w:sz w:val="28"/>
          <w:szCs w:val="28"/>
        </w:rPr>
        <w:t>возникли убытки в виде реального ущерба, причиненного непроизводительными расходами электрической энергии</w:t>
      </w:r>
      <w:r w:rsidR="007300A4">
        <w:rPr>
          <w:rFonts w:ascii="Times New Roman" w:hAnsi="Times New Roman"/>
          <w:sz w:val="28"/>
          <w:szCs w:val="28"/>
        </w:rPr>
        <w:t xml:space="preserve"> и топлива, а также затрат</w:t>
      </w:r>
      <w:r>
        <w:rPr>
          <w:rFonts w:ascii="Times New Roman" w:hAnsi="Times New Roman"/>
          <w:sz w:val="28"/>
          <w:szCs w:val="28"/>
        </w:rPr>
        <w:t xml:space="preserve"> на оплату сверхурочных работ персонала для устранения последствий прекращения электроснабжения.</w:t>
      </w:r>
    </w:p>
    <w:p w:rsidR="0097415E" w:rsidRDefault="0097415E" w:rsidP="0065500B">
      <w:pPr>
        <w:pStyle w:val="1"/>
        <w:spacing w:after="0" w:line="240" w:lineRule="auto"/>
        <w:ind w:left="0" w:firstLine="709"/>
        <w:jc w:val="both"/>
        <w:rPr>
          <w:rFonts w:ascii="Times New Roman" w:hAnsi="Times New Roman"/>
          <w:sz w:val="28"/>
          <w:szCs w:val="28"/>
        </w:rPr>
      </w:pPr>
    </w:p>
    <w:p w:rsidR="007300A4" w:rsidRDefault="007300A4" w:rsidP="0065500B">
      <w:pPr>
        <w:pStyle w:val="1"/>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Вступившим в законную силу решением арбитражного суда по другому делу с </w:t>
      </w:r>
      <w:proofErr w:type="spellStart"/>
      <w:r>
        <w:rPr>
          <w:rFonts w:ascii="Times New Roman" w:hAnsi="Times New Roman"/>
          <w:sz w:val="28"/>
          <w:szCs w:val="28"/>
        </w:rPr>
        <w:t>энергоснабжающей</w:t>
      </w:r>
      <w:proofErr w:type="spellEnd"/>
      <w:r>
        <w:rPr>
          <w:rFonts w:ascii="Times New Roman" w:hAnsi="Times New Roman"/>
          <w:sz w:val="28"/>
          <w:szCs w:val="28"/>
        </w:rPr>
        <w:t xml:space="preserve"> организации в пользу потребителя взысканы указанные убытки.</w:t>
      </w:r>
    </w:p>
    <w:p w:rsidR="0097415E" w:rsidRDefault="0097415E" w:rsidP="0065500B">
      <w:pPr>
        <w:pStyle w:val="1"/>
        <w:spacing w:after="0" w:line="240" w:lineRule="auto"/>
        <w:ind w:left="0" w:firstLine="709"/>
        <w:jc w:val="both"/>
        <w:rPr>
          <w:rFonts w:ascii="Times New Roman" w:hAnsi="Times New Roman"/>
          <w:sz w:val="28"/>
          <w:szCs w:val="28"/>
        </w:rPr>
      </w:pPr>
    </w:p>
    <w:p w:rsidR="0097415E" w:rsidRPr="00E526DB" w:rsidRDefault="0097415E" w:rsidP="0065500B">
      <w:pPr>
        <w:pStyle w:val="1"/>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Между </w:t>
      </w:r>
      <w:proofErr w:type="spellStart"/>
      <w:r w:rsidR="007300A4">
        <w:rPr>
          <w:rFonts w:ascii="Times New Roman" w:hAnsi="Times New Roman"/>
          <w:sz w:val="28"/>
          <w:szCs w:val="28"/>
        </w:rPr>
        <w:t>энергоснабжающей</w:t>
      </w:r>
      <w:proofErr w:type="spellEnd"/>
      <w:r w:rsidR="007300A4">
        <w:rPr>
          <w:rFonts w:ascii="Times New Roman" w:hAnsi="Times New Roman"/>
          <w:sz w:val="28"/>
          <w:szCs w:val="28"/>
        </w:rPr>
        <w:t xml:space="preserve"> организацией </w:t>
      </w:r>
      <w:r>
        <w:rPr>
          <w:rFonts w:ascii="Times New Roman" w:hAnsi="Times New Roman"/>
          <w:sz w:val="28"/>
          <w:szCs w:val="28"/>
        </w:rPr>
        <w:t xml:space="preserve">(покупателем) и </w:t>
      </w:r>
      <w:r w:rsidR="007300A4">
        <w:rPr>
          <w:rFonts w:ascii="Times New Roman" w:hAnsi="Times New Roman"/>
          <w:sz w:val="28"/>
          <w:szCs w:val="28"/>
        </w:rPr>
        <w:t>гарантирующим поставщиком</w:t>
      </w:r>
      <w:r>
        <w:rPr>
          <w:rFonts w:ascii="Times New Roman" w:hAnsi="Times New Roman"/>
          <w:sz w:val="28"/>
          <w:szCs w:val="28"/>
        </w:rPr>
        <w:t xml:space="preserve"> заключен договор энергоснабж</w:t>
      </w:r>
      <w:r w:rsidR="007300A4">
        <w:rPr>
          <w:rFonts w:ascii="Times New Roman" w:hAnsi="Times New Roman"/>
          <w:sz w:val="28"/>
          <w:szCs w:val="28"/>
        </w:rPr>
        <w:t xml:space="preserve">ения № 2, по условиям которого </w:t>
      </w:r>
      <w:r>
        <w:rPr>
          <w:rFonts w:ascii="Times New Roman" w:hAnsi="Times New Roman"/>
          <w:sz w:val="28"/>
          <w:szCs w:val="28"/>
        </w:rPr>
        <w:t>гарантирующий поставщик обязался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(мощности) и услуги, оказание которых является неотъемлемой частью процесса поставки электрической энергии покупателю, а покупатель – оплачивать приобретаемую электрическую энергию (мощность) и оказанные услуги.</w:t>
      </w:r>
      <w:proofErr w:type="gramEnd"/>
    </w:p>
    <w:p w:rsidR="0097415E" w:rsidRDefault="0097415E" w:rsidP="0065500B">
      <w:pPr>
        <w:pStyle w:val="1"/>
        <w:spacing w:after="0" w:line="240" w:lineRule="auto"/>
        <w:ind w:left="0" w:firstLine="709"/>
        <w:jc w:val="both"/>
        <w:rPr>
          <w:rFonts w:ascii="Times New Roman" w:hAnsi="Times New Roman"/>
          <w:sz w:val="28"/>
          <w:szCs w:val="28"/>
        </w:rPr>
      </w:pPr>
    </w:p>
    <w:p w:rsidR="0097415E" w:rsidRPr="00E526DB" w:rsidRDefault="007F7E4D"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Пола</w:t>
      </w:r>
      <w:r w:rsidR="0097415E">
        <w:rPr>
          <w:rFonts w:ascii="Times New Roman" w:hAnsi="Times New Roman"/>
          <w:sz w:val="28"/>
          <w:szCs w:val="28"/>
        </w:rPr>
        <w:t xml:space="preserve">гая, что </w:t>
      </w:r>
      <w:r w:rsidR="001D63CE">
        <w:rPr>
          <w:rFonts w:ascii="Times New Roman" w:hAnsi="Times New Roman"/>
          <w:sz w:val="28"/>
          <w:szCs w:val="28"/>
        </w:rPr>
        <w:t xml:space="preserve">гарантирующий поставщик </w:t>
      </w:r>
      <w:r w:rsidR="0097415E">
        <w:rPr>
          <w:rFonts w:ascii="Times New Roman" w:hAnsi="Times New Roman"/>
          <w:sz w:val="28"/>
          <w:szCs w:val="28"/>
        </w:rPr>
        <w:t xml:space="preserve">несет ответственность за нарушение условий поставки электрической энергии, </w:t>
      </w:r>
      <w:r w:rsidR="001D63CE">
        <w:rPr>
          <w:rFonts w:ascii="Times New Roman" w:hAnsi="Times New Roman"/>
          <w:sz w:val="28"/>
          <w:szCs w:val="28"/>
        </w:rPr>
        <w:t>покупатель направил</w:t>
      </w:r>
      <w:r w:rsidR="0097415E">
        <w:rPr>
          <w:rFonts w:ascii="Times New Roman" w:hAnsi="Times New Roman"/>
          <w:sz w:val="28"/>
          <w:szCs w:val="28"/>
        </w:rPr>
        <w:t xml:space="preserve"> </w:t>
      </w:r>
      <w:r w:rsidR="001D63CE">
        <w:rPr>
          <w:rFonts w:ascii="Times New Roman" w:hAnsi="Times New Roman"/>
          <w:sz w:val="28"/>
          <w:szCs w:val="28"/>
        </w:rPr>
        <w:t xml:space="preserve">в его адрес </w:t>
      </w:r>
      <w:r w:rsidR="0097415E">
        <w:rPr>
          <w:rFonts w:ascii="Times New Roman" w:hAnsi="Times New Roman"/>
          <w:sz w:val="28"/>
          <w:szCs w:val="28"/>
        </w:rPr>
        <w:t xml:space="preserve">претензию с требованием возместить убытки, невыполнение которой послужило основанием </w:t>
      </w:r>
      <w:r w:rsidR="001D63CE">
        <w:rPr>
          <w:rFonts w:ascii="Times New Roman" w:hAnsi="Times New Roman"/>
          <w:sz w:val="28"/>
          <w:szCs w:val="28"/>
        </w:rPr>
        <w:t xml:space="preserve">для </w:t>
      </w:r>
      <w:r w:rsidR="0097415E">
        <w:rPr>
          <w:rFonts w:ascii="Times New Roman" w:hAnsi="Times New Roman"/>
          <w:sz w:val="28"/>
          <w:szCs w:val="28"/>
        </w:rPr>
        <w:t xml:space="preserve">обращения в суд </w:t>
      </w:r>
      <w:r w:rsidR="001D63CE">
        <w:rPr>
          <w:rFonts w:ascii="Times New Roman" w:hAnsi="Times New Roman"/>
          <w:sz w:val="28"/>
          <w:szCs w:val="28"/>
        </w:rPr>
        <w:t>иском о взыскании в порядке регресса убытков.</w:t>
      </w:r>
    </w:p>
    <w:p w:rsidR="007F7E4D" w:rsidRDefault="007F7E4D" w:rsidP="0065500B">
      <w:pPr>
        <w:pStyle w:val="1"/>
        <w:spacing w:after="0" w:line="240" w:lineRule="auto"/>
        <w:ind w:left="0" w:firstLine="709"/>
        <w:jc w:val="both"/>
        <w:rPr>
          <w:rFonts w:ascii="Times New Roman" w:hAnsi="Times New Roman"/>
          <w:sz w:val="28"/>
          <w:szCs w:val="28"/>
        </w:rPr>
      </w:pPr>
    </w:p>
    <w:p w:rsidR="0097415E" w:rsidRDefault="0097415E"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Решением суда первой инстанции в иске</w:t>
      </w:r>
      <w:r w:rsidRPr="00C6468C">
        <w:rPr>
          <w:rFonts w:ascii="Times New Roman" w:hAnsi="Times New Roman"/>
          <w:sz w:val="28"/>
          <w:szCs w:val="28"/>
        </w:rPr>
        <w:t xml:space="preserve"> </w:t>
      </w:r>
      <w:r>
        <w:rPr>
          <w:rFonts w:ascii="Times New Roman" w:hAnsi="Times New Roman"/>
          <w:sz w:val="28"/>
          <w:szCs w:val="28"/>
        </w:rPr>
        <w:t>отказано. Суд исходил из недоказанности вины ответчика в при</w:t>
      </w:r>
      <w:r w:rsidR="001D63CE">
        <w:rPr>
          <w:rFonts w:ascii="Times New Roman" w:hAnsi="Times New Roman"/>
          <w:sz w:val="28"/>
          <w:szCs w:val="28"/>
        </w:rPr>
        <w:t>чи</w:t>
      </w:r>
      <w:r>
        <w:rPr>
          <w:rFonts w:ascii="Times New Roman" w:hAnsi="Times New Roman"/>
          <w:sz w:val="28"/>
          <w:szCs w:val="28"/>
        </w:rPr>
        <w:t xml:space="preserve">нении ущерба, </w:t>
      </w:r>
      <w:r w:rsidR="001D63CE">
        <w:rPr>
          <w:rFonts w:ascii="Times New Roman" w:hAnsi="Times New Roman"/>
          <w:sz w:val="28"/>
          <w:szCs w:val="28"/>
        </w:rPr>
        <w:t>а также из факта виновности</w:t>
      </w:r>
      <w:r w:rsidR="00944B14" w:rsidRPr="00944B14">
        <w:rPr>
          <w:rFonts w:ascii="Times New Roman" w:hAnsi="Times New Roman"/>
          <w:sz w:val="28"/>
          <w:szCs w:val="28"/>
        </w:rPr>
        <w:t xml:space="preserve"> </w:t>
      </w:r>
      <w:r w:rsidR="00944B14">
        <w:rPr>
          <w:rFonts w:ascii="Times New Roman" w:hAnsi="Times New Roman"/>
          <w:sz w:val="28"/>
          <w:szCs w:val="28"/>
        </w:rPr>
        <w:t>сетевой организации</w:t>
      </w:r>
      <w:r w:rsidR="001D63CE">
        <w:rPr>
          <w:rFonts w:ascii="Times New Roman" w:hAnsi="Times New Roman"/>
          <w:sz w:val="28"/>
          <w:szCs w:val="28"/>
        </w:rPr>
        <w:t xml:space="preserve">, установленного решением арбитражного суда, в </w:t>
      </w:r>
      <w:r w:rsidR="00467305">
        <w:rPr>
          <w:rFonts w:ascii="Times New Roman" w:hAnsi="Times New Roman"/>
          <w:sz w:val="28"/>
          <w:szCs w:val="28"/>
        </w:rPr>
        <w:t>причиненных</w:t>
      </w:r>
      <w:r w:rsidR="001D63CE">
        <w:rPr>
          <w:rFonts w:ascii="Times New Roman" w:hAnsi="Times New Roman"/>
          <w:sz w:val="28"/>
          <w:szCs w:val="28"/>
        </w:rPr>
        <w:t xml:space="preserve"> убытках.</w:t>
      </w:r>
    </w:p>
    <w:p w:rsidR="001D63CE" w:rsidRDefault="001D63CE" w:rsidP="0065500B">
      <w:pPr>
        <w:pStyle w:val="1"/>
        <w:spacing w:after="0" w:line="240" w:lineRule="auto"/>
        <w:ind w:left="0" w:firstLine="709"/>
        <w:jc w:val="both"/>
        <w:rPr>
          <w:rFonts w:ascii="Times New Roman" w:hAnsi="Times New Roman"/>
          <w:sz w:val="28"/>
          <w:szCs w:val="28"/>
        </w:rPr>
      </w:pPr>
    </w:p>
    <w:p w:rsidR="0097415E" w:rsidRDefault="0097415E"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Суд апелляционной инстанции </w:t>
      </w:r>
      <w:r w:rsidR="00B416BE">
        <w:rPr>
          <w:rFonts w:ascii="Times New Roman" w:hAnsi="Times New Roman"/>
          <w:sz w:val="28"/>
          <w:szCs w:val="28"/>
        </w:rPr>
        <w:t>решение</w:t>
      </w:r>
      <w:r>
        <w:rPr>
          <w:rFonts w:ascii="Times New Roman" w:hAnsi="Times New Roman"/>
          <w:sz w:val="28"/>
          <w:szCs w:val="28"/>
        </w:rPr>
        <w:t xml:space="preserve"> суда первой инстанции</w:t>
      </w:r>
      <w:r w:rsidR="00B416BE">
        <w:rPr>
          <w:rFonts w:ascii="Times New Roman" w:hAnsi="Times New Roman"/>
          <w:sz w:val="28"/>
          <w:szCs w:val="28"/>
        </w:rPr>
        <w:t xml:space="preserve"> оставил без изменения</w:t>
      </w:r>
      <w:r w:rsidR="00F101B1">
        <w:rPr>
          <w:rFonts w:ascii="Times New Roman" w:hAnsi="Times New Roman"/>
          <w:sz w:val="28"/>
          <w:szCs w:val="28"/>
        </w:rPr>
        <w:t>.</w:t>
      </w:r>
    </w:p>
    <w:p w:rsidR="00516220" w:rsidRDefault="00516220" w:rsidP="0065500B">
      <w:pPr>
        <w:pStyle w:val="1"/>
        <w:spacing w:after="0" w:line="240" w:lineRule="auto"/>
        <w:ind w:left="0" w:firstLine="709"/>
        <w:jc w:val="both"/>
        <w:rPr>
          <w:rFonts w:ascii="Times New Roman" w:hAnsi="Times New Roman"/>
          <w:sz w:val="28"/>
          <w:szCs w:val="28"/>
        </w:rPr>
      </w:pPr>
    </w:p>
    <w:p w:rsidR="00474912" w:rsidRDefault="0097415E"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Суд кассационной инстанции </w:t>
      </w:r>
      <w:r w:rsidR="00474912">
        <w:rPr>
          <w:rFonts w:ascii="Times New Roman" w:hAnsi="Times New Roman"/>
          <w:sz w:val="28"/>
          <w:szCs w:val="28"/>
        </w:rPr>
        <w:t xml:space="preserve">принятые по делу судебные акты </w:t>
      </w:r>
      <w:proofErr w:type="gramStart"/>
      <w:r w:rsidR="00474912">
        <w:rPr>
          <w:rFonts w:ascii="Times New Roman" w:hAnsi="Times New Roman"/>
          <w:sz w:val="28"/>
          <w:szCs w:val="28"/>
        </w:rPr>
        <w:t>отменил и взыскал</w:t>
      </w:r>
      <w:proofErr w:type="gramEnd"/>
      <w:r w:rsidR="00474912">
        <w:rPr>
          <w:rFonts w:ascii="Times New Roman" w:hAnsi="Times New Roman"/>
          <w:sz w:val="28"/>
          <w:szCs w:val="28"/>
        </w:rPr>
        <w:t xml:space="preserve"> с гарантирующего поставщика в пользу </w:t>
      </w:r>
      <w:proofErr w:type="spellStart"/>
      <w:r w:rsidR="00474912">
        <w:rPr>
          <w:rFonts w:ascii="Times New Roman" w:hAnsi="Times New Roman"/>
          <w:sz w:val="28"/>
          <w:szCs w:val="28"/>
        </w:rPr>
        <w:t>энергоснабжающей</w:t>
      </w:r>
      <w:proofErr w:type="spellEnd"/>
      <w:r w:rsidR="00474912">
        <w:rPr>
          <w:rFonts w:ascii="Times New Roman" w:hAnsi="Times New Roman"/>
          <w:sz w:val="28"/>
          <w:szCs w:val="28"/>
        </w:rPr>
        <w:t xml:space="preserve"> организации убытки.</w:t>
      </w:r>
    </w:p>
    <w:p w:rsidR="00B416BE" w:rsidRDefault="00B416BE" w:rsidP="0065500B">
      <w:pPr>
        <w:pStyle w:val="1"/>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lastRenderedPageBreak/>
        <w:t xml:space="preserve">Суд округа признал выводы судов </w:t>
      </w:r>
      <w:r w:rsidRPr="00B416BE">
        <w:rPr>
          <w:rFonts w:ascii="Times New Roman" w:hAnsi="Times New Roman"/>
          <w:sz w:val="28"/>
          <w:szCs w:val="28"/>
        </w:rPr>
        <w:t>сделан</w:t>
      </w:r>
      <w:r>
        <w:rPr>
          <w:rFonts w:ascii="Times New Roman" w:hAnsi="Times New Roman"/>
          <w:sz w:val="28"/>
          <w:szCs w:val="28"/>
        </w:rPr>
        <w:t>н</w:t>
      </w:r>
      <w:r w:rsidRPr="00B416BE">
        <w:rPr>
          <w:rFonts w:ascii="Times New Roman" w:hAnsi="Times New Roman"/>
          <w:sz w:val="28"/>
          <w:szCs w:val="28"/>
        </w:rPr>
        <w:t>ы</w:t>
      </w:r>
      <w:r>
        <w:rPr>
          <w:rFonts w:ascii="Times New Roman" w:hAnsi="Times New Roman"/>
          <w:sz w:val="28"/>
          <w:szCs w:val="28"/>
        </w:rPr>
        <w:t>ми</w:t>
      </w:r>
      <w:r w:rsidRPr="00B416BE">
        <w:rPr>
          <w:rFonts w:ascii="Times New Roman" w:hAnsi="Times New Roman"/>
          <w:sz w:val="28"/>
          <w:szCs w:val="28"/>
        </w:rPr>
        <w:t xml:space="preserve"> с нарушением норм</w:t>
      </w:r>
      <w:r>
        <w:rPr>
          <w:rFonts w:ascii="Times New Roman" w:hAnsi="Times New Roman"/>
          <w:sz w:val="28"/>
          <w:szCs w:val="28"/>
        </w:rPr>
        <w:t xml:space="preserve"> статей 15, 403,</w:t>
      </w:r>
      <w:r w:rsidRPr="00B416BE">
        <w:rPr>
          <w:rFonts w:ascii="Times New Roman" w:hAnsi="Times New Roman"/>
          <w:sz w:val="28"/>
          <w:szCs w:val="28"/>
        </w:rPr>
        <w:t xml:space="preserve"> </w:t>
      </w:r>
      <w:r>
        <w:rPr>
          <w:rFonts w:ascii="Times New Roman" w:hAnsi="Times New Roman"/>
          <w:sz w:val="28"/>
          <w:szCs w:val="28"/>
        </w:rPr>
        <w:t>539, 547</w:t>
      </w:r>
      <w:r w:rsidR="00516220">
        <w:rPr>
          <w:rFonts w:ascii="Times New Roman" w:hAnsi="Times New Roman"/>
          <w:sz w:val="28"/>
          <w:szCs w:val="28"/>
        </w:rPr>
        <w:t>, 1081</w:t>
      </w:r>
      <w:r>
        <w:rPr>
          <w:rFonts w:ascii="Times New Roman" w:hAnsi="Times New Roman"/>
          <w:sz w:val="28"/>
          <w:szCs w:val="28"/>
        </w:rPr>
        <w:t xml:space="preserve"> </w:t>
      </w:r>
      <w:r w:rsidR="00B77156">
        <w:rPr>
          <w:rFonts w:ascii="Times New Roman" w:hAnsi="Times New Roman"/>
          <w:sz w:val="28"/>
          <w:szCs w:val="28"/>
        </w:rPr>
        <w:t>ГК РФ</w:t>
      </w:r>
      <w:r>
        <w:rPr>
          <w:rFonts w:ascii="Times New Roman" w:hAnsi="Times New Roman"/>
          <w:sz w:val="28"/>
          <w:szCs w:val="28"/>
        </w:rPr>
        <w:t>, пункта 1 статьи 438 Федерального закона от 26.03.2003 № 35-ФЗ «Об электроэнергетике»,</w:t>
      </w:r>
      <w:r w:rsidRPr="00B416BE">
        <w:rPr>
          <w:rFonts w:ascii="Times New Roman" w:hAnsi="Times New Roman"/>
          <w:sz w:val="28"/>
          <w:szCs w:val="28"/>
        </w:rPr>
        <w:t xml:space="preserve"> </w:t>
      </w:r>
      <w:r>
        <w:rPr>
          <w:rFonts w:ascii="Times New Roman" w:hAnsi="Times New Roman"/>
          <w:sz w:val="28"/>
          <w:szCs w:val="28"/>
        </w:rPr>
        <w:t>пунктов 7, 30 Основных положений функционирования розничных рынков электрической энергии,</w:t>
      </w:r>
      <w:r w:rsidRPr="00E526DB">
        <w:rPr>
          <w:rFonts w:ascii="Times New Roman" w:hAnsi="Times New Roman"/>
          <w:sz w:val="28"/>
          <w:szCs w:val="28"/>
        </w:rPr>
        <w:t xml:space="preserve"> </w:t>
      </w:r>
      <w:r>
        <w:rPr>
          <w:rFonts w:ascii="Times New Roman" w:hAnsi="Times New Roman"/>
          <w:sz w:val="28"/>
          <w:szCs w:val="28"/>
        </w:rPr>
        <w:t>утвержденных постановлением Правительства Российской Федерации от 04.05.2012 № 442, пунктов 4, 12, 15 Правил недискриминационного доступа к услугам по передаче электрической энергии и</w:t>
      </w:r>
      <w:proofErr w:type="gramEnd"/>
      <w:r>
        <w:rPr>
          <w:rFonts w:ascii="Times New Roman" w:hAnsi="Times New Roman"/>
          <w:sz w:val="28"/>
          <w:szCs w:val="28"/>
        </w:rPr>
        <w:t xml:space="preserve"> оказания этих услуг, утвержденных постановлением Правительства Российской Федерации от 27.12.2004 № 861.</w:t>
      </w:r>
    </w:p>
    <w:p w:rsidR="0097415E" w:rsidRDefault="0097415E" w:rsidP="0065500B">
      <w:pPr>
        <w:pStyle w:val="1"/>
        <w:spacing w:after="0" w:line="240" w:lineRule="auto"/>
        <w:ind w:left="0" w:firstLine="709"/>
        <w:jc w:val="both"/>
        <w:rPr>
          <w:rFonts w:ascii="Times New Roman" w:hAnsi="Times New Roman"/>
          <w:sz w:val="28"/>
          <w:szCs w:val="28"/>
        </w:rPr>
      </w:pPr>
    </w:p>
    <w:p w:rsidR="00516220" w:rsidRDefault="00467305"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С</w:t>
      </w:r>
      <w:r w:rsidR="0097415E">
        <w:rPr>
          <w:rFonts w:ascii="Times New Roman" w:hAnsi="Times New Roman"/>
          <w:sz w:val="28"/>
          <w:szCs w:val="28"/>
        </w:rPr>
        <w:t xml:space="preserve">уды </w:t>
      </w:r>
      <w:r>
        <w:rPr>
          <w:rFonts w:ascii="Times New Roman" w:hAnsi="Times New Roman"/>
          <w:sz w:val="28"/>
          <w:szCs w:val="28"/>
        </w:rPr>
        <w:t xml:space="preserve">первой и апелляционной инстанций </w:t>
      </w:r>
      <w:r w:rsidR="0097415E">
        <w:rPr>
          <w:rFonts w:ascii="Times New Roman" w:hAnsi="Times New Roman"/>
          <w:sz w:val="28"/>
          <w:szCs w:val="28"/>
        </w:rPr>
        <w:t xml:space="preserve">не учли, что </w:t>
      </w:r>
      <w:r w:rsidR="00B416BE" w:rsidRPr="00B416BE">
        <w:rPr>
          <w:rFonts w:ascii="Times New Roman" w:hAnsi="Times New Roman"/>
          <w:sz w:val="28"/>
          <w:szCs w:val="28"/>
        </w:rPr>
        <w:t xml:space="preserve">гарантирующий поставщик несет перед покупателем ответственность за причинение убытков, возникших из-за передачи электрической энергии с нарушением условий поставки. Действия сетевой организации, привлеченной гарантирующим поставщиком для оказания услуг по передаче электрической энергии, для потребителя как кредитора юридически являются действиями самого гарантирующего поставщика. При установлении вины сетевой компании в нарушении условий поставки, вина гарантирующего поставщика перед покупателем по договору энергоснабжения </w:t>
      </w:r>
      <w:proofErr w:type="spellStart"/>
      <w:r w:rsidR="00B416BE" w:rsidRPr="00B416BE">
        <w:rPr>
          <w:rFonts w:ascii="Times New Roman" w:hAnsi="Times New Roman"/>
          <w:sz w:val="28"/>
          <w:szCs w:val="28"/>
        </w:rPr>
        <w:t>презюмируется</w:t>
      </w:r>
      <w:proofErr w:type="spellEnd"/>
      <w:r w:rsidR="00B416BE" w:rsidRPr="00B416BE">
        <w:rPr>
          <w:rFonts w:ascii="Times New Roman" w:hAnsi="Times New Roman"/>
          <w:sz w:val="28"/>
          <w:szCs w:val="28"/>
        </w:rPr>
        <w:t>.</w:t>
      </w:r>
    </w:p>
    <w:p w:rsidR="00A51080" w:rsidRDefault="00A51080" w:rsidP="0065500B">
      <w:pPr>
        <w:pStyle w:val="1"/>
        <w:spacing w:after="0" w:line="240" w:lineRule="auto"/>
        <w:ind w:left="0" w:firstLine="709"/>
        <w:jc w:val="both"/>
        <w:rPr>
          <w:rFonts w:ascii="Times New Roman" w:hAnsi="Times New Roman"/>
          <w:sz w:val="28"/>
          <w:szCs w:val="28"/>
        </w:rPr>
      </w:pPr>
    </w:p>
    <w:p w:rsidR="00516220" w:rsidRPr="00516220" w:rsidRDefault="00516220" w:rsidP="0065500B">
      <w:pPr>
        <w:pStyle w:val="1"/>
        <w:spacing w:after="0" w:line="240" w:lineRule="auto"/>
        <w:ind w:left="0" w:firstLine="709"/>
        <w:jc w:val="both"/>
        <w:rPr>
          <w:rFonts w:ascii="Times New Roman" w:hAnsi="Times New Roman"/>
          <w:sz w:val="28"/>
          <w:szCs w:val="28"/>
        </w:rPr>
      </w:pPr>
      <w:r>
        <w:rPr>
          <w:rFonts w:ascii="Times New Roman" w:hAnsi="Times New Roman"/>
          <w:sz w:val="28"/>
          <w:szCs w:val="28"/>
        </w:rPr>
        <w:t>Л</w:t>
      </w:r>
      <w:r>
        <w:rPr>
          <w:rFonts w:ascii="Times New Roman" w:eastAsiaTheme="minorHAnsi" w:hAnsi="Times New Roman"/>
          <w:sz w:val="28"/>
          <w:szCs w:val="28"/>
        </w:rPr>
        <w:t>ицо, возместившее убытки потерпевшему, имеет право обратного требования (регресса) к гарантирующему поставщику, который несет перед ним ответственность как перед покупателем по договору энергоснабжения.</w:t>
      </w:r>
    </w:p>
    <w:p w:rsidR="0097415E" w:rsidRDefault="0097415E" w:rsidP="0065500B">
      <w:pPr>
        <w:pStyle w:val="1"/>
        <w:spacing w:after="0" w:line="240" w:lineRule="auto"/>
        <w:ind w:left="0" w:firstLine="709"/>
        <w:jc w:val="both"/>
        <w:rPr>
          <w:rFonts w:ascii="Times New Roman" w:hAnsi="Times New Roman"/>
          <w:sz w:val="28"/>
          <w:szCs w:val="28"/>
        </w:rPr>
      </w:pPr>
    </w:p>
    <w:p w:rsidR="0097415E" w:rsidRPr="00AF1E9B" w:rsidRDefault="0097415E" w:rsidP="0065500B">
      <w:pPr>
        <w:pStyle w:val="1"/>
        <w:spacing w:after="0" w:line="240" w:lineRule="auto"/>
        <w:ind w:left="0" w:firstLine="709"/>
        <w:jc w:val="right"/>
        <w:rPr>
          <w:rFonts w:ascii="Times New Roman" w:hAnsi="Times New Roman"/>
          <w:i/>
          <w:sz w:val="28"/>
          <w:szCs w:val="28"/>
        </w:rPr>
      </w:pPr>
      <w:r w:rsidRPr="00AF1E9B">
        <w:rPr>
          <w:rFonts w:ascii="Times New Roman" w:hAnsi="Times New Roman"/>
          <w:i/>
          <w:sz w:val="28"/>
          <w:szCs w:val="28"/>
        </w:rPr>
        <w:t>Постановление от 04.03.2019 № Ф03-501/2019</w:t>
      </w:r>
    </w:p>
    <w:p w:rsidR="0097415E" w:rsidRPr="00AF1E9B" w:rsidRDefault="0097415E" w:rsidP="0065500B">
      <w:pPr>
        <w:pStyle w:val="1"/>
        <w:spacing w:after="0" w:line="240" w:lineRule="auto"/>
        <w:ind w:left="0" w:firstLine="709"/>
        <w:jc w:val="right"/>
        <w:rPr>
          <w:rFonts w:ascii="Times New Roman" w:hAnsi="Times New Roman"/>
          <w:i/>
          <w:sz w:val="28"/>
          <w:szCs w:val="28"/>
        </w:rPr>
      </w:pPr>
      <w:r>
        <w:rPr>
          <w:rFonts w:ascii="Times New Roman" w:hAnsi="Times New Roman"/>
          <w:i/>
          <w:sz w:val="28"/>
          <w:szCs w:val="28"/>
        </w:rPr>
        <w:t>п</w:t>
      </w:r>
      <w:r w:rsidRPr="00AF1E9B">
        <w:rPr>
          <w:rFonts w:ascii="Times New Roman" w:hAnsi="Times New Roman"/>
          <w:i/>
          <w:sz w:val="28"/>
          <w:szCs w:val="28"/>
        </w:rPr>
        <w:t>о делу № А51-29009/2017 Арбитражного суда Приморского края</w:t>
      </w:r>
    </w:p>
    <w:p w:rsidR="0097415E" w:rsidRDefault="0097415E" w:rsidP="0065500B">
      <w:pPr>
        <w:pStyle w:val="1"/>
        <w:spacing w:after="0" w:line="240" w:lineRule="auto"/>
        <w:ind w:left="0" w:firstLine="709"/>
        <w:jc w:val="right"/>
        <w:rPr>
          <w:rFonts w:ascii="Times New Roman" w:hAnsi="Times New Roman"/>
          <w:i/>
          <w:sz w:val="28"/>
          <w:szCs w:val="28"/>
        </w:rPr>
      </w:pPr>
    </w:p>
    <w:p w:rsidR="00A51080" w:rsidRPr="00162176" w:rsidRDefault="00162176" w:rsidP="0065500B">
      <w:pPr>
        <w:spacing w:after="0" w:line="240" w:lineRule="auto"/>
        <w:ind w:firstLine="709"/>
        <w:jc w:val="both"/>
        <w:rPr>
          <w:rFonts w:ascii="Times New Roman" w:hAnsi="Times New Roman"/>
          <w:b/>
          <w:sz w:val="28"/>
          <w:szCs w:val="28"/>
        </w:rPr>
      </w:pPr>
      <w:r w:rsidRPr="00162176">
        <w:rPr>
          <w:rFonts w:ascii="Times New Roman" w:hAnsi="Times New Roman"/>
          <w:b/>
          <w:sz w:val="28"/>
          <w:szCs w:val="28"/>
        </w:rPr>
        <w:t>4</w:t>
      </w:r>
      <w:r w:rsidR="00A51080" w:rsidRPr="00162176">
        <w:rPr>
          <w:rFonts w:ascii="Times New Roman" w:hAnsi="Times New Roman"/>
          <w:b/>
          <w:sz w:val="28"/>
          <w:szCs w:val="28"/>
        </w:rPr>
        <w:t xml:space="preserve">. При рассмотрении в порядке искового производства имущественных требований, предъявленных к </w:t>
      </w:r>
      <w:r>
        <w:rPr>
          <w:rFonts w:ascii="Times New Roman" w:hAnsi="Times New Roman"/>
          <w:b/>
          <w:sz w:val="28"/>
          <w:szCs w:val="28"/>
        </w:rPr>
        <w:t>ответчику</w:t>
      </w:r>
      <w:r w:rsidR="00A51080" w:rsidRPr="00162176">
        <w:rPr>
          <w:rFonts w:ascii="Times New Roman" w:hAnsi="Times New Roman"/>
          <w:b/>
          <w:sz w:val="28"/>
          <w:szCs w:val="28"/>
        </w:rPr>
        <w:t>, в отношении которого введена процедура банкротства, к доказыванию обстоятельств, связанных с возникновением задолженности должника, предъявляются повышенные требования.</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t xml:space="preserve">Между арендодателем и арендатором заключен договор аренды техники с целью  выполнения строительно-монтажных работ </w:t>
      </w:r>
      <w:r w:rsidR="00467305">
        <w:rPr>
          <w:rFonts w:ascii="Times New Roman" w:hAnsi="Times New Roman"/>
          <w:sz w:val="28"/>
          <w:szCs w:val="28"/>
        </w:rPr>
        <w:t>на</w:t>
      </w:r>
      <w:r w:rsidRPr="00162176">
        <w:rPr>
          <w:rFonts w:ascii="Times New Roman" w:hAnsi="Times New Roman"/>
          <w:sz w:val="28"/>
          <w:szCs w:val="28"/>
        </w:rPr>
        <w:t xml:space="preserve"> объект</w:t>
      </w:r>
      <w:r w:rsidR="00467305">
        <w:rPr>
          <w:rFonts w:ascii="Times New Roman" w:hAnsi="Times New Roman"/>
          <w:sz w:val="28"/>
          <w:szCs w:val="28"/>
        </w:rPr>
        <w:t>е</w:t>
      </w:r>
      <w:r w:rsidRPr="00162176">
        <w:rPr>
          <w:rFonts w:ascii="Times New Roman" w:hAnsi="Times New Roman"/>
          <w:sz w:val="28"/>
          <w:szCs w:val="28"/>
        </w:rPr>
        <w:t xml:space="preserve"> капитального строительства. </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t xml:space="preserve">Согласно договору арендодатель предоставляет арендатору во временное пользование на условиях аренды строительную технику, оплату которой </w:t>
      </w:r>
      <w:r w:rsidR="00467305" w:rsidRPr="00162176">
        <w:rPr>
          <w:rFonts w:ascii="Times New Roman" w:hAnsi="Times New Roman"/>
          <w:sz w:val="28"/>
          <w:szCs w:val="28"/>
        </w:rPr>
        <w:t xml:space="preserve">арендатор </w:t>
      </w:r>
      <w:r w:rsidRPr="00162176">
        <w:rPr>
          <w:rFonts w:ascii="Times New Roman" w:hAnsi="Times New Roman"/>
          <w:sz w:val="28"/>
          <w:szCs w:val="28"/>
        </w:rPr>
        <w:t>производит путем перечисления денежных средств на расчетный счет арендодателя.</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t xml:space="preserve">В период действия договора по факту предоставления техники сторонами </w:t>
      </w:r>
      <w:r w:rsidR="00467305" w:rsidRPr="00162176">
        <w:rPr>
          <w:rFonts w:ascii="Times New Roman" w:hAnsi="Times New Roman"/>
          <w:sz w:val="28"/>
          <w:szCs w:val="28"/>
        </w:rPr>
        <w:t xml:space="preserve">без возражений и замечаний </w:t>
      </w:r>
      <w:r w:rsidRPr="00162176">
        <w:rPr>
          <w:rFonts w:ascii="Times New Roman" w:hAnsi="Times New Roman"/>
          <w:sz w:val="28"/>
          <w:szCs w:val="28"/>
        </w:rPr>
        <w:t xml:space="preserve">подписаны </w:t>
      </w:r>
      <w:r w:rsidR="00467305">
        <w:rPr>
          <w:rFonts w:ascii="Times New Roman" w:hAnsi="Times New Roman"/>
          <w:sz w:val="28"/>
          <w:szCs w:val="28"/>
        </w:rPr>
        <w:t xml:space="preserve">соответствующие </w:t>
      </w:r>
      <w:r w:rsidRPr="00162176">
        <w:rPr>
          <w:rFonts w:ascii="Times New Roman" w:hAnsi="Times New Roman"/>
          <w:sz w:val="28"/>
          <w:szCs w:val="28"/>
        </w:rPr>
        <w:t>акты.</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lastRenderedPageBreak/>
        <w:t xml:space="preserve">Арендодатель, ссылаясь на ненадлежащее исполнение арендатором обязательств по внесению арендной платы и оставление его претензии с требованием о погашении задолженности без удовлетворения, обратился </w:t>
      </w:r>
      <w:r w:rsidR="00467305">
        <w:rPr>
          <w:rFonts w:ascii="Times New Roman" w:hAnsi="Times New Roman"/>
          <w:sz w:val="28"/>
          <w:szCs w:val="28"/>
        </w:rPr>
        <w:t xml:space="preserve">с </w:t>
      </w:r>
      <w:r w:rsidR="00467305" w:rsidRPr="00162176">
        <w:rPr>
          <w:rFonts w:ascii="Times New Roman" w:hAnsi="Times New Roman"/>
          <w:sz w:val="28"/>
          <w:szCs w:val="28"/>
        </w:rPr>
        <w:t xml:space="preserve">иском </w:t>
      </w:r>
      <w:r w:rsidRPr="00162176">
        <w:rPr>
          <w:rFonts w:ascii="Times New Roman" w:hAnsi="Times New Roman"/>
          <w:sz w:val="28"/>
          <w:szCs w:val="28"/>
        </w:rPr>
        <w:t xml:space="preserve">в арбитражный суд. </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eastAsiaTheme="minorHAnsi" w:hAnsi="Times New Roman"/>
          <w:sz w:val="28"/>
          <w:szCs w:val="28"/>
        </w:rPr>
        <w:t xml:space="preserve">Удовлетворяя иск, суды первой и апелляционной инстанций исходили из доказанности предоставления истцом в аренду техники ответчику, подписания сторонами без замечаний актов и возникшей в силу </w:t>
      </w:r>
      <w:hyperlink r:id="rId9" w:history="1">
        <w:r w:rsidRPr="00162176">
          <w:rPr>
            <w:rFonts w:ascii="Times New Roman" w:eastAsiaTheme="minorHAnsi" w:hAnsi="Times New Roman"/>
            <w:sz w:val="28"/>
            <w:szCs w:val="28"/>
          </w:rPr>
          <w:t>статей 309</w:t>
        </w:r>
      </w:hyperlink>
      <w:r w:rsidRPr="00162176">
        <w:rPr>
          <w:rFonts w:ascii="Times New Roman" w:eastAsiaTheme="minorHAnsi" w:hAnsi="Times New Roman"/>
          <w:sz w:val="28"/>
          <w:szCs w:val="28"/>
        </w:rPr>
        <w:t xml:space="preserve">, </w:t>
      </w:r>
      <w:hyperlink r:id="rId10" w:history="1">
        <w:r w:rsidRPr="00162176">
          <w:rPr>
            <w:rFonts w:ascii="Times New Roman" w:eastAsiaTheme="minorHAnsi" w:hAnsi="Times New Roman"/>
            <w:sz w:val="28"/>
            <w:szCs w:val="28"/>
          </w:rPr>
          <w:t>310</w:t>
        </w:r>
      </w:hyperlink>
      <w:r w:rsidRPr="00162176">
        <w:rPr>
          <w:rFonts w:ascii="Times New Roman" w:eastAsiaTheme="minorHAnsi" w:hAnsi="Times New Roman"/>
          <w:sz w:val="28"/>
          <w:szCs w:val="28"/>
        </w:rPr>
        <w:t xml:space="preserve">, </w:t>
      </w:r>
      <w:hyperlink r:id="rId11" w:history="1">
        <w:r w:rsidRPr="00162176">
          <w:rPr>
            <w:rFonts w:ascii="Times New Roman" w:eastAsiaTheme="minorHAnsi" w:hAnsi="Times New Roman"/>
            <w:sz w:val="28"/>
            <w:szCs w:val="28"/>
          </w:rPr>
          <w:t>614</w:t>
        </w:r>
      </w:hyperlink>
      <w:r w:rsidRPr="00162176">
        <w:rPr>
          <w:rFonts w:ascii="Times New Roman" w:eastAsiaTheme="minorHAnsi" w:hAnsi="Times New Roman"/>
          <w:sz w:val="28"/>
          <w:szCs w:val="28"/>
        </w:rPr>
        <w:t xml:space="preserve"> ГК РФ обязанности ответчика оплатить оказанные истцом услуги по предоставлению техники с экипажем, которая надлежащим образом не исполнена. </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t>Суд округа отменил судебные акты нижестоящих инстанций, дело направил на новое рассмотрение в суд первой инстанции, исходя из следующего.</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t xml:space="preserve">В ходе рассмотрения настоящего спора </w:t>
      </w:r>
      <w:r w:rsidR="00AC20E0">
        <w:rPr>
          <w:rFonts w:ascii="Times New Roman" w:hAnsi="Times New Roman"/>
          <w:sz w:val="28"/>
          <w:szCs w:val="28"/>
        </w:rPr>
        <w:t>установлено</w:t>
      </w:r>
      <w:r w:rsidRPr="00162176">
        <w:rPr>
          <w:rFonts w:ascii="Times New Roman" w:hAnsi="Times New Roman"/>
          <w:sz w:val="28"/>
          <w:szCs w:val="28"/>
        </w:rPr>
        <w:t>, что в отношении арендатора введена процедура банкротства – наблюдение. Суд первой инстанции указанными сведениями располагал.</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162176" w:rsidP="0065500B">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этой связи в отношении требований истца надлежало применить повышенный стандарт доказывания и учесть </w:t>
      </w:r>
      <w:r w:rsidR="00A51080" w:rsidRPr="00162176">
        <w:rPr>
          <w:rFonts w:ascii="Times New Roman" w:eastAsiaTheme="minorHAnsi" w:hAnsi="Times New Roman"/>
          <w:sz w:val="28"/>
          <w:szCs w:val="28"/>
        </w:rPr>
        <w:t>разъяснения, изложенные в</w:t>
      </w:r>
      <w:r w:rsidR="00A51080" w:rsidRPr="00162176">
        <w:rPr>
          <w:rFonts w:ascii="Times New Roman" w:hAnsi="Times New Roman"/>
          <w:sz w:val="28"/>
          <w:szCs w:val="28"/>
        </w:rPr>
        <w:t xml:space="preserve"> </w:t>
      </w:r>
      <w:r w:rsidR="00A51080" w:rsidRPr="00162176">
        <w:rPr>
          <w:rFonts w:ascii="Times New Roman" w:eastAsiaTheme="minorHAnsi" w:hAnsi="Times New Roman"/>
          <w:sz w:val="28"/>
          <w:szCs w:val="28"/>
        </w:rPr>
        <w:t>пунктах 24 и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w:t>
      </w:r>
      <w:r w:rsidR="00B77156">
        <w:rPr>
          <w:rFonts w:ascii="Times New Roman" w:eastAsiaTheme="minorHAnsi" w:hAnsi="Times New Roman"/>
          <w:sz w:val="28"/>
          <w:szCs w:val="28"/>
        </w:rPr>
        <w:t xml:space="preserve"> (далее – Постановление </w:t>
      </w:r>
      <w:r w:rsidR="00B77156" w:rsidRPr="00162176">
        <w:rPr>
          <w:rFonts w:ascii="Times New Roman" w:eastAsiaTheme="minorHAnsi" w:hAnsi="Times New Roman"/>
          <w:sz w:val="28"/>
          <w:szCs w:val="28"/>
        </w:rPr>
        <w:t>от 22.06.2012 № 35</w:t>
      </w:r>
      <w:r w:rsidR="00B77156">
        <w:rPr>
          <w:rFonts w:ascii="Times New Roman" w:eastAsiaTheme="minorHAnsi" w:hAnsi="Times New Roman"/>
          <w:sz w:val="28"/>
          <w:szCs w:val="28"/>
        </w:rPr>
        <w:t>)</w:t>
      </w:r>
      <w:r w:rsidR="00A51080" w:rsidRPr="00162176">
        <w:rPr>
          <w:rFonts w:ascii="Times New Roman" w:eastAsiaTheme="minorHAnsi" w:hAnsi="Times New Roman"/>
          <w:sz w:val="28"/>
          <w:szCs w:val="28"/>
        </w:rPr>
        <w:t xml:space="preserve">, </w:t>
      </w:r>
      <w:r w:rsidR="00A51080" w:rsidRPr="00162176">
        <w:rPr>
          <w:rFonts w:ascii="Times New Roman" w:hAnsi="Times New Roman"/>
          <w:sz w:val="28"/>
          <w:szCs w:val="28"/>
        </w:rPr>
        <w:t>пункте 13</w:t>
      </w:r>
      <w:r w:rsidR="00A51080" w:rsidRPr="00162176">
        <w:rPr>
          <w:rFonts w:ascii="Times New Roman" w:eastAsiaTheme="minorHAnsi" w:hAnsi="Times New Roman"/>
          <w:sz w:val="28"/>
          <w:szCs w:val="28"/>
        </w:rPr>
        <w:t xml:space="preserve"> </w:t>
      </w:r>
      <w:r w:rsidR="00A51080" w:rsidRPr="00162176">
        <w:rPr>
          <w:rFonts w:ascii="Times New Roman" w:hAnsi="Times New Roman"/>
          <w:sz w:val="28"/>
          <w:szCs w:val="28"/>
        </w:rPr>
        <w:t>Обзора судебной практики по вопросам, связанным с участием уполномоченных органов в делах</w:t>
      </w:r>
      <w:proofErr w:type="gramEnd"/>
      <w:r w:rsidR="00A51080" w:rsidRPr="00162176">
        <w:rPr>
          <w:rFonts w:ascii="Times New Roman" w:hAnsi="Times New Roman"/>
          <w:sz w:val="28"/>
          <w:szCs w:val="28"/>
        </w:rPr>
        <w:t xml:space="preserve"> о банкротстве и применяемых в этих делах процедурах банкротства, утвержденного Президиумом Верховного Суда </w:t>
      </w:r>
      <w:r w:rsidR="00A51080" w:rsidRPr="00162176">
        <w:rPr>
          <w:rFonts w:ascii="Times New Roman" w:eastAsiaTheme="minorHAnsi" w:hAnsi="Times New Roman"/>
          <w:sz w:val="28"/>
          <w:szCs w:val="28"/>
        </w:rPr>
        <w:t>Российской Федерации</w:t>
      </w:r>
      <w:r w:rsidR="00A51080" w:rsidRPr="00162176">
        <w:rPr>
          <w:rFonts w:ascii="Times New Roman" w:hAnsi="Times New Roman"/>
          <w:sz w:val="28"/>
          <w:szCs w:val="28"/>
        </w:rPr>
        <w:t xml:space="preserve"> 20.12.2016.</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t xml:space="preserve">Суд кассационной инстанции указал, что при рассмотрении в порядке искового производства имущественных требований, предъявленных к </w:t>
      </w:r>
      <w:r w:rsidR="00162176">
        <w:rPr>
          <w:rFonts w:ascii="Times New Roman" w:hAnsi="Times New Roman"/>
          <w:sz w:val="28"/>
          <w:szCs w:val="28"/>
        </w:rPr>
        <w:t>ответчик</w:t>
      </w:r>
      <w:r w:rsidRPr="00162176">
        <w:rPr>
          <w:rFonts w:ascii="Times New Roman" w:hAnsi="Times New Roman"/>
          <w:sz w:val="28"/>
          <w:szCs w:val="28"/>
        </w:rPr>
        <w:t xml:space="preserve">у, в отношении которого введено наблюдение, принимая во внимание пассивную позицию ответчика по опровержению позиции истца, во избежание нарушения прав кредиторов должника, в рамках настоящего дела судебному исследованию подлежали все обстоятельства совершенной сделки. </w:t>
      </w:r>
    </w:p>
    <w:p w:rsidR="00A51080" w:rsidRPr="00162176" w:rsidRDefault="00A51080" w:rsidP="0065500B">
      <w:pPr>
        <w:spacing w:after="0" w:line="240" w:lineRule="auto"/>
        <w:ind w:firstLine="709"/>
        <w:jc w:val="both"/>
        <w:rPr>
          <w:rFonts w:ascii="Times New Roman" w:hAnsi="Times New Roman"/>
          <w:sz w:val="28"/>
          <w:szCs w:val="28"/>
        </w:rPr>
      </w:pPr>
    </w:p>
    <w:p w:rsidR="00A51080" w:rsidRPr="00162176" w:rsidRDefault="00A51080" w:rsidP="0065500B">
      <w:pPr>
        <w:spacing w:after="0" w:line="240" w:lineRule="auto"/>
        <w:ind w:firstLine="709"/>
        <w:jc w:val="both"/>
        <w:rPr>
          <w:rFonts w:ascii="Times New Roman" w:hAnsi="Times New Roman"/>
          <w:sz w:val="28"/>
          <w:szCs w:val="28"/>
        </w:rPr>
      </w:pPr>
      <w:r w:rsidRPr="00162176">
        <w:rPr>
          <w:rFonts w:ascii="Times New Roman" w:hAnsi="Times New Roman"/>
          <w:sz w:val="28"/>
          <w:szCs w:val="28"/>
        </w:rPr>
        <w:t xml:space="preserve">Кроме того, суд округа обратил внимание на доводы апелляционной жалобы, поданной по данному делу </w:t>
      </w:r>
      <w:r w:rsidR="00162176">
        <w:rPr>
          <w:rFonts w:ascii="Times New Roman" w:hAnsi="Times New Roman"/>
          <w:sz w:val="28"/>
          <w:szCs w:val="28"/>
        </w:rPr>
        <w:t xml:space="preserve">в порядке пункта 24 </w:t>
      </w:r>
      <w:r w:rsidR="00162176">
        <w:rPr>
          <w:rFonts w:ascii="Times New Roman" w:eastAsiaTheme="minorHAnsi" w:hAnsi="Times New Roman"/>
          <w:sz w:val="28"/>
          <w:szCs w:val="28"/>
        </w:rPr>
        <w:t>П</w:t>
      </w:r>
      <w:r w:rsidR="00162176" w:rsidRPr="00162176">
        <w:rPr>
          <w:rFonts w:ascii="Times New Roman" w:eastAsiaTheme="minorHAnsi" w:hAnsi="Times New Roman"/>
          <w:sz w:val="28"/>
          <w:szCs w:val="28"/>
        </w:rPr>
        <w:t>остановления от 22.06.2012 № 35</w:t>
      </w:r>
      <w:r w:rsidR="00162176">
        <w:rPr>
          <w:rFonts w:ascii="Times New Roman" w:hAnsi="Times New Roman"/>
          <w:sz w:val="28"/>
          <w:szCs w:val="28"/>
        </w:rPr>
        <w:t xml:space="preserve"> </w:t>
      </w:r>
      <w:r w:rsidRPr="00162176">
        <w:rPr>
          <w:rFonts w:ascii="Times New Roman" w:hAnsi="Times New Roman"/>
          <w:sz w:val="28"/>
          <w:szCs w:val="28"/>
        </w:rPr>
        <w:t xml:space="preserve">кредитором </w:t>
      </w:r>
      <w:r w:rsidR="00162176">
        <w:rPr>
          <w:rFonts w:ascii="Times New Roman" w:hAnsi="Times New Roman"/>
          <w:sz w:val="28"/>
          <w:szCs w:val="28"/>
        </w:rPr>
        <w:t>ответчика</w:t>
      </w:r>
      <w:r w:rsidR="00B77156">
        <w:rPr>
          <w:rFonts w:ascii="Times New Roman" w:hAnsi="Times New Roman"/>
          <w:sz w:val="28"/>
          <w:szCs w:val="28"/>
        </w:rPr>
        <w:t xml:space="preserve"> (банком). </w:t>
      </w:r>
      <w:r w:rsidRPr="00162176">
        <w:rPr>
          <w:rFonts w:ascii="Times New Roman" w:hAnsi="Times New Roman"/>
          <w:sz w:val="28"/>
          <w:szCs w:val="28"/>
        </w:rPr>
        <w:t>Банк настаивал на сомнительности и недостаточности доказательств, положенных в основу долга, и указал на искусственное создание задолженности с целью последующего необоснованного включения в реестр кредиторов должника.</w:t>
      </w:r>
    </w:p>
    <w:p w:rsidR="00A51080" w:rsidRDefault="00A51080" w:rsidP="0065500B">
      <w:pPr>
        <w:spacing w:after="0" w:line="240" w:lineRule="auto"/>
        <w:ind w:firstLine="709"/>
        <w:jc w:val="right"/>
        <w:rPr>
          <w:rFonts w:ascii="Times New Roman" w:hAnsi="Times New Roman"/>
          <w:i/>
          <w:sz w:val="28"/>
          <w:szCs w:val="28"/>
        </w:rPr>
      </w:pPr>
      <w:r>
        <w:rPr>
          <w:rFonts w:ascii="Times New Roman" w:hAnsi="Times New Roman"/>
          <w:i/>
          <w:sz w:val="28"/>
          <w:szCs w:val="28"/>
        </w:rPr>
        <w:lastRenderedPageBreak/>
        <w:t>Постановление от 15.04.2019 № Ф03-1212/2019</w:t>
      </w:r>
    </w:p>
    <w:p w:rsidR="00A51080" w:rsidRDefault="00A51080" w:rsidP="0065500B">
      <w:pPr>
        <w:spacing w:after="0" w:line="240" w:lineRule="auto"/>
        <w:ind w:firstLine="709"/>
        <w:jc w:val="right"/>
        <w:rPr>
          <w:rFonts w:ascii="Times New Roman" w:hAnsi="Times New Roman"/>
          <w:i/>
          <w:sz w:val="28"/>
          <w:szCs w:val="28"/>
        </w:rPr>
      </w:pPr>
      <w:r>
        <w:rPr>
          <w:rFonts w:ascii="Times New Roman" w:hAnsi="Times New Roman"/>
          <w:i/>
          <w:sz w:val="28"/>
          <w:szCs w:val="28"/>
        </w:rPr>
        <w:t xml:space="preserve">по делу № А51-29332/2017 </w:t>
      </w:r>
      <w:proofErr w:type="gramStart"/>
      <w:r>
        <w:rPr>
          <w:rFonts w:ascii="Times New Roman" w:hAnsi="Times New Roman"/>
          <w:i/>
          <w:sz w:val="28"/>
          <w:szCs w:val="28"/>
        </w:rPr>
        <w:t>Арбитражного</w:t>
      </w:r>
      <w:proofErr w:type="gramEnd"/>
      <w:r>
        <w:rPr>
          <w:rFonts w:ascii="Times New Roman" w:hAnsi="Times New Roman"/>
          <w:i/>
          <w:sz w:val="28"/>
          <w:szCs w:val="28"/>
        </w:rPr>
        <w:t xml:space="preserve"> суда Приморского края</w:t>
      </w:r>
    </w:p>
    <w:p w:rsidR="00A51080" w:rsidRDefault="00A51080" w:rsidP="0065500B">
      <w:pPr>
        <w:pStyle w:val="1"/>
        <w:spacing w:after="0" w:line="240" w:lineRule="auto"/>
        <w:ind w:left="0" w:firstLine="709"/>
        <w:jc w:val="right"/>
        <w:rPr>
          <w:rFonts w:ascii="Times New Roman" w:hAnsi="Times New Roman"/>
          <w:i/>
          <w:sz w:val="28"/>
          <w:szCs w:val="28"/>
        </w:rPr>
      </w:pPr>
    </w:p>
    <w:p w:rsidR="0097415E" w:rsidRDefault="00162176" w:rsidP="0065500B">
      <w:pPr>
        <w:spacing w:after="0" w:line="240" w:lineRule="auto"/>
        <w:ind w:firstLine="709"/>
        <w:jc w:val="both"/>
        <w:rPr>
          <w:rFonts w:ascii="Times New Roman" w:hAnsi="Times New Roman"/>
          <w:b/>
          <w:sz w:val="28"/>
          <w:szCs w:val="28"/>
        </w:rPr>
      </w:pPr>
      <w:r>
        <w:rPr>
          <w:rFonts w:ascii="Times New Roman" w:hAnsi="Times New Roman"/>
          <w:b/>
          <w:sz w:val="28"/>
          <w:szCs w:val="28"/>
        </w:rPr>
        <w:t>5</w:t>
      </w:r>
      <w:r w:rsidR="0097415E" w:rsidRPr="0038404B">
        <w:rPr>
          <w:rFonts w:ascii="Times New Roman" w:hAnsi="Times New Roman"/>
          <w:b/>
          <w:sz w:val="28"/>
          <w:szCs w:val="28"/>
        </w:rPr>
        <w:t xml:space="preserve">. </w:t>
      </w:r>
      <w:r w:rsidR="0038404B" w:rsidRPr="0038404B">
        <w:rPr>
          <w:rFonts w:ascii="Times New Roman" w:hAnsi="Times New Roman"/>
          <w:b/>
          <w:sz w:val="28"/>
          <w:szCs w:val="28"/>
        </w:rPr>
        <w:t>Право на обращени</w:t>
      </w:r>
      <w:r w:rsidR="0038404B">
        <w:rPr>
          <w:rFonts w:ascii="Times New Roman" w:hAnsi="Times New Roman"/>
          <w:b/>
          <w:sz w:val="28"/>
          <w:szCs w:val="28"/>
        </w:rPr>
        <w:t>е</w:t>
      </w:r>
      <w:r w:rsidR="0038404B" w:rsidRPr="0038404B">
        <w:rPr>
          <w:rFonts w:ascii="Times New Roman" w:hAnsi="Times New Roman"/>
          <w:b/>
          <w:sz w:val="28"/>
          <w:szCs w:val="28"/>
        </w:rPr>
        <w:t xml:space="preserve"> в </w:t>
      </w:r>
      <w:r w:rsidR="0038404B">
        <w:rPr>
          <w:rFonts w:ascii="Times New Roman" w:hAnsi="Times New Roman"/>
          <w:b/>
          <w:sz w:val="28"/>
          <w:szCs w:val="28"/>
        </w:rPr>
        <w:t xml:space="preserve">арбитражный </w:t>
      </w:r>
      <w:r w:rsidR="0038404B" w:rsidRPr="0038404B">
        <w:rPr>
          <w:rFonts w:ascii="Times New Roman" w:hAnsi="Times New Roman"/>
          <w:b/>
          <w:sz w:val="28"/>
          <w:szCs w:val="28"/>
        </w:rPr>
        <w:t>суд с зая</w:t>
      </w:r>
      <w:r w:rsidR="0038404B">
        <w:rPr>
          <w:rFonts w:ascii="Times New Roman" w:hAnsi="Times New Roman"/>
          <w:b/>
          <w:sz w:val="28"/>
          <w:szCs w:val="28"/>
        </w:rPr>
        <w:t>влением о признании гражданина - индивидуального предпринимателя</w:t>
      </w:r>
      <w:r w:rsidR="0038404B" w:rsidRPr="0038404B">
        <w:rPr>
          <w:rFonts w:ascii="Times New Roman" w:hAnsi="Times New Roman"/>
          <w:b/>
          <w:sz w:val="28"/>
          <w:szCs w:val="28"/>
        </w:rPr>
        <w:t xml:space="preserve"> несостоятельным (банкротом) на основании задолженности, подтвержденной вступившим в законную силу судебным актом, возникает у кредитора вне зависимости от предварительного опубликования уведомления о намерении обратиться в суд с соответствующим заявлением</w:t>
      </w:r>
      <w:r w:rsidR="0038404B">
        <w:rPr>
          <w:rFonts w:ascii="Times New Roman" w:hAnsi="Times New Roman"/>
          <w:b/>
          <w:sz w:val="28"/>
          <w:szCs w:val="28"/>
        </w:rPr>
        <w:t>.</w:t>
      </w:r>
      <w:r w:rsidR="0038404B" w:rsidRPr="0038404B">
        <w:rPr>
          <w:rFonts w:ascii="Times New Roman" w:hAnsi="Times New Roman"/>
          <w:b/>
          <w:sz w:val="28"/>
          <w:szCs w:val="28"/>
        </w:rPr>
        <w:t xml:space="preserve"> </w:t>
      </w:r>
    </w:p>
    <w:p w:rsidR="0038404B" w:rsidRDefault="0038404B" w:rsidP="0065500B">
      <w:pPr>
        <w:spacing w:after="0" w:line="240" w:lineRule="auto"/>
        <w:ind w:firstLine="709"/>
        <w:jc w:val="both"/>
        <w:rPr>
          <w:rFonts w:ascii="Times New Roman" w:hAnsi="Times New Roman"/>
          <w:sz w:val="28"/>
          <w:szCs w:val="28"/>
        </w:rPr>
      </w:pPr>
    </w:p>
    <w:p w:rsidR="0097415E" w:rsidRPr="00E526DB" w:rsidRDefault="0097415E" w:rsidP="0065500B">
      <w:pPr>
        <w:spacing w:after="0" w:line="240" w:lineRule="auto"/>
        <w:ind w:firstLine="709"/>
        <w:jc w:val="both"/>
        <w:rPr>
          <w:rFonts w:ascii="Times New Roman" w:hAnsi="Times New Roman"/>
          <w:sz w:val="28"/>
          <w:szCs w:val="28"/>
        </w:rPr>
      </w:pPr>
      <w:r>
        <w:rPr>
          <w:rFonts w:ascii="Times New Roman" w:hAnsi="Times New Roman"/>
          <w:sz w:val="28"/>
          <w:szCs w:val="28"/>
        </w:rPr>
        <w:t xml:space="preserve">Вступившим в законную силу решением суда </w:t>
      </w:r>
      <w:r w:rsidR="00AC20E0">
        <w:rPr>
          <w:rFonts w:ascii="Times New Roman" w:hAnsi="Times New Roman"/>
          <w:sz w:val="28"/>
          <w:szCs w:val="28"/>
        </w:rPr>
        <w:t xml:space="preserve">общей юрисдикции </w:t>
      </w:r>
      <w:r>
        <w:rPr>
          <w:rFonts w:ascii="Times New Roman" w:hAnsi="Times New Roman"/>
          <w:sz w:val="28"/>
          <w:szCs w:val="28"/>
        </w:rPr>
        <w:t xml:space="preserve">с индивидуального предпринимателя </w:t>
      </w:r>
      <w:r w:rsidR="00B52174">
        <w:rPr>
          <w:rFonts w:ascii="Times New Roman" w:hAnsi="Times New Roman"/>
          <w:sz w:val="28"/>
          <w:szCs w:val="28"/>
        </w:rPr>
        <w:t>в пользу гражданина взыскан</w:t>
      </w:r>
      <w:r>
        <w:rPr>
          <w:rFonts w:ascii="Times New Roman" w:hAnsi="Times New Roman"/>
          <w:sz w:val="28"/>
          <w:szCs w:val="28"/>
        </w:rPr>
        <w:t xml:space="preserve"> </w:t>
      </w:r>
      <w:r w:rsidR="00B52174">
        <w:rPr>
          <w:rFonts w:ascii="Times New Roman" w:hAnsi="Times New Roman"/>
          <w:sz w:val="28"/>
          <w:szCs w:val="28"/>
        </w:rPr>
        <w:t>основной долг по договору займа и</w:t>
      </w:r>
      <w:r w:rsidR="00B77156">
        <w:rPr>
          <w:rFonts w:ascii="Times New Roman" w:hAnsi="Times New Roman"/>
          <w:sz w:val="28"/>
          <w:szCs w:val="28"/>
        </w:rPr>
        <w:t xml:space="preserve"> проценты за пользование займом,</w:t>
      </w:r>
      <w:r>
        <w:rPr>
          <w:rFonts w:ascii="Times New Roman" w:hAnsi="Times New Roman"/>
          <w:sz w:val="28"/>
          <w:szCs w:val="28"/>
        </w:rPr>
        <w:t xml:space="preserve"> выдан исполнительный лист.</w:t>
      </w:r>
    </w:p>
    <w:p w:rsidR="0097415E" w:rsidRPr="005628CE" w:rsidRDefault="0097415E" w:rsidP="0065500B">
      <w:pPr>
        <w:spacing w:after="0" w:line="240" w:lineRule="auto"/>
        <w:ind w:firstLine="709"/>
        <w:jc w:val="both"/>
        <w:rPr>
          <w:rFonts w:ascii="Times New Roman" w:hAnsi="Times New Roman"/>
          <w:sz w:val="28"/>
          <w:szCs w:val="28"/>
        </w:rPr>
      </w:pPr>
    </w:p>
    <w:p w:rsidR="0097415E" w:rsidRPr="001D30AF" w:rsidRDefault="0097415E" w:rsidP="0065500B">
      <w:pPr>
        <w:spacing w:after="0" w:line="240" w:lineRule="auto"/>
        <w:ind w:firstLine="709"/>
        <w:jc w:val="both"/>
        <w:rPr>
          <w:rFonts w:ascii="Times New Roman" w:hAnsi="Times New Roman"/>
          <w:sz w:val="28"/>
          <w:szCs w:val="28"/>
        </w:rPr>
      </w:pPr>
      <w:r>
        <w:rPr>
          <w:rFonts w:ascii="Times New Roman" w:hAnsi="Times New Roman"/>
          <w:sz w:val="28"/>
          <w:szCs w:val="28"/>
        </w:rPr>
        <w:t>Ссылаясь на наличие задолженности, установленной вступившим в законную силу судебным актом, гражданин обратился в арбитражный суд с заявлением о признании предпринимателя несостоятельным (банкротом).</w:t>
      </w:r>
    </w:p>
    <w:p w:rsidR="0097415E" w:rsidRDefault="0097415E" w:rsidP="0065500B">
      <w:pPr>
        <w:spacing w:after="0" w:line="240" w:lineRule="auto"/>
        <w:ind w:firstLine="709"/>
        <w:jc w:val="both"/>
        <w:rPr>
          <w:rFonts w:ascii="Times New Roman" w:hAnsi="Times New Roman"/>
          <w:sz w:val="28"/>
          <w:szCs w:val="28"/>
        </w:rPr>
      </w:pPr>
    </w:p>
    <w:p w:rsidR="00B45233" w:rsidRDefault="0097415E" w:rsidP="0065500B">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Суд первой инстанции заявление гражд</w:t>
      </w:r>
      <w:r w:rsidR="00B45233">
        <w:rPr>
          <w:rFonts w:ascii="Times New Roman" w:hAnsi="Times New Roman"/>
          <w:sz w:val="28"/>
          <w:szCs w:val="28"/>
        </w:rPr>
        <w:t xml:space="preserve">анина оставил без рассмотрения, указав, </w:t>
      </w:r>
      <w:r w:rsidR="00B45233" w:rsidRPr="00B45233">
        <w:rPr>
          <w:rFonts w:ascii="Times New Roman" w:hAnsi="Times New Roman"/>
          <w:sz w:val="28"/>
          <w:szCs w:val="28"/>
        </w:rPr>
        <w:t>что право на обращение с заявлением о признании должника - индивидуал</w:t>
      </w:r>
      <w:r w:rsidR="00B45233">
        <w:rPr>
          <w:rFonts w:ascii="Times New Roman" w:hAnsi="Times New Roman"/>
          <w:sz w:val="28"/>
          <w:szCs w:val="28"/>
        </w:rPr>
        <w:t>ьного предпринимателя банкротом</w:t>
      </w:r>
      <w:r w:rsidR="00B45233" w:rsidRPr="00B45233">
        <w:rPr>
          <w:rFonts w:ascii="Times New Roman" w:hAnsi="Times New Roman"/>
          <w:sz w:val="28"/>
          <w:szCs w:val="28"/>
        </w:rPr>
        <w:t xml:space="preserve"> возникает </w:t>
      </w:r>
      <w:r w:rsidR="00B45233">
        <w:rPr>
          <w:rFonts w:ascii="Times New Roman" w:hAnsi="Times New Roman"/>
          <w:sz w:val="28"/>
          <w:szCs w:val="28"/>
        </w:rPr>
        <w:t>при условии</w:t>
      </w:r>
      <w:r w:rsidR="00B45233" w:rsidRPr="00B45233">
        <w:rPr>
          <w:rFonts w:ascii="Times New Roman" w:hAnsi="Times New Roman"/>
          <w:sz w:val="28"/>
          <w:szCs w:val="28"/>
        </w:rPr>
        <w:t xml:space="preserve"> соблюдения положений пункта 2.1 статьи 7 Федеральн</w:t>
      </w:r>
      <w:r w:rsidR="00B45233">
        <w:rPr>
          <w:rFonts w:ascii="Times New Roman" w:hAnsi="Times New Roman"/>
          <w:sz w:val="28"/>
          <w:szCs w:val="28"/>
        </w:rPr>
        <w:t>ого</w:t>
      </w:r>
      <w:r w:rsidR="00B45233" w:rsidRPr="00B45233">
        <w:rPr>
          <w:rFonts w:ascii="Times New Roman" w:hAnsi="Times New Roman"/>
          <w:sz w:val="28"/>
          <w:szCs w:val="28"/>
        </w:rPr>
        <w:t xml:space="preserve"> закон</w:t>
      </w:r>
      <w:r w:rsidR="00B45233">
        <w:rPr>
          <w:rFonts w:ascii="Times New Roman" w:hAnsi="Times New Roman"/>
          <w:sz w:val="28"/>
          <w:szCs w:val="28"/>
        </w:rPr>
        <w:t>а</w:t>
      </w:r>
      <w:r w:rsidR="00B45233" w:rsidRPr="00B45233">
        <w:rPr>
          <w:rFonts w:ascii="Times New Roman" w:hAnsi="Times New Roman"/>
          <w:sz w:val="28"/>
          <w:szCs w:val="28"/>
        </w:rPr>
        <w:t xml:space="preserve"> от 26.10.2002 </w:t>
      </w:r>
      <w:r w:rsidR="00B45233">
        <w:rPr>
          <w:rFonts w:ascii="Times New Roman" w:hAnsi="Times New Roman"/>
          <w:sz w:val="28"/>
          <w:szCs w:val="28"/>
        </w:rPr>
        <w:t>№ 127-ФЗ «</w:t>
      </w:r>
      <w:r w:rsidR="00B45233" w:rsidRPr="00B45233">
        <w:rPr>
          <w:rFonts w:ascii="Times New Roman" w:hAnsi="Times New Roman"/>
          <w:sz w:val="28"/>
          <w:szCs w:val="28"/>
        </w:rPr>
        <w:t>О несостоятельности (банкротстве)</w:t>
      </w:r>
      <w:r w:rsidR="00B45233">
        <w:rPr>
          <w:rFonts w:ascii="Times New Roman" w:hAnsi="Times New Roman"/>
          <w:sz w:val="28"/>
          <w:szCs w:val="28"/>
        </w:rPr>
        <w:t xml:space="preserve">» (далее – Закон о банкротстве) </w:t>
      </w:r>
      <w:r w:rsidR="00B45233" w:rsidRPr="00B45233">
        <w:rPr>
          <w:rFonts w:ascii="Times New Roman" w:hAnsi="Times New Roman"/>
          <w:sz w:val="28"/>
          <w:szCs w:val="28"/>
        </w:rPr>
        <w:t>о предварительном опубликовании заявителем уведомления о намерении обратиться с заявлением о признании должника банкротом</w:t>
      </w:r>
      <w:r w:rsidR="00B45233">
        <w:rPr>
          <w:rFonts w:ascii="Times New Roman" w:hAnsi="Times New Roman"/>
          <w:sz w:val="28"/>
          <w:szCs w:val="28"/>
        </w:rPr>
        <w:t>.</w:t>
      </w:r>
      <w:proofErr w:type="gramEnd"/>
    </w:p>
    <w:p w:rsidR="00B45233" w:rsidRDefault="00B45233" w:rsidP="0065500B">
      <w:pPr>
        <w:spacing w:after="0" w:line="240" w:lineRule="auto"/>
        <w:ind w:firstLine="709"/>
        <w:jc w:val="both"/>
        <w:rPr>
          <w:rFonts w:ascii="Times New Roman" w:hAnsi="Times New Roman"/>
          <w:sz w:val="28"/>
          <w:szCs w:val="28"/>
        </w:rPr>
      </w:pPr>
    </w:p>
    <w:p w:rsidR="0097415E" w:rsidRDefault="0097415E" w:rsidP="0065500B">
      <w:pPr>
        <w:spacing w:after="0" w:line="240" w:lineRule="auto"/>
        <w:ind w:firstLine="709"/>
        <w:jc w:val="both"/>
        <w:rPr>
          <w:rFonts w:ascii="Times New Roman" w:hAnsi="Times New Roman"/>
          <w:sz w:val="28"/>
          <w:szCs w:val="28"/>
        </w:rPr>
      </w:pPr>
      <w:r>
        <w:rPr>
          <w:rFonts w:ascii="Times New Roman" w:hAnsi="Times New Roman"/>
          <w:sz w:val="28"/>
          <w:szCs w:val="28"/>
        </w:rPr>
        <w:t>Судом апелляционной инстанции определение оставлено без изменения.</w:t>
      </w:r>
    </w:p>
    <w:p w:rsidR="0097415E" w:rsidRDefault="0097415E" w:rsidP="0065500B">
      <w:pPr>
        <w:spacing w:after="0" w:line="240" w:lineRule="auto"/>
        <w:ind w:firstLine="709"/>
        <w:jc w:val="both"/>
        <w:rPr>
          <w:rFonts w:ascii="Times New Roman" w:hAnsi="Times New Roman"/>
          <w:sz w:val="28"/>
          <w:szCs w:val="28"/>
        </w:rPr>
      </w:pPr>
    </w:p>
    <w:p w:rsidR="005679A1" w:rsidRDefault="005679A1" w:rsidP="0065500B">
      <w:pPr>
        <w:spacing w:after="0" w:line="240" w:lineRule="auto"/>
        <w:ind w:firstLine="709"/>
        <w:jc w:val="both"/>
        <w:rPr>
          <w:rStyle w:val="a3"/>
          <w:rFonts w:eastAsia="Times New Roman"/>
          <w:b w:val="0"/>
          <w:sz w:val="28"/>
          <w:szCs w:val="28"/>
          <w:bdr w:val="none" w:sz="0" w:space="0" w:color="auto" w:frame="1"/>
          <w:lang w:eastAsia="ru-RU"/>
        </w:rPr>
      </w:pPr>
      <w:r>
        <w:rPr>
          <w:rStyle w:val="a3"/>
          <w:rFonts w:eastAsia="Times New Roman"/>
          <w:b w:val="0"/>
          <w:sz w:val="28"/>
          <w:szCs w:val="28"/>
          <w:bdr w:val="none" w:sz="0" w:space="0" w:color="auto" w:frame="1"/>
          <w:lang w:eastAsia="ru-RU"/>
        </w:rPr>
        <w:t>Суд округа определение и постановление отменил, направил заявление гражданина для рассмотрения по существу в суд первой инстанции, исходя из следующего.</w:t>
      </w:r>
    </w:p>
    <w:p w:rsidR="005679A1" w:rsidRDefault="005679A1" w:rsidP="0065500B">
      <w:pPr>
        <w:spacing w:after="0" w:line="240" w:lineRule="auto"/>
        <w:ind w:firstLine="709"/>
        <w:jc w:val="both"/>
        <w:rPr>
          <w:rFonts w:ascii="Times New Roman" w:hAnsi="Times New Roman"/>
          <w:sz w:val="28"/>
          <w:szCs w:val="28"/>
        </w:rPr>
      </w:pPr>
    </w:p>
    <w:p w:rsidR="005679A1" w:rsidRDefault="005679A1" w:rsidP="0065500B">
      <w:pPr>
        <w:spacing w:after="0" w:line="240" w:lineRule="auto"/>
        <w:ind w:firstLine="709"/>
        <w:jc w:val="both"/>
        <w:rPr>
          <w:rFonts w:ascii="Times New Roman" w:hAnsi="Times New Roman"/>
          <w:sz w:val="28"/>
          <w:szCs w:val="28"/>
        </w:rPr>
      </w:pPr>
      <w:r w:rsidRPr="005679A1">
        <w:rPr>
          <w:rFonts w:ascii="Times New Roman" w:hAnsi="Times New Roman"/>
          <w:sz w:val="28"/>
          <w:szCs w:val="28"/>
        </w:rPr>
        <w:t>Закон о банкротстве разграничивает общий (пункт 1 статьи 213.5) и специальный порядок (пункт 2 статьи 213.5) обращения в арбитражный суд с заявлением о признании несостоятельным (банкротом) гражданина, обладающего статусом индивидуального предпринимателя.</w:t>
      </w:r>
    </w:p>
    <w:p w:rsidR="00325036" w:rsidRPr="005679A1" w:rsidRDefault="00325036" w:rsidP="0065500B">
      <w:pPr>
        <w:spacing w:after="0" w:line="240" w:lineRule="auto"/>
        <w:ind w:firstLine="709"/>
        <w:jc w:val="both"/>
        <w:rPr>
          <w:rFonts w:ascii="Times New Roman" w:hAnsi="Times New Roman"/>
          <w:sz w:val="28"/>
          <w:szCs w:val="28"/>
        </w:rPr>
      </w:pPr>
    </w:p>
    <w:p w:rsidR="005679A1" w:rsidRDefault="005679A1" w:rsidP="0065500B">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Право на </w:t>
      </w:r>
      <w:r w:rsidRPr="005679A1">
        <w:rPr>
          <w:rFonts w:ascii="Times New Roman" w:hAnsi="Times New Roman"/>
          <w:sz w:val="28"/>
          <w:szCs w:val="28"/>
        </w:rPr>
        <w:t>обращени</w:t>
      </w:r>
      <w:r w:rsidR="0038404B">
        <w:rPr>
          <w:rFonts w:ascii="Times New Roman" w:hAnsi="Times New Roman"/>
          <w:sz w:val="28"/>
          <w:szCs w:val="28"/>
        </w:rPr>
        <w:t>е</w:t>
      </w:r>
      <w:r w:rsidRPr="005679A1">
        <w:rPr>
          <w:rFonts w:ascii="Times New Roman" w:hAnsi="Times New Roman"/>
          <w:sz w:val="28"/>
          <w:szCs w:val="28"/>
        </w:rPr>
        <w:t xml:space="preserve"> в суд с заявлением о признании гражданина, обладающего статусом индивидуального предпринимателя, несостоятельным (банкротом) на основании задолженности, подтвержденной вступившим в законную силу судебным актом, возник</w:t>
      </w:r>
      <w:r>
        <w:rPr>
          <w:rFonts w:ascii="Times New Roman" w:hAnsi="Times New Roman"/>
          <w:sz w:val="28"/>
          <w:szCs w:val="28"/>
        </w:rPr>
        <w:t>ает</w:t>
      </w:r>
      <w:r w:rsidRPr="005679A1">
        <w:rPr>
          <w:rFonts w:ascii="Times New Roman" w:hAnsi="Times New Roman"/>
          <w:sz w:val="28"/>
          <w:szCs w:val="28"/>
        </w:rPr>
        <w:t xml:space="preserve"> у кредитора </w:t>
      </w:r>
      <w:r>
        <w:rPr>
          <w:rFonts w:ascii="Times New Roman" w:hAnsi="Times New Roman"/>
          <w:sz w:val="28"/>
          <w:szCs w:val="28"/>
        </w:rPr>
        <w:t>вне зависимости от</w:t>
      </w:r>
      <w:r w:rsidRPr="005679A1">
        <w:rPr>
          <w:rFonts w:ascii="Times New Roman" w:hAnsi="Times New Roman"/>
          <w:sz w:val="28"/>
          <w:szCs w:val="28"/>
        </w:rPr>
        <w:t xml:space="preserve"> </w:t>
      </w:r>
      <w:r w:rsidRPr="005679A1">
        <w:rPr>
          <w:rFonts w:ascii="Times New Roman" w:hAnsi="Times New Roman"/>
          <w:sz w:val="28"/>
          <w:szCs w:val="28"/>
        </w:rPr>
        <w:lastRenderedPageBreak/>
        <w:t>предварительного опубликования уведомления о намерении обратиться в суд с соответствующим заявлением</w:t>
      </w:r>
      <w:r w:rsidR="0038404B">
        <w:rPr>
          <w:rFonts w:ascii="Times New Roman" w:hAnsi="Times New Roman"/>
          <w:sz w:val="28"/>
          <w:szCs w:val="28"/>
        </w:rPr>
        <w:t xml:space="preserve"> (общий порядок)</w:t>
      </w:r>
      <w:r w:rsidRPr="005679A1">
        <w:rPr>
          <w:rFonts w:ascii="Times New Roman" w:hAnsi="Times New Roman"/>
          <w:sz w:val="28"/>
          <w:szCs w:val="28"/>
        </w:rPr>
        <w:t>.</w:t>
      </w:r>
      <w:r>
        <w:rPr>
          <w:rFonts w:ascii="Times New Roman" w:hAnsi="Times New Roman"/>
          <w:sz w:val="28"/>
          <w:szCs w:val="28"/>
        </w:rPr>
        <w:t xml:space="preserve"> </w:t>
      </w:r>
    </w:p>
    <w:p w:rsidR="005679A1" w:rsidRPr="005679A1" w:rsidRDefault="005679A1" w:rsidP="0065500B">
      <w:pPr>
        <w:spacing w:after="0" w:line="240" w:lineRule="auto"/>
        <w:ind w:firstLine="709"/>
        <w:jc w:val="both"/>
        <w:rPr>
          <w:rFonts w:ascii="Times New Roman" w:hAnsi="Times New Roman"/>
          <w:sz w:val="28"/>
          <w:szCs w:val="28"/>
        </w:rPr>
      </w:pPr>
    </w:p>
    <w:p w:rsidR="005679A1" w:rsidRDefault="005679A1" w:rsidP="0065500B">
      <w:pPr>
        <w:spacing w:after="0" w:line="240" w:lineRule="auto"/>
        <w:ind w:firstLine="709"/>
        <w:jc w:val="both"/>
        <w:rPr>
          <w:rFonts w:ascii="Times New Roman" w:hAnsi="Times New Roman"/>
          <w:sz w:val="28"/>
          <w:szCs w:val="28"/>
        </w:rPr>
      </w:pPr>
      <w:r w:rsidRPr="005679A1">
        <w:rPr>
          <w:rFonts w:ascii="Times New Roman" w:hAnsi="Times New Roman"/>
          <w:sz w:val="28"/>
          <w:szCs w:val="28"/>
        </w:rPr>
        <w:t xml:space="preserve">Предварительное опубликование уведомления о намерении обратиться </w:t>
      </w:r>
      <w:proofErr w:type="gramStart"/>
      <w:r w:rsidRPr="005679A1">
        <w:rPr>
          <w:rFonts w:ascii="Times New Roman" w:hAnsi="Times New Roman"/>
          <w:sz w:val="28"/>
          <w:szCs w:val="28"/>
        </w:rPr>
        <w:t>с з</w:t>
      </w:r>
      <w:r w:rsidR="00AC20E0">
        <w:rPr>
          <w:rFonts w:ascii="Times New Roman" w:hAnsi="Times New Roman"/>
          <w:sz w:val="28"/>
          <w:szCs w:val="28"/>
        </w:rPr>
        <w:t>аявлением о признании банкротом</w:t>
      </w:r>
      <w:r w:rsidRPr="005679A1">
        <w:rPr>
          <w:rFonts w:ascii="Times New Roman" w:hAnsi="Times New Roman"/>
          <w:sz w:val="28"/>
          <w:szCs w:val="28"/>
        </w:rPr>
        <w:t xml:space="preserve"> путем включения этого уведомления в Единый федеральный реестр сведений о факт</w:t>
      </w:r>
      <w:r w:rsidR="00AC20E0">
        <w:rPr>
          <w:rFonts w:ascii="Times New Roman" w:hAnsi="Times New Roman"/>
          <w:sz w:val="28"/>
          <w:szCs w:val="28"/>
        </w:rPr>
        <w:t>ах деятельности юридических лиц</w:t>
      </w:r>
      <w:r w:rsidRPr="005679A1">
        <w:rPr>
          <w:rFonts w:ascii="Times New Roman" w:hAnsi="Times New Roman"/>
          <w:sz w:val="28"/>
          <w:szCs w:val="28"/>
        </w:rPr>
        <w:t xml:space="preserve"> необходимо в случаях</w:t>
      </w:r>
      <w:proofErr w:type="gramEnd"/>
      <w:r w:rsidRPr="005679A1">
        <w:rPr>
          <w:rFonts w:ascii="Times New Roman" w:hAnsi="Times New Roman"/>
          <w:sz w:val="28"/>
          <w:szCs w:val="28"/>
        </w:rPr>
        <w:t>, когда кредитору предоставлено право на возбуждение дела о банкротстве в отсутствие вступившег</w:t>
      </w:r>
      <w:r w:rsidR="0038404B">
        <w:rPr>
          <w:rFonts w:ascii="Times New Roman" w:hAnsi="Times New Roman"/>
          <w:sz w:val="28"/>
          <w:szCs w:val="28"/>
        </w:rPr>
        <w:t>о в законную силу решения суда (специальный порядок)</w:t>
      </w:r>
      <w:r w:rsidRPr="005679A1">
        <w:rPr>
          <w:rFonts w:ascii="Times New Roman" w:hAnsi="Times New Roman"/>
          <w:sz w:val="28"/>
          <w:szCs w:val="28"/>
        </w:rPr>
        <w:t>.</w:t>
      </w:r>
    </w:p>
    <w:p w:rsidR="005679A1" w:rsidRPr="005679A1" w:rsidRDefault="005679A1" w:rsidP="0065500B">
      <w:pPr>
        <w:spacing w:after="0" w:line="240" w:lineRule="auto"/>
        <w:ind w:firstLine="709"/>
        <w:jc w:val="both"/>
        <w:rPr>
          <w:rFonts w:ascii="Times New Roman" w:hAnsi="Times New Roman"/>
          <w:sz w:val="28"/>
          <w:szCs w:val="28"/>
        </w:rPr>
      </w:pPr>
    </w:p>
    <w:p w:rsidR="005679A1" w:rsidRDefault="005679A1" w:rsidP="0065500B">
      <w:pPr>
        <w:spacing w:after="0" w:line="240" w:lineRule="auto"/>
        <w:ind w:firstLine="709"/>
        <w:jc w:val="both"/>
        <w:rPr>
          <w:rFonts w:ascii="Times New Roman" w:hAnsi="Times New Roman"/>
          <w:sz w:val="28"/>
          <w:szCs w:val="28"/>
        </w:rPr>
      </w:pPr>
      <w:r w:rsidRPr="005679A1">
        <w:rPr>
          <w:rFonts w:ascii="Times New Roman" w:hAnsi="Times New Roman"/>
          <w:sz w:val="28"/>
          <w:szCs w:val="28"/>
        </w:rPr>
        <w:t xml:space="preserve">Поскольку свои требования </w:t>
      </w:r>
      <w:r w:rsidR="0038404B">
        <w:rPr>
          <w:rFonts w:ascii="Times New Roman" w:hAnsi="Times New Roman"/>
          <w:sz w:val="28"/>
          <w:szCs w:val="28"/>
        </w:rPr>
        <w:t>гражданин</w:t>
      </w:r>
      <w:r w:rsidRPr="005679A1">
        <w:rPr>
          <w:rFonts w:ascii="Times New Roman" w:hAnsi="Times New Roman"/>
          <w:sz w:val="28"/>
          <w:szCs w:val="28"/>
        </w:rPr>
        <w:t xml:space="preserve"> основыва</w:t>
      </w:r>
      <w:r w:rsidR="0038404B">
        <w:rPr>
          <w:rFonts w:ascii="Times New Roman" w:hAnsi="Times New Roman"/>
          <w:sz w:val="28"/>
          <w:szCs w:val="28"/>
        </w:rPr>
        <w:t>л</w:t>
      </w:r>
      <w:r w:rsidRPr="005679A1">
        <w:rPr>
          <w:rFonts w:ascii="Times New Roman" w:hAnsi="Times New Roman"/>
          <w:sz w:val="28"/>
          <w:szCs w:val="28"/>
        </w:rPr>
        <w:t xml:space="preserve"> на судебном акте, вступившем в законную силу, применению подлежа</w:t>
      </w:r>
      <w:r w:rsidR="0038404B">
        <w:rPr>
          <w:rFonts w:ascii="Times New Roman" w:hAnsi="Times New Roman"/>
          <w:sz w:val="28"/>
          <w:szCs w:val="28"/>
        </w:rPr>
        <w:t>ли</w:t>
      </w:r>
      <w:r w:rsidRPr="005679A1">
        <w:rPr>
          <w:rFonts w:ascii="Times New Roman" w:hAnsi="Times New Roman"/>
          <w:sz w:val="28"/>
          <w:szCs w:val="28"/>
        </w:rPr>
        <w:t xml:space="preserve"> положения пункта 1 статьи 213.5 Закона о банкротстве, </w:t>
      </w:r>
      <w:r w:rsidR="0038404B">
        <w:rPr>
          <w:rFonts w:ascii="Times New Roman" w:hAnsi="Times New Roman"/>
          <w:sz w:val="28"/>
          <w:szCs w:val="28"/>
        </w:rPr>
        <w:t>т.е. общий порядок. В</w:t>
      </w:r>
      <w:r w:rsidRPr="005679A1">
        <w:rPr>
          <w:rFonts w:ascii="Times New Roman" w:hAnsi="Times New Roman"/>
          <w:sz w:val="28"/>
          <w:szCs w:val="28"/>
        </w:rPr>
        <w:t xml:space="preserve"> связи с </w:t>
      </w:r>
      <w:r w:rsidR="0038404B">
        <w:rPr>
          <w:rFonts w:ascii="Times New Roman" w:hAnsi="Times New Roman"/>
          <w:sz w:val="28"/>
          <w:szCs w:val="28"/>
        </w:rPr>
        <w:t xml:space="preserve">этим </w:t>
      </w:r>
      <w:r w:rsidRPr="005679A1">
        <w:rPr>
          <w:rFonts w:ascii="Times New Roman" w:hAnsi="Times New Roman"/>
          <w:sz w:val="28"/>
          <w:szCs w:val="28"/>
        </w:rPr>
        <w:t>основани</w:t>
      </w:r>
      <w:r w:rsidR="0038404B">
        <w:rPr>
          <w:rFonts w:ascii="Times New Roman" w:hAnsi="Times New Roman"/>
          <w:sz w:val="28"/>
          <w:szCs w:val="28"/>
        </w:rPr>
        <w:t>й</w:t>
      </w:r>
      <w:r w:rsidRPr="005679A1">
        <w:rPr>
          <w:rFonts w:ascii="Times New Roman" w:hAnsi="Times New Roman"/>
          <w:sz w:val="28"/>
          <w:szCs w:val="28"/>
        </w:rPr>
        <w:t xml:space="preserve"> для оставления заявления </w:t>
      </w:r>
      <w:r w:rsidR="0038404B">
        <w:rPr>
          <w:rFonts w:ascii="Times New Roman" w:hAnsi="Times New Roman"/>
          <w:sz w:val="28"/>
          <w:szCs w:val="28"/>
        </w:rPr>
        <w:t>гражданина</w:t>
      </w:r>
      <w:r w:rsidRPr="005679A1">
        <w:rPr>
          <w:rFonts w:ascii="Times New Roman" w:hAnsi="Times New Roman"/>
          <w:sz w:val="28"/>
          <w:szCs w:val="28"/>
        </w:rPr>
        <w:t xml:space="preserve"> без рассмотрения</w:t>
      </w:r>
      <w:r w:rsidR="0038404B" w:rsidRPr="0038404B">
        <w:rPr>
          <w:rFonts w:ascii="Times New Roman" w:hAnsi="Times New Roman"/>
          <w:sz w:val="28"/>
          <w:szCs w:val="28"/>
        </w:rPr>
        <w:t xml:space="preserve"> </w:t>
      </w:r>
      <w:r w:rsidR="0038404B">
        <w:rPr>
          <w:rFonts w:ascii="Times New Roman" w:hAnsi="Times New Roman"/>
          <w:sz w:val="28"/>
          <w:szCs w:val="28"/>
        </w:rPr>
        <w:t>не имелось</w:t>
      </w:r>
      <w:r w:rsidRPr="005679A1">
        <w:rPr>
          <w:rFonts w:ascii="Times New Roman" w:hAnsi="Times New Roman"/>
          <w:sz w:val="28"/>
          <w:szCs w:val="28"/>
        </w:rPr>
        <w:t>.</w:t>
      </w:r>
    </w:p>
    <w:p w:rsidR="0038404B" w:rsidRDefault="0038404B" w:rsidP="0065500B">
      <w:pPr>
        <w:spacing w:after="0" w:line="240" w:lineRule="auto"/>
        <w:ind w:firstLine="709"/>
        <w:jc w:val="right"/>
        <w:rPr>
          <w:rFonts w:ascii="Times New Roman" w:hAnsi="Times New Roman"/>
          <w:i/>
          <w:sz w:val="28"/>
          <w:szCs w:val="28"/>
        </w:rPr>
      </w:pPr>
    </w:p>
    <w:p w:rsidR="0097415E" w:rsidRDefault="0097415E" w:rsidP="0065500B">
      <w:pPr>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 13.02.2019 № Ф03-436/2019</w:t>
      </w:r>
    </w:p>
    <w:p w:rsidR="0097415E" w:rsidRDefault="0097415E" w:rsidP="0065500B">
      <w:pPr>
        <w:spacing w:after="0" w:line="240" w:lineRule="auto"/>
        <w:ind w:firstLine="709"/>
        <w:jc w:val="right"/>
        <w:rPr>
          <w:rFonts w:ascii="Times New Roman" w:hAnsi="Times New Roman"/>
          <w:i/>
          <w:sz w:val="28"/>
          <w:szCs w:val="28"/>
        </w:rPr>
      </w:pPr>
      <w:r>
        <w:rPr>
          <w:rFonts w:ascii="Times New Roman" w:hAnsi="Times New Roman"/>
          <w:i/>
          <w:sz w:val="28"/>
          <w:szCs w:val="28"/>
        </w:rPr>
        <w:t>по делу № А16-1567/2018 Арбитражного суда</w:t>
      </w:r>
    </w:p>
    <w:p w:rsidR="0097415E" w:rsidRDefault="0097415E" w:rsidP="0065500B">
      <w:pPr>
        <w:spacing w:after="0" w:line="240" w:lineRule="auto"/>
        <w:ind w:firstLine="709"/>
        <w:jc w:val="right"/>
        <w:rPr>
          <w:rFonts w:ascii="Times New Roman" w:hAnsi="Times New Roman"/>
          <w:i/>
          <w:sz w:val="28"/>
          <w:szCs w:val="28"/>
        </w:rPr>
      </w:pPr>
      <w:r>
        <w:rPr>
          <w:rFonts w:ascii="Times New Roman" w:hAnsi="Times New Roman"/>
          <w:i/>
          <w:sz w:val="28"/>
          <w:szCs w:val="28"/>
        </w:rPr>
        <w:t>Еврейской автономной области</w:t>
      </w:r>
    </w:p>
    <w:p w:rsidR="00194FDD" w:rsidRDefault="00194FDD" w:rsidP="00921398">
      <w:pPr>
        <w:spacing w:after="0" w:line="240" w:lineRule="auto"/>
        <w:rPr>
          <w:rFonts w:ascii="Times New Roman" w:hAnsi="Times New Roman"/>
          <w:b/>
          <w:sz w:val="28"/>
          <w:szCs w:val="28"/>
        </w:rPr>
      </w:pPr>
    </w:p>
    <w:p w:rsidR="006A6D87" w:rsidRPr="006A6D87" w:rsidRDefault="006A6D87" w:rsidP="0065500B">
      <w:pPr>
        <w:spacing w:after="0" w:line="240" w:lineRule="auto"/>
        <w:ind w:firstLine="709"/>
        <w:jc w:val="center"/>
        <w:rPr>
          <w:rFonts w:ascii="Times New Roman" w:hAnsi="Times New Roman"/>
          <w:b/>
          <w:sz w:val="28"/>
          <w:szCs w:val="28"/>
        </w:rPr>
      </w:pPr>
      <w:r w:rsidRPr="006A6D87">
        <w:rPr>
          <w:rFonts w:ascii="Times New Roman" w:hAnsi="Times New Roman"/>
          <w:b/>
          <w:sz w:val="28"/>
          <w:szCs w:val="28"/>
        </w:rPr>
        <w:t>Судебная коллегия по рассмотрению споров, возникающих из административных правоотношений</w:t>
      </w:r>
    </w:p>
    <w:p w:rsidR="006A6D87" w:rsidRPr="006A6D87" w:rsidRDefault="006A6D87" w:rsidP="0065500B">
      <w:pPr>
        <w:spacing w:after="0" w:line="240" w:lineRule="auto"/>
        <w:ind w:firstLine="709"/>
        <w:jc w:val="center"/>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b/>
          <w:sz w:val="28"/>
        </w:rPr>
      </w:pPr>
      <w:r w:rsidRPr="006A6D87">
        <w:rPr>
          <w:rFonts w:ascii="Times New Roman" w:hAnsi="Times New Roman"/>
          <w:b/>
          <w:sz w:val="28"/>
          <w:szCs w:val="28"/>
        </w:rPr>
        <w:t>1.</w:t>
      </w:r>
      <w:r w:rsidRPr="006A6D87">
        <w:rPr>
          <w:rFonts w:ascii="Times New Roman" w:hAnsi="Times New Roman"/>
          <w:sz w:val="28"/>
          <w:szCs w:val="28"/>
        </w:rPr>
        <w:t xml:space="preserve"> </w:t>
      </w:r>
      <w:r w:rsidRPr="006A6D87">
        <w:rPr>
          <w:rFonts w:ascii="Times New Roman" w:hAnsi="Times New Roman"/>
          <w:b/>
          <w:sz w:val="28"/>
          <w:szCs w:val="28"/>
        </w:rPr>
        <w:t xml:space="preserve">Предоставление имущества в безвозмездное пользование в сфере действия налогового законодательства </w:t>
      </w:r>
      <w:proofErr w:type="gramStart"/>
      <w:r w:rsidR="00AC20E0" w:rsidRPr="006A6D87">
        <w:rPr>
          <w:rFonts w:ascii="Times New Roman" w:hAnsi="Times New Roman"/>
          <w:b/>
          <w:sz w:val="28"/>
          <w:szCs w:val="28"/>
        </w:rPr>
        <w:t>квалифицируется</w:t>
      </w:r>
      <w:proofErr w:type="gramEnd"/>
      <w:r w:rsidR="00AC20E0" w:rsidRPr="006A6D87">
        <w:rPr>
          <w:rFonts w:ascii="Times New Roman" w:hAnsi="Times New Roman"/>
          <w:b/>
          <w:sz w:val="28"/>
          <w:szCs w:val="28"/>
        </w:rPr>
        <w:t xml:space="preserve"> </w:t>
      </w:r>
      <w:r w:rsidRPr="006A6D87">
        <w:rPr>
          <w:rFonts w:ascii="Times New Roman" w:hAnsi="Times New Roman"/>
          <w:b/>
          <w:sz w:val="28"/>
          <w:szCs w:val="28"/>
        </w:rPr>
        <w:t xml:space="preserve">как реализация услуг и подлежит обложению </w:t>
      </w:r>
      <w:r w:rsidRPr="006A6D87">
        <w:rPr>
          <w:rFonts w:ascii="Times New Roman" w:hAnsi="Times New Roman"/>
          <w:b/>
          <w:sz w:val="28"/>
        </w:rPr>
        <w:t>налогом на добавленную стоимость</w:t>
      </w:r>
      <w:r w:rsidRPr="006A6D87">
        <w:rPr>
          <w:rFonts w:ascii="Times New Roman" w:hAnsi="Times New Roman"/>
          <w:b/>
          <w:sz w:val="28"/>
          <w:szCs w:val="28"/>
        </w:rPr>
        <w:t>, исходя из цены, установленной на основании</w:t>
      </w:r>
      <w:r w:rsidRPr="006A6D87">
        <w:rPr>
          <w:rFonts w:ascii="Times New Roman" w:hAnsi="Times New Roman"/>
          <w:b/>
          <w:color w:val="000000"/>
          <w:sz w:val="28"/>
          <w:szCs w:val="28"/>
        </w:rPr>
        <w:t xml:space="preserve"> </w:t>
      </w:r>
      <w:hyperlink r:id="rId12" w:history="1">
        <w:r w:rsidRPr="006A6D87">
          <w:rPr>
            <w:rFonts w:ascii="Times New Roman" w:hAnsi="Times New Roman"/>
            <w:b/>
            <w:color w:val="000000"/>
            <w:sz w:val="28"/>
            <w:szCs w:val="28"/>
          </w:rPr>
          <w:t>статьи 105.3</w:t>
        </w:r>
      </w:hyperlink>
      <w:r w:rsidRPr="006A6D87">
        <w:rPr>
          <w:rFonts w:ascii="Times New Roman" w:hAnsi="Times New Roman"/>
          <w:b/>
          <w:sz w:val="28"/>
          <w:szCs w:val="28"/>
        </w:rPr>
        <w:t xml:space="preserve"> </w:t>
      </w:r>
      <w:r w:rsidRPr="006A6D87">
        <w:rPr>
          <w:rFonts w:ascii="Times New Roman" w:hAnsi="Times New Roman"/>
          <w:b/>
          <w:sz w:val="28"/>
        </w:rPr>
        <w:t>Налогового кодекса Российской Федерации.</w:t>
      </w:r>
      <w:r w:rsidR="00AC20E0">
        <w:rPr>
          <w:rFonts w:ascii="Times New Roman" w:hAnsi="Times New Roman"/>
          <w:b/>
          <w:sz w:val="28"/>
        </w:rPr>
        <w:t xml:space="preserve">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rPr>
        <w:t xml:space="preserve">Краевое государственное унитарное авиационное предприятие заключило с акционерным обществом и обществом </w:t>
      </w:r>
      <w:r w:rsidR="00AC20E0">
        <w:rPr>
          <w:rFonts w:ascii="Times New Roman" w:hAnsi="Times New Roman"/>
          <w:sz w:val="28"/>
        </w:rPr>
        <w:t xml:space="preserve">с ограниченной ответственностью </w:t>
      </w:r>
      <w:r w:rsidRPr="006A6D87">
        <w:rPr>
          <w:rFonts w:ascii="Times New Roman" w:hAnsi="Times New Roman"/>
          <w:sz w:val="28"/>
        </w:rPr>
        <w:t xml:space="preserve">договоры передачи в безвозмездное </w:t>
      </w:r>
      <w:r w:rsidR="0032054E">
        <w:rPr>
          <w:rFonts w:ascii="Times New Roman" w:hAnsi="Times New Roman"/>
          <w:sz w:val="28"/>
        </w:rPr>
        <w:t>пользование имущества (воздушных</w:t>
      </w:r>
      <w:r w:rsidRPr="006A6D87">
        <w:rPr>
          <w:rFonts w:ascii="Times New Roman" w:hAnsi="Times New Roman"/>
          <w:sz w:val="28"/>
        </w:rPr>
        <w:t xml:space="preserve"> суд</w:t>
      </w:r>
      <w:r w:rsidR="0032054E">
        <w:rPr>
          <w:rFonts w:ascii="Times New Roman" w:hAnsi="Times New Roman"/>
          <w:sz w:val="28"/>
        </w:rPr>
        <w:t>ов</w:t>
      </w:r>
      <w:r w:rsidRPr="006A6D87">
        <w:rPr>
          <w:rFonts w:ascii="Times New Roman" w:hAnsi="Times New Roman"/>
          <w:sz w:val="28"/>
        </w:rPr>
        <w:t>), являющегося краевой собственностью</w:t>
      </w:r>
      <w:r w:rsidR="0032054E">
        <w:rPr>
          <w:rFonts w:ascii="Times New Roman" w:hAnsi="Times New Roman"/>
          <w:sz w:val="28"/>
        </w:rPr>
        <w:t xml:space="preserve">. </w:t>
      </w:r>
      <w:proofErr w:type="gramStart"/>
      <w:r w:rsidR="0032054E">
        <w:rPr>
          <w:rFonts w:ascii="Times New Roman" w:hAnsi="Times New Roman"/>
          <w:sz w:val="28"/>
        </w:rPr>
        <w:t>П</w:t>
      </w:r>
      <w:r w:rsidRPr="006A6D87">
        <w:rPr>
          <w:rFonts w:ascii="Times New Roman" w:hAnsi="Times New Roman"/>
          <w:sz w:val="28"/>
        </w:rPr>
        <w:t xml:space="preserve">о условиям </w:t>
      </w:r>
      <w:r w:rsidR="0032054E">
        <w:rPr>
          <w:rFonts w:ascii="Times New Roman" w:hAnsi="Times New Roman"/>
          <w:sz w:val="28"/>
        </w:rPr>
        <w:t>договоров</w:t>
      </w:r>
      <w:r w:rsidRPr="006A6D87">
        <w:rPr>
          <w:rFonts w:ascii="Times New Roman" w:hAnsi="Times New Roman"/>
          <w:sz w:val="28"/>
        </w:rPr>
        <w:t xml:space="preserve"> </w:t>
      </w:r>
      <w:r w:rsidRPr="006A6D87">
        <w:rPr>
          <w:rFonts w:ascii="Times New Roman" w:hAnsi="Times New Roman"/>
          <w:sz w:val="28"/>
          <w:szCs w:val="28"/>
          <w:lang w:eastAsia="ru-RU"/>
        </w:rPr>
        <w:t>ссудополучател</w:t>
      </w:r>
      <w:r w:rsidR="00AC20E0">
        <w:rPr>
          <w:rFonts w:ascii="Times New Roman" w:hAnsi="Times New Roman"/>
          <w:sz w:val="28"/>
          <w:szCs w:val="28"/>
          <w:lang w:eastAsia="ru-RU"/>
        </w:rPr>
        <w:t>и</w:t>
      </w:r>
      <w:r w:rsidRPr="006A6D87">
        <w:rPr>
          <w:rFonts w:ascii="Times New Roman" w:hAnsi="Times New Roman"/>
          <w:sz w:val="28"/>
          <w:szCs w:val="28"/>
          <w:lang w:eastAsia="ru-RU"/>
        </w:rPr>
        <w:t xml:space="preserve"> получил</w:t>
      </w:r>
      <w:r w:rsidR="00AC20E0">
        <w:rPr>
          <w:rFonts w:ascii="Times New Roman" w:hAnsi="Times New Roman"/>
          <w:sz w:val="28"/>
          <w:szCs w:val="28"/>
          <w:lang w:eastAsia="ru-RU"/>
        </w:rPr>
        <w:t>и</w:t>
      </w:r>
      <w:r w:rsidRPr="006A6D87">
        <w:rPr>
          <w:rFonts w:ascii="Times New Roman" w:hAnsi="Times New Roman"/>
          <w:sz w:val="28"/>
          <w:szCs w:val="28"/>
          <w:lang w:eastAsia="ru-RU"/>
        </w:rPr>
        <w:t xml:space="preserve"> право временно, безвозмездно использовать воздушные суда для выполнения авиационных перевозок на основании согласованного с государственными органами края сезонного расписания и по их разовым заявкам, для выполнения учебных и тренировочных полетов, а также по согласованию со ссудодателем для полетов по собственной программе или по заявкам третьих лиц в периоды времени, когда воздушное судно не занято в</w:t>
      </w:r>
      <w:proofErr w:type="gramEnd"/>
      <w:r w:rsidRPr="006A6D87">
        <w:rPr>
          <w:rFonts w:ascii="Times New Roman" w:hAnsi="Times New Roman"/>
          <w:sz w:val="28"/>
          <w:szCs w:val="28"/>
          <w:lang w:eastAsia="ru-RU"/>
        </w:rPr>
        <w:t xml:space="preserve"> </w:t>
      </w:r>
      <w:proofErr w:type="gramStart"/>
      <w:r w:rsidRPr="006A6D87">
        <w:rPr>
          <w:rFonts w:ascii="Times New Roman" w:hAnsi="Times New Roman"/>
          <w:sz w:val="28"/>
          <w:szCs w:val="28"/>
          <w:lang w:eastAsia="ru-RU"/>
        </w:rPr>
        <w:t>выполнении</w:t>
      </w:r>
      <w:proofErr w:type="gramEnd"/>
      <w:r w:rsidRPr="006A6D87">
        <w:rPr>
          <w:rFonts w:ascii="Times New Roman" w:hAnsi="Times New Roman"/>
          <w:sz w:val="28"/>
          <w:szCs w:val="28"/>
          <w:lang w:eastAsia="ru-RU"/>
        </w:rPr>
        <w:t xml:space="preserve"> регулярных полетов или полетов по заявкам государственных органов края. Расходы по содержанию и техническому обслуживанию имущества, включая приобретение запасных частей и наземного оборудования, обязался нести ссудодатель.</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rPr>
      </w:pPr>
      <w:r w:rsidRPr="006A6D87">
        <w:rPr>
          <w:rFonts w:ascii="Times New Roman" w:hAnsi="Times New Roman"/>
          <w:sz w:val="28"/>
        </w:rPr>
        <w:t xml:space="preserve">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rPr>
      </w:pPr>
      <w:proofErr w:type="gramStart"/>
      <w:r w:rsidRPr="006A6D87">
        <w:rPr>
          <w:rFonts w:ascii="Times New Roman" w:hAnsi="Times New Roman"/>
          <w:sz w:val="28"/>
        </w:rPr>
        <w:lastRenderedPageBreak/>
        <w:t>Решениями налоговой инспекции, принятыми по результатам камеральной налоговой проверки налоговой декларации по налогу на добавленную стоимость (далее – НДС) за соответствующий квартал, предприятие привлечено к ответственности, предусмотренной пунктом 1 статьи 122 Налогового кодекса Российской Федерации (далее – НК РФ),                   в виде штрафа, начислен НДС, исчислены пени за несвоевременную уплату налога, налогоплательщику отказано в возмещении из бюджета НДС.</w:t>
      </w:r>
      <w:proofErr w:type="gramEnd"/>
      <w:r w:rsidRPr="006A6D87">
        <w:rPr>
          <w:rFonts w:ascii="Times New Roman" w:hAnsi="Times New Roman"/>
          <w:sz w:val="28"/>
        </w:rPr>
        <w:t xml:space="preserve"> Налоговый орган исходил из того, что предприятием в нарушение абзаца второго подпункта 1 пункта 1 статьи 146, статьи 154 НК РФ не исчислен НДС с операций по передаче в безвозмездное пользование имущества на основании заключенных договоров.</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Предприятие, не согласившись с решениями налоговой инспекции, обратилось в арбитражный суд с заявлением о признании их недействительными.</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Суд первой инстанции, руководствуясь статьями 38, 39, 105.3, 112, 146, 154 НК РФ, признал решения налогового органа законными, снизив размер санкций ввиду наличия обстоятельств, смягчающих налоговую ответственность предприятия.</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Постановлением суда апелляционной инстанции решение суда первой инстанции изменено, оспариваемые ненормативные акты налогового органа признаны недействительными как несоответствующие НК РФ. Суд исходил из положений </w:t>
      </w:r>
      <w:r w:rsidR="0032054E">
        <w:rPr>
          <w:rFonts w:ascii="Times New Roman" w:hAnsi="Times New Roman"/>
          <w:sz w:val="28"/>
          <w:szCs w:val="28"/>
          <w:lang w:eastAsia="ru-RU"/>
        </w:rPr>
        <w:t xml:space="preserve">статей </w:t>
      </w:r>
      <w:r w:rsidRPr="006A6D87">
        <w:rPr>
          <w:rFonts w:ascii="Times New Roman" w:hAnsi="Times New Roman"/>
          <w:sz w:val="28"/>
          <w:szCs w:val="28"/>
          <w:lang w:eastAsia="ru-RU"/>
        </w:rPr>
        <w:t xml:space="preserve">689, 690 </w:t>
      </w:r>
      <w:r w:rsidR="0032054E">
        <w:rPr>
          <w:rFonts w:ascii="Times New Roman" w:hAnsi="Times New Roman"/>
          <w:sz w:val="28"/>
          <w:szCs w:val="28"/>
          <w:lang w:eastAsia="ru-RU"/>
        </w:rPr>
        <w:t>ГК РФ</w:t>
      </w:r>
      <w:r w:rsidRPr="006A6D87">
        <w:rPr>
          <w:rFonts w:ascii="Times New Roman" w:hAnsi="Times New Roman"/>
          <w:sz w:val="28"/>
          <w:szCs w:val="28"/>
          <w:lang w:eastAsia="ru-RU"/>
        </w:rPr>
        <w:t xml:space="preserve"> и указал, что при передаче вещи в безвозмездное временное пользование происходит безвозмездная передача собственником (иным лицом) вещи права пользования данной вещью (имущественного права) на определенное время. Договор безвозмездного пользования не относится к договорам оказания услуг. Следовательно, положения статей 39, 146, 154 НК РФ не применяются при передаче вещи в безвозмездное временное пользование.</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Суд кассационной инстанции постановление суда апелляционной инстанции отменил, оставил решение суда первой инстанции в силе, исходя из следующего.</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Объектом налогообложения НДС признается реализация товаров (работ, услуг) на территории Российской Федерации, в том числе реализация предметов залога и передача товаров (результатов выполненных работ, оказание услуг) по соглашению о предоставлении отступного или новации, а также передача имущественных прав (</w:t>
      </w:r>
      <w:hyperlink r:id="rId13" w:history="1">
        <w:r w:rsidRPr="006A6D87">
          <w:rPr>
            <w:rFonts w:ascii="Times New Roman" w:hAnsi="Times New Roman"/>
            <w:sz w:val="28"/>
            <w:szCs w:val="28"/>
            <w:lang w:eastAsia="ru-RU"/>
          </w:rPr>
          <w:t xml:space="preserve">подпункт 1 пункта </w:t>
        </w:r>
        <w:r w:rsidR="005C08FF">
          <w:rPr>
            <w:rFonts w:ascii="Times New Roman" w:hAnsi="Times New Roman"/>
            <w:sz w:val="28"/>
            <w:szCs w:val="28"/>
            <w:lang w:eastAsia="ru-RU"/>
          </w:rPr>
          <w:t xml:space="preserve">1 </w:t>
        </w:r>
        <w:r w:rsidRPr="006A6D87">
          <w:rPr>
            <w:rFonts w:ascii="Times New Roman" w:hAnsi="Times New Roman"/>
            <w:sz w:val="28"/>
            <w:szCs w:val="28"/>
            <w:lang w:eastAsia="ru-RU"/>
          </w:rPr>
          <w:t>статьи 146</w:t>
        </w:r>
      </w:hyperlink>
      <w:r w:rsidRPr="006A6D87">
        <w:rPr>
          <w:rFonts w:ascii="Times New Roman" w:hAnsi="Times New Roman"/>
          <w:sz w:val="28"/>
          <w:szCs w:val="28"/>
          <w:lang w:eastAsia="ru-RU"/>
        </w:rPr>
        <w:t xml:space="preserve"> </w:t>
      </w:r>
      <w:r w:rsidR="005C08FF">
        <w:rPr>
          <w:rFonts w:ascii="Times New Roman" w:hAnsi="Times New Roman"/>
          <w:sz w:val="28"/>
          <w:szCs w:val="28"/>
          <w:lang w:eastAsia="ru-RU"/>
        </w:rPr>
        <w:t xml:space="preserve">                         </w:t>
      </w:r>
      <w:r w:rsidRPr="006A6D87">
        <w:rPr>
          <w:rFonts w:ascii="Times New Roman" w:hAnsi="Times New Roman"/>
          <w:sz w:val="28"/>
          <w:szCs w:val="28"/>
          <w:lang w:eastAsia="ru-RU"/>
        </w:rPr>
        <w:t>НК РФ).</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При этом в </w:t>
      </w:r>
      <w:r w:rsidRPr="006A6D87">
        <w:rPr>
          <w:rFonts w:ascii="Times New Roman" w:hAnsi="Times New Roman"/>
          <w:sz w:val="28"/>
        </w:rPr>
        <w:t>абзаце втором подпункта 1 пункта 1 статьи 146 НК РФ предусмотрено, что в</w:t>
      </w:r>
      <w:r w:rsidRPr="006A6D87">
        <w:rPr>
          <w:rFonts w:ascii="Times New Roman" w:hAnsi="Times New Roman"/>
          <w:sz w:val="28"/>
          <w:szCs w:val="28"/>
          <w:lang w:eastAsia="ru-RU"/>
        </w:rPr>
        <w:t xml:space="preserve"> целях </w:t>
      </w:r>
      <w:hyperlink r:id="rId14" w:history="1">
        <w:r w:rsidRPr="006A6D87">
          <w:rPr>
            <w:rFonts w:ascii="Times New Roman" w:hAnsi="Times New Roman"/>
            <w:sz w:val="28"/>
            <w:szCs w:val="28"/>
            <w:lang w:eastAsia="ru-RU"/>
          </w:rPr>
          <w:t>главы 21</w:t>
        </w:r>
      </w:hyperlink>
      <w:r w:rsidRPr="006A6D87">
        <w:rPr>
          <w:rFonts w:ascii="Times New Roman" w:hAnsi="Times New Roman"/>
          <w:sz w:val="28"/>
          <w:szCs w:val="28"/>
          <w:lang w:eastAsia="ru-RU"/>
        </w:rPr>
        <w:t xml:space="preserve"> НК РФ передача права собственности </w:t>
      </w:r>
      <w:r w:rsidRPr="006A6D87">
        <w:rPr>
          <w:rFonts w:ascii="Times New Roman" w:hAnsi="Times New Roman"/>
          <w:sz w:val="28"/>
          <w:szCs w:val="28"/>
          <w:lang w:eastAsia="ru-RU"/>
        </w:rPr>
        <w:lastRenderedPageBreak/>
        <w:t>на товары, результатов выполненных работ, оказание услуг на безвозмездной основе признается реализацией товаров (работ, услуг).</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В соответствии с </w:t>
      </w:r>
      <w:hyperlink r:id="rId15" w:history="1">
        <w:r w:rsidRPr="006A6D87">
          <w:rPr>
            <w:rFonts w:ascii="Times New Roman" w:hAnsi="Times New Roman"/>
            <w:sz w:val="28"/>
            <w:szCs w:val="28"/>
            <w:lang w:eastAsia="ru-RU"/>
          </w:rPr>
          <w:t>пунктом 5 статьи 38</w:t>
        </w:r>
      </w:hyperlink>
      <w:r w:rsidRPr="006A6D87">
        <w:rPr>
          <w:rFonts w:ascii="Times New Roman" w:hAnsi="Times New Roman"/>
          <w:sz w:val="28"/>
          <w:szCs w:val="28"/>
          <w:lang w:eastAsia="ru-RU"/>
        </w:rPr>
        <w:t xml:space="preserve"> НК РФ услугой для целей налогообложения признается деятельность, результаты которой не имеют материального выражения, </w:t>
      </w:r>
      <w:proofErr w:type="gramStart"/>
      <w:r w:rsidRPr="006A6D87">
        <w:rPr>
          <w:rFonts w:ascii="Times New Roman" w:hAnsi="Times New Roman"/>
          <w:sz w:val="28"/>
          <w:szCs w:val="28"/>
          <w:lang w:eastAsia="ru-RU"/>
        </w:rPr>
        <w:t>реализуются и потребляются</w:t>
      </w:r>
      <w:proofErr w:type="gramEnd"/>
      <w:r w:rsidRPr="006A6D87">
        <w:rPr>
          <w:rFonts w:ascii="Times New Roman" w:hAnsi="Times New Roman"/>
          <w:sz w:val="28"/>
          <w:szCs w:val="28"/>
          <w:lang w:eastAsia="ru-RU"/>
        </w:rPr>
        <w:t xml:space="preserve"> в процессе осуществления этой деятельности.</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 xml:space="preserve">Согласно </w:t>
      </w:r>
      <w:hyperlink r:id="rId16" w:history="1">
        <w:r w:rsidRPr="006A6D87">
          <w:rPr>
            <w:rFonts w:ascii="Times New Roman" w:hAnsi="Times New Roman"/>
            <w:sz w:val="28"/>
            <w:szCs w:val="28"/>
            <w:lang w:eastAsia="ru-RU"/>
          </w:rPr>
          <w:t>пункту 1 статьи 39</w:t>
        </w:r>
      </w:hyperlink>
      <w:r w:rsidRPr="006A6D87">
        <w:rPr>
          <w:rFonts w:ascii="Times New Roman" w:hAnsi="Times New Roman"/>
          <w:sz w:val="28"/>
          <w:szCs w:val="28"/>
          <w:lang w:eastAsia="ru-RU"/>
        </w:rPr>
        <w:t xml:space="preserve"> НК РФ под реализацией товаров, работ или услуг организацией или индивидуальным предпринимателем понимается соответственно передача на возмездной основе (в том числе обмен товарами, работами или услугами) права собственности на товары, результатов выполненных работ одним лицом для другого лица, возмездное оказание услуг одним лицом другому лицу, а в случаях, предусмотренных </w:t>
      </w:r>
      <w:hyperlink r:id="rId17" w:history="1">
        <w:r w:rsidRPr="006A6D87">
          <w:rPr>
            <w:rFonts w:ascii="Times New Roman" w:hAnsi="Times New Roman"/>
            <w:sz w:val="28"/>
            <w:szCs w:val="28"/>
            <w:lang w:eastAsia="ru-RU"/>
          </w:rPr>
          <w:t>НК</w:t>
        </w:r>
      </w:hyperlink>
      <w:r w:rsidRPr="006A6D87">
        <w:rPr>
          <w:rFonts w:ascii="Times New Roman" w:hAnsi="Times New Roman"/>
          <w:sz w:val="28"/>
          <w:szCs w:val="28"/>
          <w:lang w:eastAsia="ru-RU"/>
        </w:rPr>
        <w:t xml:space="preserve"> РФ, передача права собственности на</w:t>
      </w:r>
      <w:proofErr w:type="gramEnd"/>
      <w:r w:rsidRPr="006A6D87">
        <w:rPr>
          <w:rFonts w:ascii="Times New Roman" w:hAnsi="Times New Roman"/>
          <w:sz w:val="28"/>
          <w:szCs w:val="28"/>
          <w:lang w:eastAsia="ru-RU"/>
        </w:rPr>
        <w:t xml:space="preserve"> товары, результатов выполненных работ одним лицом для другого лица, оказание услуг одним лицом другому лицу - на безвозмездной основе.</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Одной из целей предоставления имущества в безвозмездное временное пользование является передача права пользования и извлечение полезных свойств данного имущества в процессе его использования.</w:t>
      </w:r>
    </w:p>
    <w:p w:rsidR="005C08FF" w:rsidRDefault="005C08FF"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В силу приведенных положений налогового законодательства предоставление имущества в безвозмездное пользование </w:t>
      </w:r>
      <w:proofErr w:type="gramStart"/>
      <w:r w:rsidRPr="006A6D87">
        <w:rPr>
          <w:rFonts w:ascii="Times New Roman" w:hAnsi="Times New Roman"/>
          <w:sz w:val="28"/>
          <w:szCs w:val="28"/>
        </w:rPr>
        <w:t>квалифицируется</w:t>
      </w:r>
      <w:proofErr w:type="gramEnd"/>
      <w:r w:rsidRPr="006A6D87">
        <w:rPr>
          <w:rFonts w:ascii="Times New Roman" w:hAnsi="Times New Roman"/>
          <w:sz w:val="28"/>
          <w:szCs w:val="28"/>
        </w:rPr>
        <w:t xml:space="preserve"> как реализация услуг и подлежит обложению НДС.</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Передавая имущество в виде воздушных судов на безвозмездной основе третьим лицам, предприятие оказывает им услугу, поскольку в процессе отношений по безвозмездному пользованию имуществом у других лиц удовлетворяются потребности, а результаты оказанной услуги не имеют материального выражения.</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В соответствии с пунктом 2 статьи 154 НК РФ при реализации товаров (работ, услуг) по товарообменным (бартерным) операциям, реализации товаров (работ, услуг) на безвозмездной основе налоговая база по НДС определяется как стоимость указанных товаров (работ, услуг), исчисленная исходя из цен, определяемых в порядке, аналогичном предусмотренному статьей 105.3 НК РФ.</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921398">
      <w:pPr>
        <w:autoSpaceDE w:val="0"/>
        <w:autoSpaceDN w:val="0"/>
        <w:adjustRightInd w:val="0"/>
        <w:spacing w:after="0" w:line="240" w:lineRule="auto"/>
        <w:ind w:firstLine="709"/>
        <w:jc w:val="both"/>
        <w:rPr>
          <w:rFonts w:ascii="Times New Roman" w:hAnsi="Times New Roman"/>
          <w:sz w:val="28"/>
          <w:szCs w:val="28"/>
        </w:rPr>
      </w:pPr>
      <w:proofErr w:type="gramStart"/>
      <w:r w:rsidRPr="006A6D87">
        <w:rPr>
          <w:rFonts w:ascii="Times New Roman" w:hAnsi="Times New Roman"/>
          <w:sz w:val="28"/>
          <w:szCs w:val="28"/>
        </w:rPr>
        <w:t>С учетом изложенного</w:t>
      </w:r>
      <w:r w:rsidR="005C08FF">
        <w:rPr>
          <w:rFonts w:ascii="Times New Roman" w:hAnsi="Times New Roman"/>
          <w:sz w:val="28"/>
          <w:szCs w:val="28"/>
        </w:rPr>
        <w:t>,</w:t>
      </w:r>
      <w:r w:rsidRPr="006A6D87">
        <w:rPr>
          <w:rFonts w:ascii="Times New Roman" w:hAnsi="Times New Roman"/>
          <w:sz w:val="28"/>
          <w:szCs w:val="28"/>
        </w:rPr>
        <w:t xml:space="preserve"> суд первой инстанции пришел к правильному выводу о наличии у налогового органа законных оснований для начисления предприятию НДС в связи с операциями по предоставлению в безвозмездное пользование воздушных судов обществам на основании заключенных с ними договоров, исходя из цены, установленной с применением статьи 105.3 </w:t>
      </w:r>
      <w:r w:rsidR="005C08FF">
        <w:rPr>
          <w:rFonts w:ascii="Times New Roman" w:hAnsi="Times New Roman"/>
          <w:sz w:val="28"/>
          <w:szCs w:val="28"/>
        </w:rPr>
        <w:t xml:space="preserve">                      </w:t>
      </w:r>
      <w:r w:rsidRPr="006A6D87">
        <w:rPr>
          <w:rFonts w:ascii="Times New Roman" w:hAnsi="Times New Roman"/>
          <w:sz w:val="28"/>
          <w:szCs w:val="28"/>
        </w:rPr>
        <w:t>НК РФ, и принятия оспариваемых решений.</w:t>
      </w:r>
      <w:proofErr w:type="gramEnd"/>
    </w:p>
    <w:p w:rsidR="006A6D87" w:rsidRPr="006A6D87" w:rsidRDefault="006A6D87" w:rsidP="0065500B">
      <w:pPr>
        <w:spacing w:after="0" w:line="240" w:lineRule="auto"/>
        <w:ind w:firstLine="709"/>
        <w:jc w:val="right"/>
        <w:rPr>
          <w:rFonts w:ascii="Times New Roman" w:hAnsi="Times New Roman"/>
          <w:i/>
          <w:sz w:val="28"/>
        </w:rPr>
      </w:pPr>
      <w:r w:rsidRPr="006A6D87">
        <w:rPr>
          <w:rFonts w:ascii="Times New Roman" w:hAnsi="Times New Roman"/>
          <w:i/>
          <w:sz w:val="28"/>
        </w:rPr>
        <w:lastRenderedPageBreak/>
        <w:t>Постановление от 15.05.2019 № Ф03-896/2019</w:t>
      </w:r>
    </w:p>
    <w:p w:rsidR="006A6D87" w:rsidRPr="006A6D87" w:rsidRDefault="006A6D87" w:rsidP="0065500B">
      <w:pPr>
        <w:spacing w:after="0" w:line="240" w:lineRule="auto"/>
        <w:ind w:firstLine="709"/>
        <w:jc w:val="right"/>
        <w:rPr>
          <w:rFonts w:ascii="Times New Roman" w:hAnsi="Times New Roman"/>
          <w:i/>
          <w:sz w:val="28"/>
        </w:rPr>
      </w:pPr>
      <w:r w:rsidRPr="006A6D87">
        <w:rPr>
          <w:rFonts w:ascii="Times New Roman" w:hAnsi="Times New Roman"/>
          <w:i/>
          <w:sz w:val="28"/>
        </w:rPr>
        <w:t xml:space="preserve">по делу № А51-16899/2018 </w:t>
      </w:r>
      <w:proofErr w:type="gramStart"/>
      <w:r w:rsidRPr="006A6D87">
        <w:rPr>
          <w:rFonts w:ascii="Times New Roman" w:hAnsi="Times New Roman"/>
          <w:i/>
          <w:sz w:val="28"/>
        </w:rPr>
        <w:t>Арбитражного</w:t>
      </w:r>
      <w:proofErr w:type="gramEnd"/>
      <w:r w:rsidRPr="006A6D87">
        <w:rPr>
          <w:rFonts w:ascii="Times New Roman" w:hAnsi="Times New Roman"/>
          <w:i/>
          <w:sz w:val="28"/>
        </w:rPr>
        <w:t xml:space="preserve"> суда Приморского края</w:t>
      </w:r>
    </w:p>
    <w:p w:rsidR="006A6D87" w:rsidRPr="006A6D87" w:rsidRDefault="006A6D87" w:rsidP="0065500B">
      <w:pPr>
        <w:spacing w:after="0" w:line="240" w:lineRule="auto"/>
        <w:ind w:firstLine="709"/>
        <w:jc w:val="right"/>
        <w:rPr>
          <w:rFonts w:ascii="Times New Roman" w:hAnsi="Times New Roman"/>
          <w:i/>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b/>
          <w:sz w:val="28"/>
          <w:szCs w:val="28"/>
        </w:rPr>
      </w:pPr>
      <w:r w:rsidRPr="006A6D87">
        <w:rPr>
          <w:rFonts w:ascii="Times New Roman" w:hAnsi="Times New Roman"/>
          <w:b/>
          <w:sz w:val="28"/>
          <w:szCs w:val="28"/>
        </w:rPr>
        <w:t xml:space="preserve">2. Для решения </w:t>
      </w:r>
      <w:proofErr w:type="gramStart"/>
      <w:r w:rsidRPr="006A6D87">
        <w:rPr>
          <w:rFonts w:ascii="Times New Roman" w:hAnsi="Times New Roman"/>
          <w:b/>
          <w:sz w:val="28"/>
          <w:szCs w:val="28"/>
        </w:rPr>
        <w:t>вопроса</w:t>
      </w:r>
      <w:proofErr w:type="gramEnd"/>
      <w:r w:rsidRPr="006A6D87">
        <w:rPr>
          <w:rFonts w:ascii="Times New Roman" w:hAnsi="Times New Roman"/>
          <w:b/>
          <w:sz w:val="28"/>
          <w:szCs w:val="28"/>
        </w:rPr>
        <w:t xml:space="preserve"> о соблюдении установленного пунктом 2 статьи 173 НК РФ срока для возмещения из бюджета </w:t>
      </w:r>
      <w:r w:rsidR="00823036">
        <w:rPr>
          <w:rFonts w:ascii="Times New Roman" w:hAnsi="Times New Roman"/>
          <w:b/>
          <w:sz w:val="28"/>
          <w:szCs w:val="28"/>
        </w:rPr>
        <w:t xml:space="preserve">НДС </w:t>
      </w:r>
      <w:r w:rsidR="00AC20E0" w:rsidRPr="006A6D87">
        <w:rPr>
          <w:rFonts w:ascii="Times New Roman" w:hAnsi="Times New Roman"/>
          <w:b/>
          <w:sz w:val="28"/>
          <w:szCs w:val="28"/>
        </w:rPr>
        <w:t xml:space="preserve">имеет </w:t>
      </w:r>
      <w:r w:rsidRPr="006A6D87">
        <w:rPr>
          <w:rFonts w:ascii="Times New Roman" w:hAnsi="Times New Roman"/>
          <w:b/>
          <w:sz w:val="28"/>
          <w:szCs w:val="28"/>
        </w:rPr>
        <w:t xml:space="preserve">значение наличие объективных препятствий, в силу существования которых налогоплательщик не мог своевременно реализовать свое право на применение налоговых вычетов. Факт позднего получения положительного заключения государственной экспертизы по выполненным </w:t>
      </w:r>
      <w:r w:rsidR="00AC20E0">
        <w:rPr>
          <w:rFonts w:ascii="Times New Roman" w:hAnsi="Times New Roman"/>
          <w:b/>
          <w:sz w:val="28"/>
          <w:szCs w:val="28"/>
        </w:rPr>
        <w:t>подрядным</w:t>
      </w:r>
      <w:r w:rsidRPr="006A6D87">
        <w:rPr>
          <w:rFonts w:ascii="Times New Roman" w:hAnsi="Times New Roman"/>
          <w:b/>
          <w:sz w:val="28"/>
          <w:szCs w:val="28"/>
        </w:rPr>
        <w:t xml:space="preserve"> работам сам по себе не прерывает течение указанного срока.</w:t>
      </w:r>
    </w:p>
    <w:p w:rsidR="006A6D87" w:rsidRPr="006A6D87" w:rsidRDefault="006A6D87" w:rsidP="0065500B">
      <w:pPr>
        <w:autoSpaceDE w:val="0"/>
        <w:autoSpaceDN w:val="0"/>
        <w:adjustRightInd w:val="0"/>
        <w:spacing w:after="0" w:line="240" w:lineRule="auto"/>
        <w:ind w:firstLine="709"/>
        <w:jc w:val="both"/>
        <w:rPr>
          <w:rFonts w:ascii="Times New Roman" w:hAnsi="Times New Roman"/>
          <w:b/>
          <w:sz w:val="28"/>
          <w:szCs w:val="28"/>
        </w:rPr>
      </w:pPr>
      <w:r w:rsidRPr="006A6D87">
        <w:rPr>
          <w:rFonts w:ascii="Times New Roman" w:hAnsi="Times New Roman"/>
          <w:sz w:val="28"/>
          <w:szCs w:val="28"/>
        </w:rPr>
        <w:t xml:space="preserve">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Общество выступало заказчиком по договору подряда на выполнение проектно-изыскательных работ от 29.04.2013, в ходе исполнения которого сторонами договора подписаны акты сдачи-приемки выполненных работ от 12.05.2014, подрядчик выставил заказчику счета-фактуры от 12.05.2014.</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Являясь плательщиком </w:t>
      </w:r>
      <w:r w:rsidR="00823036">
        <w:rPr>
          <w:rFonts w:ascii="Times New Roman" w:hAnsi="Times New Roman"/>
          <w:sz w:val="28"/>
          <w:szCs w:val="28"/>
        </w:rPr>
        <w:t>НДС</w:t>
      </w:r>
      <w:r w:rsidRPr="006A6D87">
        <w:rPr>
          <w:rFonts w:ascii="Times New Roman" w:hAnsi="Times New Roman"/>
          <w:sz w:val="28"/>
          <w:szCs w:val="28"/>
        </w:rPr>
        <w:t xml:space="preserve">, общество в 2017 году представило в налоговую инспекцию уточненную декларацию за 2 квартал 2016 года, заявив в ней право на применение налоговых вычетов по НДС по вышеуказанным счетам-фактурам. Право на возможность применения налоговых вычетов по НДС общество обосновало получением в апреле 2016 года положительного заключения государственной экспертизы по выполненным работам, в отсутствие которого не выполняется условие для вычетов – возможность использования проектной документации в деятельности, облагаемой </w:t>
      </w:r>
      <w:r w:rsidR="00823036">
        <w:rPr>
          <w:rFonts w:ascii="Times New Roman" w:hAnsi="Times New Roman"/>
          <w:sz w:val="28"/>
          <w:szCs w:val="28"/>
        </w:rPr>
        <w:t>НДС</w:t>
      </w:r>
      <w:r w:rsidRPr="006A6D87">
        <w:rPr>
          <w:rFonts w:ascii="Times New Roman" w:hAnsi="Times New Roman"/>
          <w:sz w:val="28"/>
          <w:szCs w:val="28"/>
        </w:rPr>
        <w:t xml:space="preserve">.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Отказывая в возмещении суммы налога, налоговый орган пришел к выводу о пропуске обществом </w:t>
      </w:r>
      <w:r w:rsidR="00823036" w:rsidRPr="006A6D87">
        <w:rPr>
          <w:rFonts w:ascii="Times New Roman" w:hAnsi="Times New Roman"/>
          <w:sz w:val="28"/>
          <w:szCs w:val="28"/>
        </w:rPr>
        <w:t>трехлетнего срока</w:t>
      </w:r>
      <w:r w:rsidR="00823036">
        <w:rPr>
          <w:rFonts w:ascii="Times New Roman" w:hAnsi="Times New Roman"/>
          <w:sz w:val="28"/>
          <w:szCs w:val="28"/>
        </w:rPr>
        <w:t>,</w:t>
      </w:r>
      <w:r w:rsidR="00823036" w:rsidRPr="006A6D87">
        <w:rPr>
          <w:rFonts w:ascii="Times New Roman" w:hAnsi="Times New Roman"/>
          <w:sz w:val="28"/>
          <w:szCs w:val="28"/>
        </w:rPr>
        <w:t xml:space="preserve"> </w:t>
      </w:r>
      <w:r w:rsidRPr="006A6D87">
        <w:rPr>
          <w:rFonts w:ascii="Times New Roman" w:hAnsi="Times New Roman"/>
          <w:sz w:val="28"/>
          <w:szCs w:val="28"/>
        </w:rPr>
        <w:t xml:space="preserve">предусмотренного </w:t>
      </w:r>
      <w:hyperlink r:id="rId18" w:history="1">
        <w:r w:rsidRPr="006A6D87">
          <w:rPr>
            <w:rFonts w:ascii="Times New Roman" w:hAnsi="Times New Roman"/>
            <w:sz w:val="28"/>
            <w:szCs w:val="28"/>
          </w:rPr>
          <w:t>пунктом 2 статьи 173</w:t>
        </w:r>
      </w:hyperlink>
      <w:r w:rsidR="00823036">
        <w:rPr>
          <w:rFonts w:ascii="Times New Roman" w:hAnsi="Times New Roman"/>
          <w:sz w:val="28"/>
          <w:szCs w:val="28"/>
        </w:rPr>
        <w:t xml:space="preserve"> </w:t>
      </w:r>
      <w:r w:rsidRPr="006A6D87">
        <w:rPr>
          <w:rFonts w:ascii="Times New Roman" w:hAnsi="Times New Roman"/>
          <w:sz w:val="28"/>
          <w:szCs w:val="28"/>
        </w:rPr>
        <w:t>НК РФ</w:t>
      </w:r>
      <w:r w:rsidR="00823036">
        <w:rPr>
          <w:rFonts w:ascii="Times New Roman" w:hAnsi="Times New Roman"/>
          <w:sz w:val="28"/>
          <w:szCs w:val="28"/>
        </w:rPr>
        <w:t>. Налоговый орган полагал</w:t>
      </w:r>
      <w:r w:rsidRPr="006A6D87">
        <w:rPr>
          <w:rFonts w:ascii="Times New Roman" w:hAnsi="Times New Roman"/>
          <w:sz w:val="28"/>
          <w:szCs w:val="28"/>
        </w:rPr>
        <w:t>, что представленные налогоплательщиком счета-фактуры и акты о выполнении работ подтверждают возникновение права на налоговый вычет во 2 квартале 2014 года, в связи с чем, такой вычет мог быть заявлен в налоговых декларациях, представленных не позднее 30.06.2017.</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Общество обратилось в арбитражный суд с требованием о признании недействительными решений об отказе в возмещении суммы </w:t>
      </w:r>
      <w:r w:rsidR="00823036">
        <w:rPr>
          <w:rFonts w:ascii="Times New Roman" w:hAnsi="Times New Roman"/>
          <w:sz w:val="28"/>
          <w:szCs w:val="28"/>
          <w:lang w:eastAsia="ru-RU"/>
        </w:rPr>
        <w:t>НДС</w:t>
      </w:r>
      <w:r w:rsidRPr="006A6D87">
        <w:rPr>
          <w:rFonts w:ascii="Times New Roman" w:hAnsi="Times New Roman"/>
          <w:sz w:val="28"/>
          <w:szCs w:val="28"/>
          <w:lang w:eastAsia="ru-RU"/>
        </w:rPr>
        <w:t>.</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823036"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С</w:t>
      </w:r>
      <w:r w:rsidR="006A6D87" w:rsidRPr="006A6D87">
        <w:rPr>
          <w:rFonts w:ascii="Times New Roman" w:hAnsi="Times New Roman"/>
          <w:sz w:val="28"/>
          <w:szCs w:val="28"/>
          <w:lang w:eastAsia="ru-RU"/>
        </w:rPr>
        <w:t xml:space="preserve">уд первой инстанции, ссылаясь на правовую позицию Конституционного Суда Российской Федерации, сформулированную в Определении от 27.10.2015 № 2428-О, правовую позицию Верховного Суда Российской Федерации, изложенную в Определении от 06.05.2015 </w:t>
      </w:r>
      <w:r>
        <w:rPr>
          <w:rFonts w:ascii="Times New Roman" w:hAnsi="Times New Roman"/>
          <w:sz w:val="28"/>
          <w:szCs w:val="28"/>
          <w:lang w:eastAsia="ru-RU"/>
        </w:rPr>
        <w:t xml:space="preserve">                         </w:t>
      </w:r>
      <w:r w:rsidR="006A6D87" w:rsidRPr="006A6D87">
        <w:rPr>
          <w:rFonts w:ascii="Times New Roman" w:hAnsi="Times New Roman"/>
          <w:sz w:val="28"/>
          <w:szCs w:val="28"/>
          <w:lang w:eastAsia="ru-RU"/>
        </w:rPr>
        <w:t xml:space="preserve">№ 309-КГ15-3633, пункт 7 </w:t>
      </w:r>
      <w:r>
        <w:rPr>
          <w:rFonts w:ascii="Times New Roman" w:hAnsi="Times New Roman"/>
          <w:sz w:val="28"/>
          <w:szCs w:val="28"/>
          <w:lang w:eastAsia="ru-RU"/>
        </w:rPr>
        <w:t>п</w:t>
      </w:r>
      <w:r w:rsidR="006A6D87" w:rsidRPr="006A6D87">
        <w:rPr>
          <w:rFonts w:ascii="Times New Roman" w:hAnsi="Times New Roman"/>
          <w:sz w:val="28"/>
          <w:szCs w:val="28"/>
          <w:lang w:eastAsia="ru-RU"/>
        </w:rPr>
        <w:t xml:space="preserve">исьма </w:t>
      </w:r>
      <w:r>
        <w:rPr>
          <w:rFonts w:ascii="Times New Roman" w:hAnsi="Times New Roman"/>
          <w:sz w:val="28"/>
          <w:szCs w:val="28"/>
          <w:lang w:eastAsia="ru-RU"/>
        </w:rPr>
        <w:t>Федеральной налоговой службы</w:t>
      </w:r>
      <w:r w:rsidR="006A6D87" w:rsidRPr="006A6D87">
        <w:rPr>
          <w:rFonts w:ascii="Times New Roman" w:hAnsi="Times New Roman"/>
          <w:sz w:val="28"/>
          <w:szCs w:val="28"/>
          <w:lang w:eastAsia="ru-RU"/>
        </w:rPr>
        <w:t xml:space="preserve"> от 24.12.2015 № СА-4-7/22683@, посчитал, что установленный пунктом 2 статьи 173 НК РФ срок для возмещения из бюджета НДС заявителем не </w:t>
      </w:r>
      <w:r w:rsidR="006A6D87" w:rsidRPr="006A6D87">
        <w:rPr>
          <w:rFonts w:ascii="Times New Roman" w:hAnsi="Times New Roman"/>
          <w:sz w:val="28"/>
          <w:szCs w:val="28"/>
          <w:lang w:eastAsia="ru-RU"/>
        </w:rPr>
        <w:lastRenderedPageBreak/>
        <w:t>пропущен.</w:t>
      </w:r>
      <w:proofErr w:type="gramEnd"/>
      <w:r w:rsidR="006A6D87" w:rsidRPr="006A6D87">
        <w:rPr>
          <w:rFonts w:ascii="Times New Roman" w:hAnsi="Times New Roman"/>
          <w:sz w:val="28"/>
          <w:szCs w:val="28"/>
          <w:lang w:eastAsia="ru-RU"/>
        </w:rPr>
        <w:t xml:space="preserve"> При этом суд исходил из того, что данный срок в рассматриваемом случае фактически </w:t>
      </w:r>
      <w:proofErr w:type="gramStart"/>
      <w:r w:rsidR="006A6D87" w:rsidRPr="006A6D87">
        <w:rPr>
          <w:rFonts w:ascii="Times New Roman" w:hAnsi="Times New Roman"/>
          <w:sz w:val="28"/>
          <w:szCs w:val="28"/>
          <w:lang w:eastAsia="ru-RU"/>
        </w:rPr>
        <w:t xml:space="preserve">поставлен в прямую зависимость от положительного заключения государственной экспертизы и тем самым </w:t>
      </w:r>
      <w:r w:rsidR="00C94536">
        <w:rPr>
          <w:rFonts w:ascii="Times New Roman" w:hAnsi="Times New Roman"/>
          <w:sz w:val="28"/>
          <w:szCs w:val="28"/>
          <w:lang w:eastAsia="ru-RU"/>
        </w:rPr>
        <w:t>продлевается</w:t>
      </w:r>
      <w:proofErr w:type="gramEnd"/>
      <w:r w:rsidR="006A6D87" w:rsidRPr="006A6D87">
        <w:rPr>
          <w:rFonts w:ascii="Times New Roman" w:hAnsi="Times New Roman"/>
          <w:sz w:val="28"/>
          <w:szCs w:val="28"/>
          <w:lang w:eastAsia="ru-RU"/>
        </w:rPr>
        <w:t xml:space="preserve"> для налогоплательщика на период получения этой экспертизы.</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Суд апелляционной инстанции решение суда отменил, обществу в удовлетворении требований отказал. </w:t>
      </w:r>
      <w:r w:rsidR="00C94536">
        <w:rPr>
          <w:rFonts w:ascii="Times New Roman" w:hAnsi="Times New Roman"/>
          <w:sz w:val="28"/>
          <w:szCs w:val="28"/>
          <w:lang w:eastAsia="ru-RU"/>
        </w:rPr>
        <w:t>При этом</w:t>
      </w:r>
      <w:r w:rsidRPr="006A6D87">
        <w:rPr>
          <w:rFonts w:ascii="Times New Roman" w:hAnsi="Times New Roman"/>
          <w:sz w:val="28"/>
          <w:szCs w:val="28"/>
          <w:lang w:eastAsia="ru-RU"/>
        </w:rPr>
        <w:t xml:space="preserve"> исходил из того, что получение положительного результата государственной экспертизы не препятствовало реализации налогоплательщиком права на своевременное возмещение из бюджета НДС. Указав на отсутствие доказательств</w:t>
      </w:r>
      <w:r w:rsidR="00823036">
        <w:rPr>
          <w:rFonts w:ascii="Times New Roman" w:hAnsi="Times New Roman"/>
          <w:sz w:val="28"/>
          <w:szCs w:val="28"/>
          <w:lang w:eastAsia="ru-RU"/>
        </w:rPr>
        <w:t>,</w:t>
      </w:r>
      <w:r w:rsidRPr="006A6D87">
        <w:rPr>
          <w:rFonts w:ascii="Times New Roman" w:hAnsi="Times New Roman"/>
          <w:sz w:val="28"/>
          <w:szCs w:val="28"/>
          <w:lang w:eastAsia="ru-RU"/>
        </w:rPr>
        <w:t xml:space="preserve"> объясняющих длительность получения экспертизы</w:t>
      </w:r>
      <w:r w:rsidR="00823036">
        <w:rPr>
          <w:rFonts w:ascii="Times New Roman" w:hAnsi="Times New Roman"/>
          <w:sz w:val="28"/>
          <w:szCs w:val="28"/>
          <w:lang w:eastAsia="ru-RU"/>
        </w:rPr>
        <w:t>,</w:t>
      </w:r>
      <w:r w:rsidRPr="006A6D87">
        <w:rPr>
          <w:rFonts w:ascii="Times New Roman" w:hAnsi="Times New Roman"/>
          <w:sz w:val="28"/>
          <w:szCs w:val="28"/>
          <w:lang w:eastAsia="ru-RU"/>
        </w:rPr>
        <w:t xml:space="preserve"> и объективных уважительных причин обращения </w:t>
      </w:r>
      <w:r w:rsidR="00C94536" w:rsidRPr="006A6D87">
        <w:rPr>
          <w:rFonts w:ascii="Times New Roman" w:hAnsi="Times New Roman"/>
          <w:sz w:val="28"/>
          <w:szCs w:val="28"/>
          <w:lang w:eastAsia="ru-RU"/>
        </w:rPr>
        <w:t xml:space="preserve">с заявлением о получении экспертизы </w:t>
      </w:r>
      <w:r w:rsidRPr="006A6D87">
        <w:rPr>
          <w:rFonts w:ascii="Times New Roman" w:hAnsi="Times New Roman"/>
          <w:sz w:val="28"/>
          <w:szCs w:val="28"/>
          <w:lang w:eastAsia="ru-RU"/>
        </w:rPr>
        <w:t>через два года после принятия спорных работ, суд пришел к выводу об отсутствии правовых оснований для удовлетворения заявленных налогоплательщиком требований.</w:t>
      </w:r>
      <w:r w:rsidR="00C94536">
        <w:rPr>
          <w:rFonts w:ascii="Times New Roman" w:hAnsi="Times New Roman"/>
          <w:sz w:val="28"/>
          <w:szCs w:val="28"/>
          <w:lang w:eastAsia="ru-RU"/>
        </w:rPr>
        <w:t xml:space="preserve">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Суд кассационной инстанции, оставляя в силе постановление суда</w:t>
      </w:r>
      <w:r w:rsidR="00823036" w:rsidRPr="00823036">
        <w:rPr>
          <w:rFonts w:ascii="Times New Roman" w:hAnsi="Times New Roman"/>
          <w:sz w:val="28"/>
          <w:szCs w:val="28"/>
          <w:lang w:eastAsia="ru-RU"/>
        </w:rPr>
        <w:t xml:space="preserve"> </w:t>
      </w:r>
      <w:r w:rsidR="00823036" w:rsidRPr="006A6D87">
        <w:rPr>
          <w:rFonts w:ascii="Times New Roman" w:hAnsi="Times New Roman"/>
          <w:sz w:val="28"/>
          <w:szCs w:val="28"/>
          <w:lang w:eastAsia="ru-RU"/>
        </w:rPr>
        <w:t>апелляционно</w:t>
      </w:r>
      <w:r w:rsidR="00823036">
        <w:rPr>
          <w:rFonts w:ascii="Times New Roman" w:hAnsi="Times New Roman"/>
          <w:sz w:val="28"/>
          <w:szCs w:val="28"/>
          <w:lang w:eastAsia="ru-RU"/>
        </w:rPr>
        <w:t>й инстанции</w:t>
      </w:r>
      <w:r w:rsidRPr="006A6D87">
        <w:rPr>
          <w:rFonts w:ascii="Times New Roman" w:hAnsi="Times New Roman"/>
          <w:sz w:val="28"/>
          <w:szCs w:val="28"/>
          <w:lang w:eastAsia="ru-RU"/>
        </w:rPr>
        <w:t xml:space="preserve">, </w:t>
      </w:r>
      <w:r w:rsidR="00823036">
        <w:rPr>
          <w:rFonts w:ascii="Times New Roman" w:hAnsi="Times New Roman"/>
          <w:sz w:val="28"/>
          <w:szCs w:val="28"/>
          <w:lang w:eastAsia="ru-RU"/>
        </w:rPr>
        <w:t>исходил из следующего</w:t>
      </w:r>
      <w:r w:rsidRPr="006A6D87">
        <w:rPr>
          <w:rFonts w:ascii="Times New Roman" w:hAnsi="Times New Roman"/>
          <w:sz w:val="28"/>
          <w:szCs w:val="28"/>
          <w:lang w:eastAsia="ru-RU"/>
        </w:rPr>
        <w:t>.</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В соответствии со статьей 171 НК РФ налогоплательщик вправе уменьшить общую сумму НДС, исчисленную в соответствии со статьей 166 НК РФ, на установленные статьей 171 НК РФ налоговые вычеты, которые по общему правилу производятся на основании счетов-фактур, выставленных продавцами при приобретении налогоплательщиком товаров (работ, услуг), имущественных прав.</w:t>
      </w:r>
      <w:proofErr w:type="gramEnd"/>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Статья 172 НК РФ, определяющая порядок применения налоговых вычетов, не исключает возможности применения вычета сумм НДС за пределами налогового периода, в котором товары (работы, услуги) получены, после принятия их на учет и при наличии соответствующих первичных документов.</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Согласно пункту 2 статьи 173 НК РФ, если сумма налоговых вычетов в каком-либо налоговом периоде превышает общую сумму налога, исчисленную в соответствии со статьей 166 НК РФ, положительная разница между суммой налоговых вычетов и суммой налога, исчисленной по операциям, признаваемым объектом налогообложения, подлежит возмещению налогоплательщику, за исключением случаев, когда налоговая декларация подана им по истечении трех лет после окончания соответствующего</w:t>
      </w:r>
      <w:proofErr w:type="gramEnd"/>
      <w:r w:rsidRPr="006A6D87">
        <w:rPr>
          <w:rFonts w:ascii="Times New Roman" w:hAnsi="Times New Roman"/>
          <w:sz w:val="28"/>
          <w:szCs w:val="28"/>
          <w:lang w:eastAsia="ru-RU"/>
        </w:rPr>
        <w:t xml:space="preserve"> налогового периода.</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 xml:space="preserve">В пункте 27 постановления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w:t>
      </w:r>
      <w:r w:rsidR="000169D0">
        <w:rPr>
          <w:rFonts w:ascii="Times New Roman" w:hAnsi="Times New Roman"/>
          <w:sz w:val="28"/>
          <w:szCs w:val="28"/>
          <w:lang w:eastAsia="ru-RU"/>
        </w:rPr>
        <w:t xml:space="preserve">(далее – Постановление от </w:t>
      </w:r>
      <w:r w:rsidR="000169D0">
        <w:rPr>
          <w:rFonts w:ascii="Times New Roman" w:hAnsi="Times New Roman"/>
          <w:sz w:val="28"/>
          <w:szCs w:val="28"/>
          <w:lang w:eastAsia="ru-RU"/>
        </w:rPr>
        <w:lastRenderedPageBreak/>
        <w:t xml:space="preserve">30.05.2014 № 33) </w:t>
      </w:r>
      <w:r w:rsidRPr="006A6D87">
        <w:rPr>
          <w:rFonts w:ascii="Times New Roman" w:hAnsi="Times New Roman"/>
          <w:sz w:val="28"/>
          <w:szCs w:val="28"/>
          <w:lang w:eastAsia="ru-RU"/>
        </w:rPr>
        <w:t>разъяснено, что в силу пункта 2 статьи 173 НК РФ положительная разница, образовавшаяся в результате превышения суммы налоговых вычетов над суммами налога, исчисленного по облагаемым</w:t>
      </w:r>
      <w:proofErr w:type="gramEnd"/>
      <w:r w:rsidRPr="006A6D87">
        <w:rPr>
          <w:rFonts w:ascii="Times New Roman" w:hAnsi="Times New Roman"/>
          <w:sz w:val="28"/>
          <w:szCs w:val="28"/>
          <w:lang w:eastAsia="ru-RU"/>
        </w:rPr>
        <w:t xml:space="preserve"> операциям, подлежит возмещению налогоплательщику из бюджета при условии подачи им налоговой декларации до </w:t>
      </w:r>
      <w:proofErr w:type="gramStart"/>
      <w:r w:rsidRPr="006A6D87">
        <w:rPr>
          <w:rFonts w:ascii="Times New Roman" w:hAnsi="Times New Roman"/>
          <w:sz w:val="28"/>
          <w:szCs w:val="28"/>
          <w:lang w:eastAsia="ru-RU"/>
        </w:rPr>
        <w:t>истечения</w:t>
      </w:r>
      <w:proofErr w:type="gramEnd"/>
      <w:r w:rsidRPr="006A6D87">
        <w:rPr>
          <w:rFonts w:ascii="Times New Roman" w:hAnsi="Times New Roman"/>
          <w:sz w:val="28"/>
          <w:szCs w:val="28"/>
          <w:lang w:eastAsia="ru-RU"/>
        </w:rPr>
        <w:t xml:space="preserve"> установленного данным пунктом трехлетнего срока.</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Поскольку указанной нормой не предусмотрено иное, налоговые вычеты могут быть отражены налогоплательщиком в налоговой декларации за любой из входящих в соответствующий трехлетний срок налоговых периодов.</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При этом право на налоговый вычет может быть реализовано налогоплательщиком лишь в пределах установленного данной нормой срока вне зависимости от того, образуется ли в результате применения налоговых вычетов положительная или отрицательная разница (</w:t>
      </w:r>
      <w:r w:rsidR="000169D0">
        <w:rPr>
          <w:rFonts w:ascii="Times New Roman" w:hAnsi="Times New Roman"/>
          <w:sz w:val="28"/>
          <w:szCs w:val="28"/>
          <w:lang w:eastAsia="ru-RU"/>
        </w:rPr>
        <w:t xml:space="preserve">абзац второй </w:t>
      </w:r>
      <w:r w:rsidRPr="006A6D87">
        <w:rPr>
          <w:rFonts w:ascii="Times New Roman" w:hAnsi="Times New Roman"/>
          <w:sz w:val="28"/>
          <w:szCs w:val="28"/>
          <w:lang w:eastAsia="ru-RU"/>
        </w:rPr>
        <w:t>пункт</w:t>
      </w:r>
      <w:r w:rsidR="000169D0">
        <w:rPr>
          <w:rFonts w:ascii="Times New Roman" w:hAnsi="Times New Roman"/>
          <w:sz w:val="28"/>
          <w:szCs w:val="28"/>
          <w:lang w:eastAsia="ru-RU"/>
        </w:rPr>
        <w:t>а</w:t>
      </w:r>
      <w:r w:rsidRPr="006A6D87">
        <w:rPr>
          <w:rFonts w:ascii="Times New Roman" w:hAnsi="Times New Roman"/>
          <w:sz w:val="28"/>
          <w:szCs w:val="28"/>
          <w:lang w:eastAsia="ru-RU"/>
        </w:rPr>
        <w:t xml:space="preserve"> 28 </w:t>
      </w:r>
      <w:r w:rsidR="000169D0">
        <w:rPr>
          <w:rFonts w:ascii="Times New Roman" w:hAnsi="Times New Roman"/>
          <w:sz w:val="28"/>
          <w:szCs w:val="28"/>
          <w:lang w:eastAsia="ru-RU"/>
        </w:rPr>
        <w:t>Постановления от 30.05.2014 № 33</w:t>
      </w:r>
      <w:r w:rsidRPr="006A6D87">
        <w:rPr>
          <w:rFonts w:ascii="Times New Roman" w:hAnsi="Times New Roman"/>
          <w:sz w:val="28"/>
          <w:szCs w:val="28"/>
          <w:lang w:eastAsia="ru-RU"/>
        </w:rPr>
        <w:t>).</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Таким образом, налогоплательщик вправе претендовать на возмещение налога, заявленного в налоговой декларации в течение трех лет с момента, определяемого налоговым периодом, когда выполнены все условия для использования вычетов, применение которых ведет к возникновению суммы возмещения.</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 xml:space="preserve">Вместе с тем, в силу правовой позиции Конституционного Суда Российской Федерации, изложенной в Определениях от 03.07.2008 </w:t>
      </w:r>
      <w:r w:rsidR="000169D0">
        <w:rPr>
          <w:rFonts w:ascii="Times New Roman" w:hAnsi="Times New Roman"/>
          <w:sz w:val="28"/>
          <w:szCs w:val="28"/>
          <w:lang w:eastAsia="ru-RU"/>
        </w:rPr>
        <w:t xml:space="preserve">                           </w:t>
      </w:r>
      <w:r w:rsidRPr="006A6D87">
        <w:rPr>
          <w:rFonts w:ascii="Times New Roman" w:hAnsi="Times New Roman"/>
          <w:sz w:val="28"/>
          <w:szCs w:val="28"/>
          <w:lang w:eastAsia="ru-RU"/>
        </w:rPr>
        <w:t>№ 630-О-П, от 01.10.2008 № 675-О-П, от 24.03.2015 № 540</w:t>
      </w:r>
      <w:r w:rsidR="000169D0">
        <w:rPr>
          <w:rFonts w:ascii="Times New Roman" w:hAnsi="Times New Roman"/>
          <w:sz w:val="28"/>
          <w:szCs w:val="28"/>
          <w:lang w:eastAsia="ru-RU"/>
        </w:rPr>
        <w:t>-О</w:t>
      </w:r>
      <w:r w:rsidRPr="006A6D87">
        <w:rPr>
          <w:rFonts w:ascii="Times New Roman" w:hAnsi="Times New Roman"/>
          <w:sz w:val="28"/>
          <w:szCs w:val="28"/>
          <w:lang w:eastAsia="ru-RU"/>
        </w:rPr>
        <w:t>, возмещение НДС возможно, в том числе за пределами установленного пунктом 2 статьи 173 НК РФ срока, если реализации права налогоплательщика в течение этого срока препятствовали обстоятельства, связанные, в частности, с невыполнением налоговым органом возложенных на него обязанностей</w:t>
      </w:r>
      <w:proofErr w:type="gramEnd"/>
      <w:r w:rsidRPr="006A6D87">
        <w:rPr>
          <w:rFonts w:ascii="Times New Roman" w:hAnsi="Times New Roman"/>
          <w:sz w:val="28"/>
          <w:szCs w:val="28"/>
          <w:lang w:eastAsia="ru-RU"/>
        </w:rPr>
        <w:t xml:space="preserve"> или с невозможностью получить возмещение, несмотря на своевременно предпринятые к тому действия со стороны налогоплательщика.</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Согласно регистрам бухгалтерского учета за 2 квартал 2014 года обществом приняты к учету выполненные по </w:t>
      </w:r>
      <w:r w:rsidRPr="006A6D87">
        <w:rPr>
          <w:rFonts w:ascii="Times New Roman" w:hAnsi="Times New Roman"/>
          <w:sz w:val="28"/>
          <w:szCs w:val="28"/>
        </w:rPr>
        <w:t xml:space="preserve">договору подряда от 29.04.2013 </w:t>
      </w:r>
      <w:r w:rsidRPr="006A6D87">
        <w:rPr>
          <w:rFonts w:ascii="Times New Roman" w:hAnsi="Times New Roman"/>
          <w:sz w:val="28"/>
          <w:szCs w:val="28"/>
          <w:lang w:eastAsia="ru-RU"/>
        </w:rPr>
        <w:t xml:space="preserve">работы в сопоставимом со счетами-фактурами денежном выражении. Право заявить налоговые вычеты по НДС по рассматриваемым операциям возникло у налогоплательщика по итогам 2 квартала 2014 года либо в течение трех лет после окончания данного налогового периода </w:t>
      </w:r>
      <w:r w:rsidR="000169D0">
        <w:rPr>
          <w:rFonts w:ascii="Times New Roman" w:hAnsi="Times New Roman"/>
          <w:sz w:val="28"/>
          <w:szCs w:val="28"/>
          <w:lang w:eastAsia="ru-RU"/>
        </w:rPr>
        <w:t>–</w:t>
      </w:r>
      <w:r w:rsidRPr="006A6D87">
        <w:rPr>
          <w:rFonts w:ascii="Times New Roman" w:hAnsi="Times New Roman"/>
          <w:sz w:val="28"/>
          <w:szCs w:val="28"/>
          <w:lang w:eastAsia="ru-RU"/>
        </w:rPr>
        <w:t xml:space="preserve"> до 30.06.2017 включительно. Декларация с отражением к вычету сумм налога подана обществом 05.07.2017, то есть по истечении трех лет после окончания налогового периода, в котором состоялась реализация работ.</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lastRenderedPageBreak/>
        <w:t>Поскольку суд не установил наличие обстоятельств, которые позволили бы сделать вывод о невыполнении налоговым органом возложенных на него обязанностей либо наличие объективных препятствий в реализации налогоплательщиком права на своевременное применение налоговых вычетов, получение положительного заключения государственной экспертизы от 08.04.2016 само по себе не препятствовало волеизъявлению общества, последнее имело реальную возможность для заявления налоговых вычетов по счетам-фактурам от 12.05.2014 в пределах</w:t>
      </w:r>
      <w:proofErr w:type="gramEnd"/>
      <w:r w:rsidRPr="006A6D87">
        <w:rPr>
          <w:rFonts w:ascii="Times New Roman" w:hAnsi="Times New Roman"/>
          <w:sz w:val="28"/>
          <w:szCs w:val="28"/>
          <w:lang w:eastAsia="ru-RU"/>
        </w:rPr>
        <w:t xml:space="preserve"> трехлетнего срока, установленного </w:t>
      </w:r>
      <w:hyperlink r:id="rId19" w:history="1">
        <w:r w:rsidRPr="006A6D87">
          <w:rPr>
            <w:rFonts w:ascii="Times New Roman" w:hAnsi="Times New Roman"/>
            <w:sz w:val="28"/>
            <w:szCs w:val="28"/>
            <w:lang w:eastAsia="ru-RU"/>
          </w:rPr>
          <w:t>пунктом 2 статьи 173</w:t>
        </w:r>
      </w:hyperlink>
      <w:r w:rsidRPr="006A6D87">
        <w:rPr>
          <w:rFonts w:ascii="Times New Roman" w:hAnsi="Times New Roman"/>
          <w:sz w:val="28"/>
          <w:szCs w:val="28"/>
          <w:lang w:eastAsia="ru-RU"/>
        </w:rPr>
        <w:t xml:space="preserve"> НК РФ.</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right"/>
        <w:rPr>
          <w:rFonts w:ascii="Times New Roman" w:hAnsi="Times New Roman"/>
          <w:i/>
          <w:sz w:val="28"/>
        </w:rPr>
      </w:pPr>
      <w:r w:rsidRPr="006A6D87">
        <w:rPr>
          <w:rFonts w:ascii="Times New Roman" w:hAnsi="Times New Roman"/>
          <w:i/>
          <w:sz w:val="28"/>
        </w:rPr>
        <w:t>Постановление от 08.05.2019 № Ф03-1543/2019</w:t>
      </w:r>
    </w:p>
    <w:p w:rsidR="006A6D87" w:rsidRPr="006A6D87" w:rsidRDefault="006A6D87" w:rsidP="0065500B">
      <w:pPr>
        <w:spacing w:after="0" w:line="240" w:lineRule="auto"/>
        <w:ind w:firstLine="709"/>
        <w:jc w:val="right"/>
        <w:rPr>
          <w:rFonts w:ascii="Times New Roman" w:hAnsi="Times New Roman"/>
          <w:i/>
          <w:sz w:val="28"/>
        </w:rPr>
      </w:pPr>
      <w:r w:rsidRPr="006A6D87">
        <w:rPr>
          <w:rFonts w:ascii="Times New Roman" w:hAnsi="Times New Roman"/>
          <w:i/>
          <w:sz w:val="28"/>
        </w:rPr>
        <w:t xml:space="preserve">по делу № А51-9792/2018 </w:t>
      </w:r>
      <w:proofErr w:type="gramStart"/>
      <w:r w:rsidRPr="006A6D87">
        <w:rPr>
          <w:rFonts w:ascii="Times New Roman" w:hAnsi="Times New Roman"/>
          <w:i/>
          <w:sz w:val="28"/>
        </w:rPr>
        <w:t>Арбитражного</w:t>
      </w:r>
      <w:proofErr w:type="gramEnd"/>
      <w:r w:rsidRPr="006A6D87">
        <w:rPr>
          <w:rFonts w:ascii="Times New Roman" w:hAnsi="Times New Roman"/>
          <w:i/>
          <w:sz w:val="28"/>
        </w:rPr>
        <w:t xml:space="preserve"> суда Приморского края</w:t>
      </w:r>
    </w:p>
    <w:p w:rsidR="006A6D87" w:rsidRPr="006A6D87" w:rsidRDefault="006A6D87" w:rsidP="0065500B">
      <w:pPr>
        <w:spacing w:after="0" w:line="240" w:lineRule="auto"/>
        <w:ind w:firstLine="709"/>
        <w:jc w:val="right"/>
        <w:rPr>
          <w:rFonts w:ascii="Times New Roman" w:hAnsi="Times New Roman"/>
          <w:i/>
          <w:sz w:val="28"/>
        </w:rPr>
      </w:pPr>
    </w:p>
    <w:p w:rsidR="006A6D87" w:rsidRDefault="006A6D87" w:rsidP="0065500B">
      <w:pPr>
        <w:autoSpaceDE w:val="0"/>
        <w:autoSpaceDN w:val="0"/>
        <w:adjustRightInd w:val="0"/>
        <w:spacing w:after="0" w:line="240" w:lineRule="auto"/>
        <w:ind w:firstLine="709"/>
        <w:jc w:val="both"/>
        <w:rPr>
          <w:rFonts w:ascii="Times New Roman" w:hAnsi="Times New Roman"/>
          <w:b/>
          <w:sz w:val="28"/>
          <w:szCs w:val="28"/>
        </w:rPr>
      </w:pPr>
      <w:r w:rsidRPr="006A6D87">
        <w:rPr>
          <w:rFonts w:ascii="Times New Roman" w:hAnsi="Times New Roman"/>
          <w:b/>
          <w:sz w:val="28"/>
          <w:szCs w:val="28"/>
        </w:rPr>
        <w:t xml:space="preserve">3. При ввозе на таможенную территорию Евразийского экономического союза в Российскую </w:t>
      </w:r>
      <w:r w:rsidR="00C73A80">
        <w:rPr>
          <w:rFonts w:ascii="Times New Roman" w:hAnsi="Times New Roman"/>
          <w:b/>
          <w:sz w:val="28"/>
          <w:szCs w:val="28"/>
        </w:rPr>
        <w:t>Ф</w:t>
      </w:r>
      <w:r w:rsidRPr="006A6D87">
        <w:rPr>
          <w:rFonts w:ascii="Times New Roman" w:hAnsi="Times New Roman"/>
          <w:b/>
          <w:sz w:val="28"/>
          <w:szCs w:val="28"/>
        </w:rPr>
        <w:t>едерацию такого товара</w:t>
      </w:r>
      <w:r w:rsidR="00C73A80">
        <w:rPr>
          <w:rFonts w:ascii="Times New Roman" w:hAnsi="Times New Roman"/>
          <w:b/>
          <w:sz w:val="28"/>
          <w:szCs w:val="28"/>
        </w:rPr>
        <w:t>,</w:t>
      </w:r>
      <w:r w:rsidRPr="006A6D87">
        <w:rPr>
          <w:rFonts w:ascii="Times New Roman" w:hAnsi="Times New Roman"/>
          <w:b/>
          <w:sz w:val="28"/>
          <w:szCs w:val="28"/>
        </w:rPr>
        <w:t xml:space="preserve"> как настольные игры</w:t>
      </w:r>
      <w:r w:rsidR="00C73A80">
        <w:rPr>
          <w:rFonts w:ascii="Times New Roman" w:hAnsi="Times New Roman"/>
          <w:b/>
          <w:sz w:val="28"/>
          <w:szCs w:val="28"/>
        </w:rPr>
        <w:t>,</w:t>
      </w:r>
      <w:r w:rsidRPr="006A6D87">
        <w:rPr>
          <w:rFonts w:ascii="Times New Roman" w:hAnsi="Times New Roman"/>
          <w:b/>
          <w:sz w:val="28"/>
          <w:szCs w:val="28"/>
        </w:rPr>
        <w:t xml:space="preserve"> налогообложение </w:t>
      </w:r>
      <w:r w:rsidR="000169D0">
        <w:rPr>
          <w:rFonts w:ascii="Times New Roman" w:hAnsi="Times New Roman"/>
          <w:b/>
          <w:sz w:val="28"/>
          <w:szCs w:val="28"/>
        </w:rPr>
        <w:t>НДС по налоговой ставке 10%</w:t>
      </w:r>
      <w:r w:rsidRPr="006A6D87">
        <w:rPr>
          <w:rFonts w:ascii="Times New Roman" w:hAnsi="Times New Roman"/>
          <w:b/>
          <w:sz w:val="28"/>
          <w:szCs w:val="28"/>
        </w:rPr>
        <w:t xml:space="preserve"> в соответствии с подпунктом 2 пункта 2 статьи 164 </w:t>
      </w:r>
      <w:r w:rsidR="000169D0">
        <w:rPr>
          <w:rFonts w:ascii="Times New Roman" w:hAnsi="Times New Roman"/>
          <w:b/>
          <w:sz w:val="28"/>
          <w:szCs w:val="28"/>
        </w:rPr>
        <w:t>НК РФ</w:t>
      </w:r>
      <w:r w:rsidRPr="006A6D87">
        <w:rPr>
          <w:rFonts w:ascii="Times New Roman" w:hAnsi="Times New Roman"/>
          <w:b/>
          <w:sz w:val="28"/>
          <w:szCs w:val="28"/>
        </w:rPr>
        <w:t xml:space="preserve"> </w:t>
      </w:r>
      <w:r w:rsidR="000169D0">
        <w:rPr>
          <w:rFonts w:ascii="Times New Roman" w:hAnsi="Times New Roman"/>
          <w:b/>
          <w:sz w:val="28"/>
          <w:szCs w:val="28"/>
        </w:rPr>
        <w:t>производится</w:t>
      </w:r>
      <w:r w:rsidRPr="006A6D87">
        <w:rPr>
          <w:rFonts w:ascii="Times New Roman" w:hAnsi="Times New Roman"/>
          <w:b/>
          <w:sz w:val="28"/>
          <w:szCs w:val="28"/>
        </w:rPr>
        <w:t xml:space="preserve"> только</w:t>
      </w:r>
      <w:r w:rsidR="00C73A80">
        <w:rPr>
          <w:rFonts w:ascii="Times New Roman" w:hAnsi="Times New Roman"/>
          <w:b/>
          <w:sz w:val="28"/>
          <w:szCs w:val="28"/>
        </w:rPr>
        <w:t xml:space="preserve"> в том случае</w:t>
      </w:r>
      <w:r w:rsidR="000169D0">
        <w:rPr>
          <w:rFonts w:ascii="Times New Roman" w:hAnsi="Times New Roman"/>
          <w:b/>
          <w:sz w:val="28"/>
          <w:szCs w:val="28"/>
        </w:rPr>
        <w:t>,</w:t>
      </w:r>
      <w:r w:rsidRPr="006A6D87">
        <w:rPr>
          <w:rFonts w:ascii="Times New Roman" w:hAnsi="Times New Roman"/>
          <w:b/>
          <w:sz w:val="28"/>
          <w:szCs w:val="28"/>
        </w:rPr>
        <w:t xml:space="preserve"> если данный товар предназначен для детей.  </w:t>
      </w:r>
    </w:p>
    <w:p w:rsidR="00C73A80" w:rsidRPr="006A6D87" w:rsidRDefault="00C73A80" w:rsidP="0065500B">
      <w:pPr>
        <w:autoSpaceDE w:val="0"/>
        <w:autoSpaceDN w:val="0"/>
        <w:adjustRightInd w:val="0"/>
        <w:spacing w:after="0" w:line="240" w:lineRule="auto"/>
        <w:ind w:firstLine="709"/>
        <w:jc w:val="both"/>
        <w:rPr>
          <w:rFonts w:ascii="Times New Roman" w:hAnsi="Times New Roman"/>
          <w:b/>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roofErr w:type="gramStart"/>
      <w:r w:rsidRPr="006A6D87">
        <w:rPr>
          <w:rFonts w:ascii="Times New Roman" w:hAnsi="Times New Roman"/>
          <w:sz w:val="28"/>
          <w:szCs w:val="28"/>
        </w:rPr>
        <w:t xml:space="preserve">Во исполнение внешнеторгового контракта общество ввезло на таможенную территорию Евразийского экономического союза в Россию  товары, задекларировав их как </w:t>
      </w:r>
      <w:r w:rsidR="000169D0">
        <w:rPr>
          <w:rFonts w:ascii="Times New Roman" w:hAnsi="Times New Roman"/>
          <w:sz w:val="28"/>
          <w:szCs w:val="28"/>
        </w:rPr>
        <w:t>«</w:t>
      </w:r>
      <w:r w:rsidRPr="006A6D87">
        <w:rPr>
          <w:rFonts w:ascii="Times New Roman" w:hAnsi="Times New Roman"/>
          <w:sz w:val="28"/>
          <w:szCs w:val="28"/>
        </w:rPr>
        <w:t>игры настольные для детей старше трех лет, пластмассовые без механизмов, детская настольная игра в шахматы/ шашки/ нарды</w:t>
      </w:r>
      <w:r w:rsidR="000169D0">
        <w:rPr>
          <w:rFonts w:ascii="Times New Roman" w:hAnsi="Times New Roman"/>
          <w:sz w:val="28"/>
          <w:szCs w:val="28"/>
        </w:rPr>
        <w:t>»</w:t>
      </w:r>
      <w:r w:rsidRPr="006A6D87">
        <w:rPr>
          <w:rFonts w:ascii="Times New Roman" w:hAnsi="Times New Roman"/>
          <w:sz w:val="28"/>
          <w:szCs w:val="28"/>
        </w:rPr>
        <w:t xml:space="preserve">, заявив код товара </w:t>
      </w:r>
      <w:r w:rsidR="000169D0">
        <w:rPr>
          <w:rFonts w:ascii="Times New Roman" w:hAnsi="Times New Roman"/>
          <w:sz w:val="28"/>
          <w:szCs w:val="28"/>
        </w:rPr>
        <w:t>–</w:t>
      </w:r>
      <w:r w:rsidRPr="006A6D87">
        <w:rPr>
          <w:rFonts w:ascii="Times New Roman" w:hAnsi="Times New Roman"/>
          <w:sz w:val="28"/>
          <w:szCs w:val="28"/>
        </w:rPr>
        <w:t xml:space="preserve"> </w:t>
      </w:r>
      <w:hyperlink r:id="rId20" w:history="1">
        <w:r w:rsidRPr="006A6D87">
          <w:rPr>
            <w:rFonts w:ascii="Times New Roman" w:hAnsi="Times New Roman"/>
            <w:sz w:val="28"/>
            <w:szCs w:val="28"/>
          </w:rPr>
          <w:t>9504908009</w:t>
        </w:r>
      </w:hyperlink>
      <w:r w:rsidRPr="006A6D87">
        <w:rPr>
          <w:rFonts w:ascii="Times New Roman" w:hAnsi="Times New Roman"/>
          <w:sz w:val="28"/>
          <w:szCs w:val="28"/>
        </w:rPr>
        <w:t xml:space="preserve"> ТН ВЭД и ставку НДС в размере 10%, предусмотренную подпунктом 2 пункта 2 статьи 164 НК РФ и постановлением Правительства Российской</w:t>
      </w:r>
      <w:proofErr w:type="gramEnd"/>
      <w:r w:rsidRPr="006A6D87">
        <w:rPr>
          <w:rFonts w:ascii="Times New Roman" w:hAnsi="Times New Roman"/>
          <w:sz w:val="28"/>
          <w:szCs w:val="28"/>
        </w:rPr>
        <w:t xml:space="preserve"> Федерации от 31.12.2004 № 908 «Об утверждении перечней кодов видов продовольственных товаров и товаров для детей, облагаемых налогом на добавленную стоимость по налоговой ставке 10 процентов» в отношении ввозимых в Российскую Федерацию товаров для детей.</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В ходе проведения таможенного контроля таможенный орган пришел к выводу о том, что ввезенный товар не входит в Перечень товаров для детей, облагаемых НДС по налоговой ставке 10%, согласно статье 164 НК РФ, так как является настольной игрой «шахматы/шашки/нарды» для людей различных возрастных категорий и, соответственно, при исчислении таможенных платежей подлежит применению ставка НДС в размере 18%.</w:t>
      </w:r>
      <w:proofErr w:type="gramEnd"/>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Данное обстоятельство послужило основанием для принятия таможенным органом решения о внесении изменений (дополнений) в сведения, заявленные в декларации в отношении вышеуказанного товара в части применения ставки НДС в размере 18% вместо 10% и изменения суммы налога.</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lastRenderedPageBreak/>
        <w:t>Не согласившись с решением таможенного органа, последнее обратилось в арбитражный суд с соответствующим заявлением.</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Суды первой и апелляционной инстанций, выводы которых поддержал суд округа, отказывая обществу в удовлетворении требований, исходили из следующего.</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В пункте 2 статьи 164 НК РФ приведен перечень товаров, налогообложение которых НДС производится по налоговой ставке 10%. В данный перечень включен, в том числе т</w:t>
      </w:r>
      <w:r w:rsidR="00E86369">
        <w:rPr>
          <w:rFonts w:ascii="Times New Roman" w:hAnsi="Times New Roman"/>
          <w:sz w:val="28"/>
          <w:szCs w:val="28"/>
          <w:lang w:eastAsia="ru-RU"/>
        </w:rPr>
        <w:t>акой вид товара для детей как «</w:t>
      </w:r>
      <w:r w:rsidRPr="006A6D87">
        <w:rPr>
          <w:rFonts w:ascii="Times New Roman" w:hAnsi="Times New Roman"/>
          <w:sz w:val="28"/>
          <w:szCs w:val="28"/>
          <w:lang w:eastAsia="ru-RU"/>
        </w:rPr>
        <w:t>игрушки</w:t>
      </w:r>
      <w:r w:rsidR="00E86369">
        <w:rPr>
          <w:rFonts w:ascii="Times New Roman" w:hAnsi="Times New Roman"/>
          <w:sz w:val="28"/>
          <w:szCs w:val="28"/>
          <w:lang w:eastAsia="ru-RU"/>
        </w:rPr>
        <w:t>»</w:t>
      </w:r>
      <w:r w:rsidRPr="006A6D87">
        <w:rPr>
          <w:rFonts w:ascii="Times New Roman" w:hAnsi="Times New Roman"/>
          <w:sz w:val="28"/>
          <w:szCs w:val="28"/>
          <w:lang w:eastAsia="ru-RU"/>
        </w:rPr>
        <w:t>.</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Коды видов товаров для детей, поименованных в данном пункте, определяются Правительством Российской Федерации в соответствии с Общероссийским классификатором продукции и ТН ВЭД.</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Постановлением Правительства Российской Федерации от 31.12.2004 № 908 утвержден Перечень товаров для детей, облагаемых НДС по ставке 10%, в соответствии с которым по ставке 10% НДС при ввозе тов</w:t>
      </w:r>
      <w:r w:rsidR="00E86369">
        <w:rPr>
          <w:rFonts w:ascii="Times New Roman" w:hAnsi="Times New Roman"/>
          <w:sz w:val="28"/>
          <w:szCs w:val="28"/>
          <w:lang w:eastAsia="ru-RU"/>
        </w:rPr>
        <w:t>аров на таможенную территорию Российской Федерации</w:t>
      </w:r>
      <w:r w:rsidRPr="006A6D87">
        <w:rPr>
          <w:rFonts w:ascii="Times New Roman" w:hAnsi="Times New Roman"/>
          <w:sz w:val="28"/>
          <w:szCs w:val="28"/>
          <w:lang w:eastAsia="ru-RU"/>
        </w:rPr>
        <w:t xml:space="preserve"> облагаются «товары для развлечений, настольные или комнатные игры для детей, за исключением товаров для развлечений, настольных или комнатных игр из стекла, фарфора, фаянса, керамики» из кода 9504</w:t>
      </w:r>
      <w:proofErr w:type="gramEnd"/>
      <w:r w:rsidRPr="006A6D87">
        <w:rPr>
          <w:rFonts w:ascii="Times New Roman" w:hAnsi="Times New Roman"/>
          <w:sz w:val="28"/>
          <w:szCs w:val="28"/>
          <w:lang w:eastAsia="ru-RU"/>
        </w:rPr>
        <w:t xml:space="preserve"> 90 ТН ВЭД ЕАЭС. В примечании к утвержденному Правительством Российской Федерации Перечню указано, что «для целей настоящего приложения следует руководствоваться как кодом ТН ВЭД, так и наименованием товара».</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Из приведенных положений следует, что для правомерного использования ставки НДС 10% по детским товарам необходимо, чтобы товар, в отношении которого определяется ставка налога, был поименован в подпункте 2 пункта 2 статьи 164 НК РФ и в Перечне.</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Примен</w:t>
      </w:r>
      <w:r w:rsidR="00E86369">
        <w:rPr>
          <w:rFonts w:ascii="Times New Roman" w:hAnsi="Times New Roman"/>
          <w:sz w:val="28"/>
          <w:szCs w:val="28"/>
          <w:lang w:eastAsia="ru-RU"/>
        </w:rPr>
        <w:t>ительно к обстоятельствам спора</w:t>
      </w:r>
      <w:r w:rsidRPr="006A6D87">
        <w:rPr>
          <w:rFonts w:ascii="Times New Roman" w:hAnsi="Times New Roman"/>
          <w:sz w:val="28"/>
          <w:szCs w:val="28"/>
          <w:lang w:eastAsia="ru-RU"/>
        </w:rPr>
        <w:t xml:space="preserve"> суды правомерно исходили из того, что пониженная налоговая ставка по НДС применяется только в отношении товаров для детей.</w:t>
      </w:r>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 xml:space="preserve">Общество задекларировало товар как детскую настольную игру, в то же время данный товар классифицирован в товарной позиции ТН ВЭД ЕАЭС 9504908009 «Консоли и оборудование для видеоигр, товары для развлечений, настольные или комнатные игры, включая столы для игры в </w:t>
      </w:r>
      <w:proofErr w:type="spellStart"/>
      <w:r w:rsidRPr="006A6D87">
        <w:rPr>
          <w:rFonts w:ascii="Times New Roman" w:hAnsi="Times New Roman"/>
          <w:sz w:val="28"/>
          <w:szCs w:val="28"/>
          <w:lang w:eastAsia="ru-RU"/>
        </w:rPr>
        <w:t>пинбол</w:t>
      </w:r>
      <w:proofErr w:type="spellEnd"/>
      <w:r w:rsidRPr="006A6D87">
        <w:rPr>
          <w:rFonts w:ascii="Times New Roman" w:hAnsi="Times New Roman"/>
          <w:sz w:val="28"/>
          <w:szCs w:val="28"/>
          <w:lang w:eastAsia="ru-RU"/>
        </w:rPr>
        <w:t>, бильярд, специальные столы для игр в казино и автоматическое оборудование для боулинга: - прочие: -- прочие: --- прочие».</w:t>
      </w:r>
      <w:proofErr w:type="gramEnd"/>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lastRenderedPageBreak/>
        <w:t>В соответствии с Пояснениями к ТН ВЭД ЕЭАС (Том V.</w:t>
      </w:r>
      <w:proofErr w:type="gramEnd"/>
      <w:r w:rsidRPr="006A6D87">
        <w:rPr>
          <w:rFonts w:ascii="Times New Roman" w:hAnsi="Times New Roman"/>
          <w:sz w:val="28"/>
          <w:szCs w:val="28"/>
          <w:lang w:eastAsia="ru-RU"/>
        </w:rPr>
        <w:t xml:space="preserve"> Разделы XVI-XXI. </w:t>
      </w:r>
      <w:proofErr w:type="gramStart"/>
      <w:r w:rsidRPr="006A6D87">
        <w:rPr>
          <w:rFonts w:ascii="Times New Roman" w:hAnsi="Times New Roman"/>
          <w:sz w:val="28"/>
          <w:szCs w:val="28"/>
          <w:lang w:eastAsia="ru-RU"/>
        </w:rPr>
        <w:t xml:space="preserve">Группы 85-97) в группу 95 включаются игрушки всех типов, предназначенные для развлечения как детей, так и взрослых. </w:t>
      </w:r>
      <w:proofErr w:type="gramEnd"/>
    </w:p>
    <w:p w:rsidR="006A6D87" w:rsidRPr="006A6D87" w:rsidRDefault="006A6D87" w:rsidP="0065500B">
      <w:pPr>
        <w:autoSpaceDE w:val="0"/>
        <w:autoSpaceDN w:val="0"/>
        <w:adjustRightInd w:val="0"/>
        <w:spacing w:before="280"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Суды учли, что в ходе таможенного досмотра установлено, что товар представляет собой настольную игру (шашки/шахматы/нарды), размерные и </w:t>
      </w:r>
      <w:proofErr w:type="spellStart"/>
      <w:r w:rsidRPr="006A6D87">
        <w:rPr>
          <w:rFonts w:ascii="Times New Roman" w:hAnsi="Times New Roman"/>
          <w:sz w:val="28"/>
          <w:szCs w:val="28"/>
          <w:lang w:eastAsia="ru-RU"/>
        </w:rPr>
        <w:t>конфигуральные</w:t>
      </w:r>
      <w:proofErr w:type="spellEnd"/>
      <w:r w:rsidRPr="006A6D87">
        <w:rPr>
          <w:rFonts w:ascii="Times New Roman" w:hAnsi="Times New Roman"/>
          <w:sz w:val="28"/>
          <w:szCs w:val="28"/>
          <w:lang w:eastAsia="ru-RU"/>
        </w:rPr>
        <w:t xml:space="preserve"> характеристики которой показывают, что она может быть использована людьми различных возрастных категорий, то есть не только детьми.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При таких обстоятельствах таможенный орган правомерно отказал обществу в применении налоговой ставки по НДС в размере 10% и принял оспариваемые решения.</w:t>
      </w:r>
    </w:p>
    <w:p w:rsidR="006A6D87" w:rsidRPr="006A6D87" w:rsidRDefault="006A6D87" w:rsidP="0065500B">
      <w:pPr>
        <w:spacing w:after="0" w:line="240" w:lineRule="auto"/>
        <w:ind w:firstLine="709"/>
        <w:jc w:val="right"/>
        <w:rPr>
          <w:rFonts w:ascii="Times New Roman" w:hAnsi="Times New Roman"/>
          <w:i/>
          <w:sz w:val="28"/>
        </w:rPr>
      </w:pPr>
    </w:p>
    <w:p w:rsidR="006A6D87" w:rsidRPr="006A6D87" w:rsidRDefault="006A6D87" w:rsidP="0065500B">
      <w:pPr>
        <w:spacing w:after="0" w:line="240" w:lineRule="auto"/>
        <w:ind w:firstLine="709"/>
        <w:jc w:val="right"/>
        <w:rPr>
          <w:rFonts w:ascii="Times New Roman" w:hAnsi="Times New Roman"/>
          <w:i/>
          <w:sz w:val="28"/>
        </w:rPr>
      </w:pPr>
      <w:r w:rsidRPr="006A6D87">
        <w:rPr>
          <w:rFonts w:ascii="Times New Roman" w:hAnsi="Times New Roman"/>
          <w:i/>
          <w:sz w:val="28"/>
        </w:rPr>
        <w:t>Постановление от 29.07.2019 № Ф03-2576/2019</w:t>
      </w:r>
    </w:p>
    <w:p w:rsidR="006A6D87" w:rsidRPr="006A6D87" w:rsidRDefault="006A6D87" w:rsidP="0065500B">
      <w:pPr>
        <w:spacing w:after="0" w:line="240" w:lineRule="auto"/>
        <w:ind w:firstLine="709"/>
        <w:jc w:val="right"/>
        <w:rPr>
          <w:rFonts w:ascii="Times New Roman" w:hAnsi="Times New Roman"/>
          <w:i/>
          <w:sz w:val="28"/>
        </w:rPr>
      </w:pPr>
      <w:r w:rsidRPr="006A6D87">
        <w:rPr>
          <w:rFonts w:ascii="Times New Roman" w:hAnsi="Times New Roman"/>
          <w:i/>
          <w:sz w:val="28"/>
        </w:rPr>
        <w:t xml:space="preserve">по делу № А51-18314/2018 </w:t>
      </w:r>
      <w:proofErr w:type="gramStart"/>
      <w:r w:rsidRPr="006A6D87">
        <w:rPr>
          <w:rFonts w:ascii="Times New Roman" w:hAnsi="Times New Roman"/>
          <w:i/>
          <w:sz w:val="28"/>
        </w:rPr>
        <w:t>Арбитражного</w:t>
      </w:r>
      <w:proofErr w:type="gramEnd"/>
      <w:r w:rsidRPr="006A6D87">
        <w:rPr>
          <w:rFonts w:ascii="Times New Roman" w:hAnsi="Times New Roman"/>
          <w:i/>
          <w:sz w:val="28"/>
        </w:rPr>
        <w:t xml:space="preserve"> суда Приморского края</w:t>
      </w:r>
    </w:p>
    <w:p w:rsidR="006A6D87" w:rsidRPr="006A6D87" w:rsidRDefault="006A6D87" w:rsidP="0065500B">
      <w:pPr>
        <w:spacing w:after="0" w:line="240" w:lineRule="auto"/>
        <w:ind w:firstLine="709"/>
        <w:jc w:val="right"/>
        <w:rPr>
          <w:rFonts w:ascii="Times New Roman" w:hAnsi="Times New Roman"/>
          <w:i/>
          <w:sz w:val="28"/>
        </w:rPr>
      </w:pPr>
    </w:p>
    <w:p w:rsidR="006A6D87" w:rsidRPr="006A6D87" w:rsidRDefault="006A6D87" w:rsidP="0065500B">
      <w:pPr>
        <w:spacing w:after="0" w:line="240" w:lineRule="auto"/>
        <w:ind w:firstLine="709"/>
        <w:jc w:val="both"/>
        <w:rPr>
          <w:rFonts w:ascii="Times New Roman" w:hAnsi="Times New Roman"/>
          <w:b/>
          <w:sz w:val="28"/>
          <w:szCs w:val="28"/>
        </w:rPr>
      </w:pPr>
      <w:r w:rsidRPr="006A6D87">
        <w:rPr>
          <w:rFonts w:ascii="Times New Roman" w:hAnsi="Times New Roman"/>
          <w:b/>
          <w:sz w:val="28"/>
          <w:szCs w:val="28"/>
        </w:rPr>
        <w:t xml:space="preserve">4. </w:t>
      </w:r>
      <w:proofErr w:type="gramStart"/>
      <w:r w:rsidRPr="006A6D87">
        <w:rPr>
          <w:rFonts w:ascii="Times New Roman" w:hAnsi="Times New Roman"/>
          <w:b/>
          <w:sz w:val="28"/>
          <w:szCs w:val="28"/>
        </w:rPr>
        <w:t>В ситуации наложения рыбоводного участка на запретный район боевой подготовки военно-морского флота, что является ограничением при определении границ водных объектов, аукцион по продаже права на заключение договора пользования этим участком, а также заключенный по результатам аукциона договор, являются недействительными (ничтожными) как посягающие на публичные интересы, связанные с обороной и безопасностью государства.</w:t>
      </w:r>
      <w:proofErr w:type="gramEnd"/>
    </w:p>
    <w:p w:rsidR="006A6D87" w:rsidRPr="006A6D87" w:rsidRDefault="006A6D87" w:rsidP="0065500B">
      <w:pPr>
        <w:spacing w:after="0" w:line="240" w:lineRule="auto"/>
        <w:ind w:firstLine="709"/>
        <w:jc w:val="both"/>
        <w:rPr>
          <w:rFonts w:ascii="Times New Roman" w:hAnsi="Times New Roman"/>
          <w:b/>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Агентством по рыболовству, в том числе на основании информации, полученной от гидрографической службы Тихоокеанского флота Министерства обороны Российской Федерации, сформирован рыбоводный участок, определены его границы, принято решение провести аукцион на право заключения договора пользования этим участком.</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По результатам аукциона общество признано победителем, между ним и агентством по рыболовству заключен договор пользования рыбоводным участком.</w:t>
      </w:r>
    </w:p>
    <w:p w:rsidR="006A6D87" w:rsidRPr="006A6D87" w:rsidRDefault="006A6D87" w:rsidP="0065500B">
      <w:pPr>
        <w:spacing w:after="0" w:line="240" w:lineRule="auto"/>
        <w:ind w:firstLine="709"/>
        <w:jc w:val="both"/>
        <w:rPr>
          <w:rFonts w:ascii="Times New Roman" w:hAnsi="Times New Roman"/>
          <w:sz w:val="28"/>
          <w:szCs w:val="28"/>
        </w:rPr>
      </w:pPr>
    </w:p>
    <w:p w:rsidR="006A6D87" w:rsidRDefault="006A6D87" w:rsidP="0065500B">
      <w:pPr>
        <w:spacing w:after="0" w:line="240" w:lineRule="auto"/>
        <w:ind w:firstLine="709"/>
        <w:jc w:val="both"/>
        <w:rPr>
          <w:rFonts w:ascii="Times New Roman" w:hAnsi="Times New Roman"/>
          <w:sz w:val="28"/>
          <w:szCs w:val="28"/>
        </w:rPr>
      </w:pPr>
      <w:proofErr w:type="gramStart"/>
      <w:r w:rsidRPr="006A6D87">
        <w:rPr>
          <w:rFonts w:ascii="Times New Roman" w:hAnsi="Times New Roman"/>
          <w:sz w:val="28"/>
          <w:szCs w:val="28"/>
        </w:rPr>
        <w:t xml:space="preserve">Установив впоследствии, что рыбоводный участок частью накладывается на запретный район боевой подготовки Тихоокеанского флота, что подпадает под ограничения, установленные постановлением Правительства Российской Федерации от 11.11.2014 № 1183 </w:t>
      </w:r>
      <w:r w:rsidR="00150C10">
        <w:rPr>
          <w:rFonts w:ascii="Times New Roman" w:hAnsi="Times New Roman"/>
          <w:sz w:val="28"/>
          <w:szCs w:val="28"/>
        </w:rPr>
        <w:t xml:space="preserve">                                   </w:t>
      </w:r>
      <w:r w:rsidRPr="006A6D87">
        <w:rPr>
          <w:rFonts w:ascii="Times New Roman" w:hAnsi="Times New Roman"/>
          <w:sz w:val="28"/>
          <w:szCs w:val="28"/>
        </w:rPr>
        <w:t>«Об утверждении Правил определения береговых линий (границ водных объектов) и (или) границ частей водных объектов, участков континентального шельфа Российской Федерации и участков исключительной экономической зоны Российской Федерации, признаваемых рыбоводными участками», и согласован для выставления</w:t>
      </w:r>
      <w:proofErr w:type="gramEnd"/>
      <w:r w:rsidRPr="006A6D87">
        <w:rPr>
          <w:rFonts w:ascii="Times New Roman" w:hAnsi="Times New Roman"/>
          <w:sz w:val="28"/>
          <w:szCs w:val="28"/>
        </w:rPr>
        <w:t xml:space="preserve"> на аукцион ошибочно, агентство по рыболовству издало приказ, которым признало </w:t>
      </w:r>
      <w:r w:rsidRPr="006A6D87">
        <w:rPr>
          <w:rFonts w:ascii="Times New Roman" w:hAnsi="Times New Roman"/>
          <w:sz w:val="28"/>
          <w:szCs w:val="28"/>
        </w:rPr>
        <w:lastRenderedPageBreak/>
        <w:t>недействительными границы сформированного рыбоводного участка в соответствующих координатах.</w:t>
      </w:r>
    </w:p>
    <w:p w:rsidR="00150C10" w:rsidRPr="006A6D87" w:rsidRDefault="00150C10"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Вступившим в законную силу решением арбитражного суда по другому делу отказано в удовлетворении требований общества о признании незаконным вышеуказанного приказа агентства по рыболовству.</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 Агентство по рыболовству обратилось в арбитражный суд </w:t>
      </w:r>
      <w:proofErr w:type="gramStart"/>
      <w:r w:rsidRPr="006A6D87">
        <w:rPr>
          <w:rFonts w:ascii="Times New Roman" w:hAnsi="Times New Roman"/>
          <w:sz w:val="28"/>
          <w:szCs w:val="28"/>
        </w:rPr>
        <w:t>с требованием о признании недействительным проведенного аукциона по продаже права на заключение договора пользования рыбоводным участком в части</w:t>
      </w:r>
      <w:proofErr w:type="gramEnd"/>
      <w:r w:rsidRPr="006A6D87">
        <w:rPr>
          <w:rFonts w:ascii="Times New Roman" w:hAnsi="Times New Roman"/>
          <w:sz w:val="28"/>
          <w:szCs w:val="28"/>
        </w:rPr>
        <w:t xml:space="preserve"> предоставления в пользование рассматриваемого участка, а также заключенного по его результатам договора пользования рыбоводным участком.</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Суды первой и апелляционной инстанций пришли к выводу о том, что агентство по </w:t>
      </w:r>
      <w:r w:rsidRPr="006A6D87">
        <w:rPr>
          <w:rFonts w:ascii="Times New Roman" w:hAnsi="Times New Roman"/>
          <w:sz w:val="28"/>
          <w:szCs w:val="28"/>
        </w:rPr>
        <w:t>рыболовству</w:t>
      </w:r>
      <w:r w:rsidRPr="006A6D87">
        <w:rPr>
          <w:rFonts w:ascii="Times New Roman" w:hAnsi="Times New Roman"/>
          <w:sz w:val="28"/>
          <w:szCs w:val="28"/>
          <w:lang w:eastAsia="ru-RU"/>
        </w:rPr>
        <w:t xml:space="preserve">, заключая с обществом, как победителем аукциона, договор, действовало недобросовестно, его поведение после заключения сделки давало основание другим лицам полагаться на действительность сделки. Также суды указали, что само по себе несоответствие сделки законодательству или нарушение ею прав публично-правового образования не свидетельствует о том, что имеет место нарушение публичных интересов. Кроме того, указали на отсутствие у агентства по </w:t>
      </w:r>
      <w:r w:rsidRPr="006A6D87">
        <w:rPr>
          <w:rFonts w:ascii="Times New Roman" w:hAnsi="Times New Roman"/>
          <w:sz w:val="28"/>
          <w:szCs w:val="28"/>
        </w:rPr>
        <w:t>рыболовству</w:t>
      </w:r>
      <w:r w:rsidRPr="006A6D87">
        <w:rPr>
          <w:rFonts w:ascii="Times New Roman" w:hAnsi="Times New Roman"/>
          <w:sz w:val="28"/>
          <w:szCs w:val="28"/>
          <w:lang w:eastAsia="ru-RU"/>
        </w:rPr>
        <w:t xml:space="preserve"> материально-правового интереса в признании аукциона </w:t>
      </w:r>
      <w:proofErr w:type="gramStart"/>
      <w:r w:rsidRPr="006A6D87">
        <w:rPr>
          <w:rFonts w:ascii="Times New Roman" w:hAnsi="Times New Roman"/>
          <w:sz w:val="28"/>
          <w:szCs w:val="28"/>
          <w:lang w:eastAsia="ru-RU"/>
        </w:rPr>
        <w:t>недействительным</w:t>
      </w:r>
      <w:proofErr w:type="gramEnd"/>
      <w:r w:rsidRPr="006A6D87">
        <w:rPr>
          <w:rFonts w:ascii="Times New Roman" w:hAnsi="Times New Roman"/>
          <w:sz w:val="28"/>
          <w:szCs w:val="28"/>
          <w:lang w:eastAsia="ru-RU"/>
        </w:rPr>
        <w:t>.</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Суд округа отменил судебные акты судов, признал недействительными проведенный агентством по рыболовству аукцион по продаже права на заключение договора пользования рыболовным участком в части предоставления в пользование рассматриваемого участка, а также заключенный по результатам аукциона с обществом договор пользования рыбоводным участком.</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В соответствии со статьей 449 ГК РФ торги, проведенные с нарушением правил, установленных законом, могут быть признаны судом недействительными по иску заинтересованного лица.</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 xml:space="preserve">Согласно </w:t>
      </w:r>
      <w:r w:rsidR="00150C10">
        <w:rPr>
          <w:rFonts w:ascii="Times New Roman" w:hAnsi="Times New Roman"/>
          <w:sz w:val="28"/>
          <w:szCs w:val="28"/>
          <w:lang w:eastAsia="ru-RU"/>
        </w:rPr>
        <w:t>пункту</w:t>
      </w:r>
      <w:r w:rsidRPr="006A6D87">
        <w:rPr>
          <w:rFonts w:ascii="Times New Roman" w:hAnsi="Times New Roman"/>
          <w:sz w:val="28"/>
          <w:szCs w:val="28"/>
          <w:lang w:eastAsia="ru-RU"/>
        </w:rPr>
        <w:t xml:space="preserve">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roofErr w:type="gramEnd"/>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lang w:eastAsia="ru-RU"/>
        </w:rPr>
        <w:t>Приказом а</w:t>
      </w:r>
      <w:r w:rsidRPr="006A6D87">
        <w:rPr>
          <w:rFonts w:ascii="Times New Roman" w:hAnsi="Times New Roman"/>
          <w:sz w:val="28"/>
          <w:szCs w:val="28"/>
        </w:rPr>
        <w:t xml:space="preserve">гентства по рыболовству, законность которого подтверждена судебным решением, границы сформированного рыбоводного </w:t>
      </w:r>
      <w:r w:rsidRPr="006A6D87">
        <w:rPr>
          <w:rFonts w:ascii="Times New Roman" w:hAnsi="Times New Roman"/>
          <w:sz w:val="28"/>
          <w:szCs w:val="28"/>
        </w:rPr>
        <w:lastRenderedPageBreak/>
        <w:t>участка в соответствующих координатах признаны недействительными, в связи с тем, что данный участок подпадает под ограничения в целях предоставления его в пользование, поскольку накладывается на запретный район боевой подготовки Тихоокеанского флота.</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Таким образом, торги проведены в отношении рыбоводного участка, сформированного с нарушением требований действующего законодательства, и являются недействительными. Учитывая, что договор пользования рыбоводным участком заключен по результатам недействительных торгов, и сам по себе посягает на публичные интересы, связанные с обороной и безопасностью государства, данная сделка является ничтожной.</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spacing w:after="0" w:line="240" w:lineRule="auto"/>
        <w:ind w:firstLine="709"/>
        <w:contextualSpacing/>
        <w:jc w:val="both"/>
        <w:rPr>
          <w:rFonts w:ascii="Times New Roman" w:hAnsi="Times New Roman"/>
          <w:sz w:val="28"/>
          <w:szCs w:val="28"/>
        </w:rPr>
      </w:pPr>
      <w:r w:rsidRPr="006A6D87">
        <w:rPr>
          <w:rFonts w:ascii="Times New Roman" w:hAnsi="Times New Roman"/>
          <w:sz w:val="28"/>
          <w:szCs w:val="28"/>
        </w:rPr>
        <w:t xml:space="preserve">В связи с </w:t>
      </w:r>
      <w:proofErr w:type="gramStart"/>
      <w:r w:rsidRPr="006A6D87">
        <w:rPr>
          <w:rFonts w:ascii="Times New Roman" w:hAnsi="Times New Roman"/>
          <w:sz w:val="28"/>
          <w:szCs w:val="28"/>
        </w:rPr>
        <w:t>изложенным</w:t>
      </w:r>
      <w:proofErr w:type="gramEnd"/>
      <w:r w:rsidRPr="006A6D87">
        <w:rPr>
          <w:rFonts w:ascii="Times New Roman" w:hAnsi="Times New Roman"/>
          <w:sz w:val="28"/>
          <w:szCs w:val="28"/>
        </w:rPr>
        <w:t>, у судов первой и апелляционной инстанций отсутствовали основания для отказа в удовлетворении требований.</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Постановление от 12.04.2019 № Ф03-815/2019</w:t>
      </w:r>
    </w:p>
    <w:p w:rsidR="006A6D87" w:rsidRPr="006A6D87" w:rsidRDefault="006A6D87" w:rsidP="0065500B">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 xml:space="preserve">по делу № А51-31227/2016 </w:t>
      </w:r>
      <w:proofErr w:type="gramStart"/>
      <w:r w:rsidRPr="006A6D87">
        <w:rPr>
          <w:rFonts w:ascii="Times New Roman" w:hAnsi="Times New Roman"/>
          <w:i/>
          <w:sz w:val="28"/>
          <w:szCs w:val="28"/>
        </w:rPr>
        <w:t>Арбитражного</w:t>
      </w:r>
      <w:proofErr w:type="gramEnd"/>
      <w:r w:rsidRPr="006A6D87">
        <w:rPr>
          <w:rFonts w:ascii="Times New Roman" w:hAnsi="Times New Roman"/>
          <w:i/>
          <w:sz w:val="28"/>
          <w:szCs w:val="28"/>
        </w:rPr>
        <w:t xml:space="preserve"> суда Приморского края</w:t>
      </w:r>
    </w:p>
    <w:p w:rsidR="006A6D87" w:rsidRPr="006A6D87" w:rsidRDefault="006A6D87" w:rsidP="0065500B">
      <w:pPr>
        <w:spacing w:after="0" w:line="240" w:lineRule="auto"/>
        <w:ind w:firstLine="709"/>
        <w:jc w:val="both"/>
        <w:rPr>
          <w:rFonts w:ascii="Times New Roman" w:hAnsi="Times New Roman"/>
          <w:b/>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b/>
          <w:sz w:val="28"/>
          <w:szCs w:val="28"/>
        </w:rPr>
      </w:pPr>
      <w:r w:rsidRPr="006A6D87">
        <w:rPr>
          <w:rFonts w:ascii="Times New Roman" w:hAnsi="Times New Roman"/>
          <w:b/>
          <w:sz w:val="28"/>
          <w:szCs w:val="28"/>
        </w:rPr>
        <w:t xml:space="preserve">5. </w:t>
      </w:r>
      <w:proofErr w:type="gramStart"/>
      <w:r w:rsidRPr="006A6D87">
        <w:rPr>
          <w:rFonts w:ascii="Times New Roman" w:hAnsi="Times New Roman"/>
          <w:b/>
          <w:sz w:val="28"/>
          <w:szCs w:val="28"/>
        </w:rPr>
        <w:t xml:space="preserve">Расходы на проведение судебной экспертизы по определению стоимости предметов административного правонарушения, </w:t>
      </w:r>
      <w:r w:rsidR="00037D79">
        <w:rPr>
          <w:rFonts w:ascii="Times New Roman" w:hAnsi="Times New Roman"/>
          <w:b/>
          <w:sz w:val="28"/>
          <w:szCs w:val="28"/>
        </w:rPr>
        <w:t>возникшие в связи с</w:t>
      </w:r>
      <w:r w:rsidRPr="006A6D87">
        <w:rPr>
          <w:rFonts w:ascii="Times New Roman" w:hAnsi="Times New Roman"/>
          <w:b/>
          <w:sz w:val="28"/>
          <w:szCs w:val="28"/>
        </w:rPr>
        <w:t xml:space="preserve"> предоставлением административным органом ненадлежащего доказательства стоимости товара, использованной им для расчета размера административного штрафа, не подлежат возмещению за счет лица, привлеченного к административной ответственности.</w:t>
      </w:r>
      <w:proofErr w:type="gramEnd"/>
    </w:p>
    <w:p w:rsidR="006A6D87" w:rsidRPr="006A6D87" w:rsidRDefault="006A6D87" w:rsidP="0065500B">
      <w:pPr>
        <w:autoSpaceDE w:val="0"/>
        <w:autoSpaceDN w:val="0"/>
        <w:adjustRightInd w:val="0"/>
        <w:spacing w:after="0" w:line="240" w:lineRule="auto"/>
        <w:ind w:firstLine="709"/>
        <w:jc w:val="both"/>
        <w:rPr>
          <w:rFonts w:ascii="Times New Roman" w:hAnsi="Times New Roman"/>
          <w:b/>
          <w:sz w:val="28"/>
          <w:szCs w:val="28"/>
        </w:rPr>
      </w:pPr>
    </w:p>
    <w:p w:rsidR="006A6D87" w:rsidRPr="006A6D87" w:rsidRDefault="006A6D87" w:rsidP="00256700">
      <w:pPr>
        <w:autoSpaceDE w:val="0"/>
        <w:autoSpaceDN w:val="0"/>
        <w:adjustRightInd w:val="0"/>
        <w:spacing w:after="0" w:line="240" w:lineRule="auto"/>
        <w:ind w:firstLine="709"/>
        <w:jc w:val="both"/>
        <w:rPr>
          <w:rFonts w:ascii="Times New Roman" w:hAnsi="Times New Roman"/>
          <w:sz w:val="28"/>
          <w:szCs w:val="28"/>
        </w:rPr>
      </w:pPr>
      <w:proofErr w:type="gramStart"/>
      <w:r w:rsidRPr="006A6D87">
        <w:rPr>
          <w:rFonts w:ascii="Times New Roman" w:hAnsi="Times New Roman"/>
          <w:sz w:val="28"/>
          <w:szCs w:val="28"/>
        </w:rPr>
        <w:t xml:space="preserve">По факту </w:t>
      </w:r>
      <w:proofErr w:type="spellStart"/>
      <w:r w:rsidRPr="006A6D87">
        <w:rPr>
          <w:rFonts w:ascii="Times New Roman" w:hAnsi="Times New Roman"/>
          <w:sz w:val="28"/>
          <w:szCs w:val="28"/>
        </w:rPr>
        <w:t>недекларирования</w:t>
      </w:r>
      <w:proofErr w:type="spellEnd"/>
      <w:r w:rsidRPr="006A6D87">
        <w:rPr>
          <w:rFonts w:ascii="Times New Roman" w:hAnsi="Times New Roman"/>
          <w:sz w:val="28"/>
          <w:szCs w:val="28"/>
        </w:rPr>
        <w:t xml:space="preserve"> по установленной форме товаров, подлежащих таможенному декларированию, постановлением таможенного органа общество привлечено к административной ответственности, предусмотренной частью 1 статьи 16.2 </w:t>
      </w:r>
      <w:r w:rsidR="00256700" w:rsidRPr="00256700">
        <w:rPr>
          <w:rFonts w:ascii="Times New Roman" w:hAnsi="Times New Roman"/>
          <w:sz w:val="28"/>
          <w:szCs w:val="28"/>
        </w:rPr>
        <w:t>Кодекс</w:t>
      </w:r>
      <w:r w:rsidR="00256700">
        <w:rPr>
          <w:rFonts w:ascii="Times New Roman" w:hAnsi="Times New Roman"/>
          <w:sz w:val="28"/>
          <w:szCs w:val="28"/>
        </w:rPr>
        <w:t>а</w:t>
      </w:r>
      <w:r w:rsidR="00256700" w:rsidRPr="00256700">
        <w:rPr>
          <w:rFonts w:ascii="Times New Roman" w:hAnsi="Times New Roman"/>
          <w:sz w:val="28"/>
          <w:szCs w:val="28"/>
        </w:rPr>
        <w:t xml:space="preserve"> Российской Федерации об а</w:t>
      </w:r>
      <w:r w:rsidR="00256700">
        <w:rPr>
          <w:rFonts w:ascii="Times New Roman" w:hAnsi="Times New Roman"/>
          <w:sz w:val="28"/>
          <w:szCs w:val="28"/>
        </w:rPr>
        <w:t xml:space="preserve">дминистративных правонарушениях (далее – </w:t>
      </w:r>
      <w:r w:rsidRPr="006A6D87">
        <w:rPr>
          <w:rFonts w:ascii="Times New Roman" w:hAnsi="Times New Roman"/>
          <w:sz w:val="28"/>
          <w:szCs w:val="28"/>
        </w:rPr>
        <w:t>КоАП РФ</w:t>
      </w:r>
      <w:r w:rsidR="00256700">
        <w:rPr>
          <w:rFonts w:ascii="Times New Roman" w:hAnsi="Times New Roman"/>
          <w:sz w:val="28"/>
          <w:szCs w:val="28"/>
        </w:rPr>
        <w:t>), в виде штрафа.</w:t>
      </w:r>
      <w:proofErr w:type="gramEnd"/>
      <w:r w:rsidR="00256700">
        <w:rPr>
          <w:rFonts w:ascii="Times New Roman" w:hAnsi="Times New Roman"/>
          <w:sz w:val="28"/>
          <w:szCs w:val="28"/>
        </w:rPr>
        <w:t xml:space="preserve"> Размер штрафа </w:t>
      </w:r>
      <w:r w:rsidRPr="006A6D87">
        <w:rPr>
          <w:rFonts w:ascii="Times New Roman" w:hAnsi="Times New Roman"/>
          <w:sz w:val="28"/>
          <w:szCs w:val="28"/>
        </w:rPr>
        <w:t>определен исходя из стоимости товаров, явившихся предметом административного правонарушения, на основании проведенной таможней экспертизы.</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Не согласившись с постановлением о привлечении к административной ответственности, общество обратилось в арбитражный суд с требованием о признании его незаконным и отмене.</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rPr>
      </w:pPr>
      <w:r w:rsidRPr="006A6D87">
        <w:rPr>
          <w:rFonts w:ascii="Times New Roman" w:hAnsi="Times New Roman"/>
          <w:sz w:val="28"/>
        </w:rPr>
        <w:t>Проверяя законность постановления административного органа, суд пришел к выводу о доказанности состава вмененного правонарушения</w:t>
      </w:r>
      <w:r w:rsidR="00256700">
        <w:rPr>
          <w:rFonts w:ascii="Times New Roman" w:hAnsi="Times New Roman"/>
          <w:sz w:val="28"/>
        </w:rPr>
        <w:t xml:space="preserve"> по части 1 статьи 16.2 КоАП РФ. Вместе с тем</w:t>
      </w:r>
      <w:r w:rsidRPr="006A6D87">
        <w:rPr>
          <w:rFonts w:ascii="Times New Roman" w:hAnsi="Times New Roman"/>
          <w:sz w:val="28"/>
        </w:rPr>
        <w:t xml:space="preserve"> признал, что экспертиза по установлению рыночной стоимости товара, которая применена таможенным органом для расчета размера административного штрафа</w:t>
      </w:r>
      <w:r w:rsidR="00256700">
        <w:rPr>
          <w:rFonts w:ascii="Times New Roman" w:hAnsi="Times New Roman"/>
          <w:sz w:val="28"/>
        </w:rPr>
        <w:t>,</w:t>
      </w:r>
      <w:r w:rsidRPr="006A6D87">
        <w:rPr>
          <w:rFonts w:ascii="Times New Roman" w:hAnsi="Times New Roman"/>
          <w:sz w:val="28"/>
        </w:rPr>
        <w:t xml:space="preserve"> проведена с </w:t>
      </w:r>
      <w:r w:rsidRPr="006A6D87">
        <w:rPr>
          <w:rFonts w:ascii="Times New Roman" w:hAnsi="Times New Roman"/>
          <w:sz w:val="28"/>
        </w:rPr>
        <w:lastRenderedPageBreak/>
        <w:t xml:space="preserve">нарушениями, влекущими невозможность ее использования в качестве доказательства по делу об административном правонарушении.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r w:rsidRPr="006A6D87">
        <w:rPr>
          <w:rFonts w:ascii="Times New Roman" w:hAnsi="Times New Roman"/>
          <w:sz w:val="28"/>
          <w:szCs w:val="28"/>
        </w:rPr>
        <w:t>Суд изменил оспариваемое постановление в части размера административного наказания, снизил размер назначенного обществу административного штрафа, определив его на основании судебной экспертизы рыночной стоимости ввезенных обществом товаров. Судебную экспертизу суд назначил по ходатайству таможенного органа, который понес соответствующие расходы на ее проведение.</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В рамках приведенного дела таможня обратилась в арбитражный суд с заявлением о взыскании с общества судебных расходов по оплате судебной экспертизы.</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0362A2">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rPr>
        <w:t xml:space="preserve">Отказывая в удовлетворении заявления, суд первой инстанции </w:t>
      </w:r>
      <w:r w:rsidRPr="006A6D87">
        <w:rPr>
          <w:rFonts w:ascii="Times New Roman" w:hAnsi="Times New Roman"/>
          <w:sz w:val="28"/>
          <w:szCs w:val="28"/>
          <w:lang w:eastAsia="ru-RU"/>
        </w:rPr>
        <w:t xml:space="preserve">руководствовался положениями статей 101, 106, 110, 112 </w:t>
      </w:r>
      <w:r w:rsidR="000362A2" w:rsidRPr="000362A2">
        <w:rPr>
          <w:rFonts w:ascii="Times New Roman" w:hAnsi="Times New Roman"/>
          <w:sz w:val="28"/>
          <w:szCs w:val="28"/>
          <w:lang w:eastAsia="ru-RU"/>
        </w:rPr>
        <w:t>Арбитражного процессуального кодекса Россий</w:t>
      </w:r>
      <w:r w:rsidR="000362A2">
        <w:rPr>
          <w:rFonts w:ascii="Times New Roman" w:hAnsi="Times New Roman"/>
          <w:sz w:val="28"/>
          <w:szCs w:val="28"/>
          <w:lang w:eastAsia="ru-RU"/>
        </w:rPr>
        <w:t>ской Федерации (далее – АПК РФ)</w:t>
      </w:r>
      <w:r w:rsidRPr="006A6D87">
        <w:rPr>
          <w:rFonts w:ascii="Times New Roman" w:hAnsi="Times New Roman"/>
          <w:sz w:val="28"/>
          <w:szCs w:val="28"/>
          <w:lang w:eastAsia="ru-RU"/>
        </w:rPr>
        <w:t>, разъяснениями, данными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исходил из того, что необходимость назначения по делу судебной экспертизы по определению рыночной</w:t>
      </w:r>
      <w:proofErr w:type="gramEnd"/>
      <w:r w:rsidRPr="006A6D87">
        <w:rPr>
          <w:rFonts w:ascii="Times New Roman" w:hAnsi="Times New Roman"/>
          <w:sz w:val="28"/>
          <w:szCs w:val="28"/>
          <w:lang w:eastAsia="ru-RU"/>
        </w:rPr>
        <w:t xml:space="preserve"> стоимости предметов а</w:t>
      </w:r>
      <w:r w:rsidR="0028104B">
        <w:rPr>
          <w:rFonts w:ascii="Times New Roman" w:hAnsi="Times New Roman"/>
          <w:sz w:val="28"/>
          <w:szCs w:val="28"/>
          <w:lang w:eastAsia="ru-RU"/>
        </w:rPr>
        <w:t>дминистративного правонарушения</w:t>
      </w:r>
      <w:r w:rsidRPr="006A6D87">
        <w:rPr>
          <w:rFonts w:ascii="Times New Roman" w:hAnsi="Times New Roman"/>
          <w:sz w:val="28"/>
          <w:szCs w:val="28"/>
          <w:lang w:eastAsia="ru-RU"/>
        </w:rPr>
        <w:t xml:space="preserve"> </w:t>
      </w:r>
      <w:proofErr w:type="gramStart"/>
      <w:r w:rsidRPr="006A6D87">
        <w:rPr>
          <w:rFonts w:ascii="Times New Roman" w:hAnsi="Times New Roman"/>
          <w:sz w:val="28"/>
          <w:szCs w:val="28"/>
          <w:lang w:eastAsia="ru-RU"/>
        </w:rPr>
        <w:t>вызвана</w:t>
      </w:r>
      <w:proofErr w:type="gramEnd"/>
      <w:r w:rsidRPr="006A6D87">
        <w:rPr>
          <w:rFonts w:ascii="Times New Roman" w:hAnsi="Times New Roman"/>
          <w:sz w:val="28"/>
          <w:szCs w:val="28"/>
          <w:lang w:eastAsia="ru-RU"/>
        </w:rPr>
        <w:t xml:space="preserve"> предоставлением таможенным органом ненадлежащего доказательства стоимости товара, использованной для расчета размера административного штрафа.</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Суд апелляционной инстанции определение суда </w:t>
      </w:r>
      <w:proofErr w:type="gramStart"/>
      <w:r w:rsidRPr="006A6D87">
        <w:rPr>
          <w:rFonts w:ascii="Times New Roman" w:hAnsi="Times New Roman"/>
          <w:sz w:val="28"/>
          <w:szCs w:val="28"/>
        </w:rPr>
        <w:t>отменил и взыскал</w:t>
      </w:r>
      <w:proofErr w:type="gramEnd"/>
      <w:r w:rsidRPr="006A6D87">
        <w:rPr>
          <w:rFonts w:ascii="Times New Roman" w:hAnsi="Times New Roman"/>
          <w:sz w:val="28"/>
          <w:szCs w:val="28"/>
        </w:rPr>
        <w:t xml:space="preserve"> с общества в пользу таможни судебные издержки, составляющие стоимость судебной экспертизы. Суд исходил из доказанного факта наличия в действиях общества состава а</w:t>
      </w:r>
      <w:r w:rsidR="0028104B">
        <w:rPr>
          <w:rFonts w:ascii="Times New Roman" w:hAnsi="Times New Roman"/>
          <w:sz w:val="28"/>
          <w:szCs w:val="28"/>
        </w:rPr>
        <w:t>дминистративного правонарушения. К</w:t>
      </w:r>
      <w:r w:rsidRPr="006A6D87">
        <w:rPr>
          <w:rFonts w:ascii="Times New Roman" w:hAnsi="Times New Roman"/>
          <w:sz w:val="28"/>
          <w:szCs w:val="28"/>
        </w:rPr>
        <w:t>роме того, указал, что изменение размера назначенного административного штрафа не является освобождением от административной ответственности, в связи с чем, судебный акт не может считаться принятым в пользу общества.</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Суд кассационной инстанции постановление суда апелляционной инстанции отменил, определение суда первой инстанции оставил в силе, исходя из следующего.</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В соответствии со статьями 101, 106, 107 АПК РФ денежные суммы, подлежащие выплате экспертам, относятся к судебным издержкам.</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По общему правилу, закрепленному в статье 110 АПК РФ, расходы, понесенные лицами, участвующими в деле, в пользу которых принят судебный акт, взыскиваются арбитражным судом со стороны.</w:t>
      </w: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  </w:t>
      </w: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lastRenderedPageBreak/>
        <w:t xml:space="preserve">  </w:t>
      </w:r>
      <w:proofErr w:type="gramStart"/>
      <w:r w:rsidRPr="006A6D87">
        <w:rPr>
          <w:rFonts w:ascii="Times New Roman" w:hAnsi="Times New Roman"/>
          <w:sz w:val="28"/>
          <w:szCs w:val="28"/>
        </w:rPr>
        <w:t>Конституцион</w:t>
      </w:r>
      <w:r w:rsidR="0028104B">
        <w:rPr>
          <w:rFonts w:ascii="Times New Roman" w:hAnsi="Times New Roman"/>
          <w:sz w:val="28"/>
          <w:szCs w:val="28"/>
        </w:rPr>
        <w:t>ный Суд Российской Федерации в П</w:t>
      </w:r>
      <w:r w:rsidRPr="006A6D87">
        <w:rPr>
          <w:rFonts w:ascii="Times New Roman" w:hAnsi="Times New Roman"/>
          <w:sz w:val="28"/>
          <w:szCs w:val="28"/>
        </w:rPr>
        <w:t>остановлении от 11.07.2017 № 20-П указал, что возмещение судебных расходов осуществляется той стороне, в пользу которой вынесено решение суда, и на основании того судебного акта, которым спор разрешен по существу; при этом процессуальное законодательство исходит из того, что критерием присуждения судебных расходов является вывод суда о правомерности или неправомерности заявленного истцом требования.</w:t>
      </w:r>
      <w:proofErr w:type="gramEnd"/>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rPr>
      </w:pPr>
      <w:r w:rsidRPr="006A6D87">
        <w:rPr>
          <w:rFonts w:ascii="Times New Roman" w:hAnsi="Times New Roman"/>
          <w:sz w:val="28"/>
          <w:szCs w:val="28"/>
        </w:rPr>
        <w:t>Согласно разъяснениям, изложенным в пункте 14 постановления Пленума Высшего Арбитражного Суда Российской Федерации от 08.11.2013 № 79 «О некоторых вопросах применения таможенного законодательства»</w:t>
      </w:r>
      <w:r w:rsidR="00AD01EE">
        <w:rPr>
          <w:rFonts w:ascii="Times New Roman" w:hAnsi="Times New Roman"/>
          <w:sz w:val="28"/>
          <w:szCs w:val="28"/>
        </w:rPr>
        <w:t>,</w:t>
      </w:r>
      <w:r w:rsidRPr="006A6D87">
        <w:rPr>
          <w:rFonts w:ascii="Times New Roman" w:hAnsi="Times New Roman"/>
          <w:sz w:val="28"/>
          <w:szCs w:val="28"/>
        </w:rPr>
        <w:t xml:space="preserve"> санкциями статей 16.1, 16.2, 16.18-16.21 КоАП РФ размер административного штрафа ставится в зависимость от стоимости товаров, явившихся предметом административного правонарушения. </w:t>
      </w:r>
      <w:proofErr w:type="gramStart"/>
      <w:r w:rsidRPr="006A6D87">
        <w:rPr>
          <w:rFonts w:ascii="Times New Roman" w:hAnsi="Times New Roman"/>
          <w:sz w:val="28"/>
        </w:rPr>
        <w:t>В связи с этим при рассмотрении дел об обжаловании постановлений о привлечении</w:t>
      </w:r>
      <w:proofErr w:type="gramEnd"/>
      <w:r w:rsidRPr="006A6D87">
        <w:rPr>
          <w:rFonts w:ascii="Times New Roman" w:hAnsi="Times New Roman"/>
          <w:sz w:val="28"/>
        </w:rPr>
        <w:t xml:space="preserve"> к административной ответственности, предусмотренной указанными статьями, таможенный орган в силу части 3 статьи 189 АПК РФ обязан доказать обоснованность определения стоимости товара, которая применена им для расчета размера административного штрафа.</w:t>
      </w:r>
      <w:r w:rsidRPr="006A6D87">
        <w:t xml:space="preserve"> </w:t>
      </w:r>
      <w:r w:rsidRPr="006A6D87">
        <w:rPr>
          <w:rFonts w:ascii="Times New Roman" w:hAnsi="Times New Roman"/>
          <w:sz w:val="28"/>
        </w:rPr>
        <w:t>При этом на основании частей 6 и 7 статьи 210 АПК РФ суд проверяет (в том числе по своей инициативе) примененную таможенным органом для исчисления размера административного штрафа стоимость товаров, явившихся предметом административного правонарушения, независимо от того, оспаривались ли декларантом в суде решения таможенного органа, касающиеся определения таможенной стоимости товара.</w:t>
      </w:r>
    </w:p>
    <w:p w:rsidR="006A6D87" w:rsidRPr="006A6D87" w:rsidRDefault="006A6D87" w:rsidP="0065500B">
      <w:pPr>
        <w:spacing w:after="0" w:line="240" w:lineRule="auto"/>
        <w:ind w:firstLine="709"/>
        <w:jc w:val="both"/>
        <w:rPr>
          <w:rFonts w:ascii="Times New Roman" w:hAnsi="Times New Roman"/>
          <w:sz w:val="28"/>
        </w:rPr>
      </w:pPr>
    </w:p>
    <w:p w:rsidR="006A6D87" w:rsidRPr="006A6D87" w:rsidRDefault="006A6D87" w:rsidP="0065500B">
      <w:pPr>
        <w:spacing w:after="0" w:line="240" w:lineRule="auto"/>
        <w:ind w:firstLine="709"/>
        <w:jc w:val="both"/>
        <w:rPr>
          <w:rFonts w:ascii="Times New Roman" w:hAnsi="Times New Roman"/>
          <w:sz w:val="28"/>
        </w:rPr>
      </w:pPr>
      <w:r w:rsidRPr="006A6D87">
        <w:rPr>
          <w:rFonts w:ascii="Times New Roman" w:hAnsi="Times New Roman"/>
          <w:sz w:val="28"/>
        </w:rPr>
        <w:t xml:space="preserve">Учитывая </w:t>
      </w:r>
      <w:proofErr w:type="gramStart"/>
      <w:r w:rsidRPr="006A6D87">
        <w:rPr>
          <w:rFonts w:ascii="Times New Roman" w:hAnsi="Times New Roman"/>
          <w:sz w:val="28"/>
        </w:rPr>
        <w:t>изложенное</w:t>
      </w:r>
      <w:proofErr w:type="gramEnd"/>
      <w:r w:rsidR="00AD01EE">
        <w:rPr>
          <w:rFonts w:ascii="Times New Roman" w:hAnsi="Times New Roman"/>
          <w:sz w:val="28"/>
        </w:rPr>
        <w:t>,</w:t>
      </w:r>
      <w:r w:rsidRPr="006A6D87">
        <w:rPr>
          <w:rFonts w:ascii="Times New Roman" w:hAnsi="Times New Roman"/>
          <w:sz w:val="28"/>
        </w:rPr>
        <w:t xml:space="preserve"> при назначении обществу наказания таможенному органу надлежало установить достоверную стоимость товара.</w:t>
      </w:r>
    </w:p>
    <w:p w:rsidR="006A6D87" w:rsidRPr="006A6D87" w:rsidRDefault="006A6D87" w:rsidP="0065500B">
      <w:pPr>
        <w:spacing w:after="0" w:line="240" w:lineRule="auto"/>
        <w:ind w:firstLine="709"/>
        <w:jc w:val="both"/>
        <w:rPr>
          <w:rFonts w:ascii="Times New Roman" w:hAnsi="Times New Roman"/>
          <w:sz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Поскольку необходимость назначения по делу судебной экспертизы по определению рыночной стоимости предметов административного правонарушения была вызвана предоставлением таможенным органом ненадлежащего доказательства стоимости товара, использованной им для расчета размера административного штрафа, понесенные таможней издержки на проведение судебной экспертизы не подлежали распределению по правилам возмещения их с другой стороны по делу.</w:t>
      </w:r>
    </w:p>
    <w:p w:rsidR="006A6D87" w:rsidRPr="006A6D87" w:rsidRDefault="006A6D87" w:rsidP="0065500B">
      <w:pPr>
        <w:spacing w:after="0" w:line="240" w:lineRule="auto"/>
        <w:ind w:firstLine="709"/>
        <w:jc w:val="both"/>
        <w:rPr>
          <w:rFonts w:ascii="Times New Roman" w:hAnsi="Times New Roman"/>
          <w:sz w:val="28"/>
          <w:szCs w:val="28"/>
          <w:lang w:eastAsia="ru-RU"/>
        </w:rPr>
      </w:pPr>
    </w:p>
    <w:p w:rsidR="006A6D87" w:rsidRPr="006A6D87" w:rsidRDefault="006A6D87" w:rsidP="0065500B">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Постановление от 21.01.2019 № Ф03-5581/2018</w:t>
      </w:r>
    </w:p>
    <w:p w:rsidR="006A6D87" w:rsidRPr="006A6D87" w:rsidRDefault="006A6D87" w:rsidP="0065500B">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 xml:space="preserve">по делу № А37-2007/2017 </w:t>
      </w:r>
      <w:proofErr w:type="gramStart"/>
      <w:r w:rsidRPr="006A6D87">
        <w:rPr>
          <w:rFonts w:ascii="Times New Roman" w:hAnsi="Times New Roman"/>
          <w:i/>
          <w:sz w:val="28"/>
          <w:szCs w:val="28"/>
        </w:rPr>
        <w:t>Арбитражного</w:t>
      </w:r>
      <w:proofErr w:type="gramEnd"/>
      <w:r w:rsidRPr="006A6D87">
        <w:rPr>
          <w:rFonts w:ascii="Times New Roman" w:hAnsi="Times New Roman"/>
          <w:i/>
          <w:sz w:val="28"/>
          <w:szCs w:val="28"/>
        </w:rPr>
        <w:t xml:space="preserve"> суда Магаданской области</w:t>
      </w:r>
    </w:p>
    <w:p w:rsidR="006A6D87" w:rsidRPr="006A6D87" w:rsidRDefault="006A6D87" w:rsidP="0065500B">
      <w:pPr>
        <w:spacing w:after="0" w:line="240" w:lineRule="auto"/>
        <w:ind w:firstLine="709"/>
        <w:jc w:val="both"/>
        <w:rPr>
          <w:rFonts w:ascii="Times New Roman" w:hAnsi="Times New Roman"/>
          <w:b/>
          <w:sz w:val="28"/>
          <w:szCs w:val="28"/>
        </w:rPr>
      </w:pPr>
    </w:p>
    <w:p w:rsidR="006A6D87" w:rsidRPr="006A6D87" w:rsidRDefault="006A6D87" w:rsidP="0065500B">
      <w:pPr>
        <w:spacing w:after="0" w:line="240" w:lineRule="auto"/>
        <w:ind w:firstLine="709"/>
        <w:jc w:val="both"/>
        <w:rPr>
          <w:rFonts w:ascii="Times New Roman" w:hAnsi="Times New Roman"/>
          <w:b/>
          <w:sz w:val="28"/>
          <w:szCs w:val="28"/>
        </w:rPr>
      </w:pPr>
      <w:r w:rsidRPr="006A6D87">
        <w:rPr>
          <w:rFonts w:ascii="Times New Roman" w:hAnsi="Times New Roman"/>
          <w:b/>
          <w:sz w:val="28"/>
          <w:szCs w:val="28"/>
        </w:rPr>
        <w:t xml:space="preserve">6. </w:t>
      </w:r>
      <w:proofErr w:type="gramStart"/>
      <w:r w:rsidRPr="006A6D87">
        <w:rPr>
          <w:rFonts w:ascii="Times New Roman" w:hAnsi="Times New Roman"/>
          <w:b/>
          <w:sz w:val="28"/>
          <w:szCs w:val="28"/>
        </w:rPr>
        <w:t xml:space="preserve">При исчислении срока на подачу заявления о пересмотре судебного акта по вновь открывшимся обстоятельствам, в связи с установленным вступившим в законную силу приговором суда преступным деянием, следует учитывать, являлось ли </w:t>
      </w:r>
      <w:r w:rsidR="006B2CFB" w:rsidRPr="006A6D87">
        <w:rPr>
          <w:rFonts w:ascii="Times New Roman" w:hAnsi="Times New Roman"/>
          <w:b/>
          <w:sz w:val="28"/>
          <w:szCs w:val="28"/>
        </w:rPr>
        <w:t>лицо</w:t>
      </w:r>
      <w:r w:rsidR="006B2CFB">
        <w:rPr>
          <w:rFonts w:ascii="Times New Roman" w:hAnsi="Times New Roman"/>
          <w:b/>
          <w:sz w:val="28"/>
          <w:szCs w:val="28"/>
        </w:rPr>
        <w:t>,</w:t>
      </w:r>
      <w:r w:rsidR="006B2CFB" w:rsidRPr="006A6D87">
        <w:rPr>
          <w:rFonts w:ascii="Times New Roman" w:hAnsi="Times New Roman"/>
          <w:b/>
          <w:sz w:val="28"/>
          <w:szCs w:val="28"/>
        </w:rPr>
        <w:t xml:space="preserve"> </w:t>
      </w:r>
      <w:r w:rsidRPr="006A6D87">
        <w:rPr>
          <w:rFonts w:ascii="Times New Roman" w:hAnsi="Times New Roman"/>
          <w:b/>
          <w:sz w:val="28"/>
          <w:szCs w:val="28"/>
        </w:rPr>
        <w:t>подающее заявление о пересмотре судебного акта</w:t>
      </w:r>
      <w:r w:rsidR="006B2CFB">
        <w:rPr>
          <w:rFonts w:ascii="Times New Roman" w:hAnsi="Times New Roman"/>
          <w:b/>
          <w:sz w:val="28"/>
          <w:szCs w:val="28"/>
        </w:rPr>
        <w:t>,</w:t>
      </w:r>
      <w:r w:rsidRPr="006A6D87">
        <w:rPr>
          <w:rFonts w:ascii="Times New Roman" w:hAnsi="Times New Roman"/>
          <w:b/>
          <w:sz w:val="28"/>
          <w:szCs w:val="28"/>
        </w:rPr>
        <w:t xml:space="preserve"> участником уголовного </w:t>
      </w:r>
      <w:r w:rsidR="006B2CFB">
        <w:rPr>
          <w:rFonts w:ascii="Times New Roman" w:hAnsi="Times New Roman"/>
          <w:b/>
          <w:sz w:val="28"/>
          <w:szCs w:val="28"/>
        </w:rPr>
        <w:lastRenderedPageBreak/>
        <w:t>судопроизводства</w:t>
      </w:r>
      <w:r w:rsidRPr="006A6D87">
        <w:rPr>
          <w:rFonts w:ascii="Times New Roman" w:hAnsi="Times New Roman"/>
          <w:b/>
          <w:sz w:val="28"/>
          <w:szCs w:val="28"/>
        </w:rPr>
        <w:t xml:space="preserve">, получало ли приговор суда и могло ли быть осведомлено о факте вступления приговора в законную силу. </w:t>
      </w:r>
      <w:proofErr w:type="gramEnd"/>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Управление здравоохранения обратилось в арбитражный суд с заявлением о признании </w:t>
      </w:r>
      <w:proofErr w:type="gramStart"/>
      <w:r w:rsidRPr="006A6D87">
        <w:rPr>
          <w:rFonts w:ascii="Times New Roman" w:hAnsi="Times New Roman"/>
          <w:sz w:val="28"/>
          <w:szCs w:val="28"/>
        </w:rPr>
        <w:t>недействительными</w:t>
      </w:r>
      <w:proofErr w:type="gramEnd"/>
      <w:r w:rsidRPr="006A6D87">
        <w:rPr>
          <w:rFonts w:ascii="Times New Roman" w:hAnsi="Times New Roman"/>
          <w:sz w:val="28"/>
          <w:szCs w:val="28"/>
        </w:rPr>
        <w:t xml:space="preserve"> решения и предписания антимонопольного органа об устранении нарушений законодательства  в сфере закупок.</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Вступившим в законную силу решением суда требования удовлетворены, оспариваемые решение и предписание антимонопольного органа признаны недействительными.</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Впоследствии антимонопольный орган обратился в арбитражный суд с заявлением о пересмотре судебного решения по вновь открывшимся обстоятельствам. В качестве основания для пересмотра судебного акта антимонопольный орган указал на вступивший в законную силу приговор суда по уголовному делу в отношении руководителя управления здравоохранения.</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Решением суда первой инстанции поданное заявление удовлетворено, решение суда отменено по вновь открывшимся обстоятельствам.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rPr>
        <w:t xml:space="preserve"> </w:t>
      </w:r>
    </w:p>
    <w:p w:rsidR="006A6D87" w:rsidRPr="006A6D87" w:rsidRDefault="006A6D87" w:rsidP="00554BF2">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Суд апелляционной инстанции решение суда отменил, производство по заявлению антимонопольного органа о пересмотре судебного акта по вновь открывшимся обстоятельствам прекратил. Суд счел пропущенным антимонопольным органом трехмесячный срок на подачу заявления о пересмотре судебного акта по вновь открывшимся обстоятельствам, указав, что данный срок надлежит исчислять со дня вступления приговора суда в законную силу, а именно </w:t>
      </w:r>
      <w:proofErr w:type="gramStart"/>
      <w:r w:rsidRPr="006A6D87">
        <w:rPr>
          <w:rFonts w:ascii="Times New Roman" w:hAnsi="Times New Roman"/>
          <w:sz w:val="28"/>
          <w:szCs w:val="28"/>
          <w:lang w:eastAsia="ru-RU"/>
        </w:rPr>
        <w:t>с даты принятия</w:t>
      </w:r>
      <w:proofErr w:type="gramEnd"/>
      <w:r w:rsidRPr="006A6D87">
        <w:rPr>
          <w:rFonts w:ascii="Times New Roman" w:hAnsi="Times New Roman"/>
          <w:sz w:val="28"/>
          <w:szCs w:val="28"/>
          <w:lang w:eastAsia="ru-RU"/>
        </w:rPr>
        <w:t xml:space="preserve"> апелляционного определения </w:t>
      </w:r>
      <w:r w:rsidR="00554BF2">
        <w:rPr>
          <w:rFonts w:ascii="Times New Roman" w:hAnsi="Times New Roman"/>
          <w:sz w:val="28"/>
          <w:szCs w:val="28"/>
          <w:lang w:eastAsia="ru-RU"/>
        </w:rPr>
        <w:t xml:space="preserve">по уголовному делу, по которому вынесен </w:t>
      </w:r>
      <w:r w:rsidRPr="006A6D87">
        <w:rPr>
          <w:rFonts w:ascii="Times New Roman" w:hAnsi="Times New Roman"/>
          <w:sz w:val="28"/>
          <w:szCs w:val="28"/>
          <w:lang w:eastAsia="ru-RU"/>
        </w:rPr>
        <w:t xml:space="preserve">приговор. </w:t>
      </w:r>
      <w:r w:rsidR="006B2CFB">
        <w:rPr>
          <w:rFonts w:ascii="Times New Roman" w:hAnsi="Times New Roman"/>
          <w:sz w:val="28"/>
          <w:szCs w:val="28"/>
          <w:lang w:eastAsia="ru-RU"/>
        </w:rPr>
        <w:t>П</w:t>
      </w:r>
      <w:r w:rsidRPr="006A6D87">
        <w:rPr>
          <w:rFonts w:ascii="Times New Roman" w:hAnsi="Times New Roman"/>
          <w:sz w:val="28"/>
          <w:szCs w:val="28"/>
          <w:lang w:eastAsia="ru-RU"/>
        </w:rPr>
        <w:t xml:space="preserve">риравнивая день вступления приговора в законную силу ко дню открытия вновь открывшегося обстоятельства, </w:t>
      </w:r>
      <w:r w:rsidR="006B2CFB">
        <w:rPr>
          <w:rFonts w:ascii="Times New Roman" w:hAnsi="Times New Roman"/>
          <w:sz w:val="28"/>
          <w:szCs w:val="28"/>
          <w:lang w:eastAsia="ru-RU"/>
        </w:rPr>
        <w:t xml:space="preserve">суд </w:t>
      </w:r>
      <w:r w:rsidRPr="006A6D87">
        <w:rPr>
          <w:rFonts w:ascii="Times New Roman" w:hAnsi="Times New Roman"/>
          <w:sz w:val="28"/>
          <w:szCs w:val="28"/>
          <w:lang w:eastAsia="ru-RU"/>
        </w:rPr>
        <w:t>исходил из презумпции незамедлительной осведомленности антимонопольного органа о факте вынесения апелляционного определения суда.</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rPr>
        <w:t xml:space="preserve">Суд округа постановление суда апелляционной инстанции отменил, решение суда </w:t>
      </w:r>
      <w:r w:rsidR="006B2CFB">
        <w:rPr>
          <w:rFonts w:ascii="Times New Roman" w:hAnsi="Times New Roman"/>
          <w:sz w:val="28"/>
          <w:szCs w:val="28"/>
        </w:rPr>
        <w:t xml:space="preserve">первой инстанции оставил в силе, исходя из </w:t>
      </w:r>
      <w:r w:rsidRPr="006A6D87">
        <w:rPr>
          <w:rFonts w:ascii="Times New Roman" w:hAnsi="Times New Roman"/>
          <w:sz w:val="28"/>
          <w:szCs w:val="28"/>
        </w:rPr>
        <w:t>следующего.</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r w:rsidRPr="006A6D87">
        <w:rPr>
          <w:rFonts w:ascii="Times New Roman" w:hAnsi="Times New Roman"/>
          <w:sz w:val="28"/>
          <w:szCs w:val="28"/>
          <w:lang w:eastAsia="ru-RU"/>
        </w:rPr>
        <w:t xml:space="preserve">Согласно положениям статьи 311 АПК </w:t>
      </w:r>
      <w:proofErr w:type="gramStart"/>
      <w:r w:rsidRPr="006A6D87">
        <w:rPr>
          <w:rFonts w:ascii="Times New Roman" w:hAnsi="Times New Roman"/>
          <w:sz w:val="28"/>
          <w:szCs w:val="28"/>
          <w:lang w:eastAsia="ru-RU"/>
        </w:rPr>
        <w:t>РФ</w:t>
      </w:r>
      <w:proofErr w:type="gramEnd"/>
      <w:r w:rsidRPr="006A6D87">
        <w:rPr>
          <w:rFonts w:ascii="Times New Roman" w:hAnsi="Times New Roman"/>
          <w:sz w:val="28"/>
          <w:szCs w:val="28"/>
          <w:lang w:eastAsia="ru-RU"/>
        </w:rPr>
        <w:t xml:space="preserve"> вновь открывшимися обстоятельствами являются существенные для дела обстоятельства, которые не были и не могли быть известны заявителю, в частности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w:t>
      </w:r>
      <w:r w:rsidRPr="006A6D87">
        <w:rPr>
          <w:rFonts w:ascii="Times New Roman" w:hAnsi="Times New Roman"/>
          <w:sz w:val="28"/>
          <w:szCs w:val="28"/>
          <w:lang w:eastAsia="ru-RU"/>
        </w:rPr>
        <w:lastRenderedPageBreak/>
        <w:t xml:space="preserve">данному делу;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 </w:t>
      </w: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
    <w:p w:rsidR="006A6D87" w:rsidRPr="006A6D87" w:rsidRDefault="006A6D87" w:rsidP="0065500B">
      <w:pPr>
        <w:autoSpaceDE w:val="0"/>
        <w:autoSpaceDN w:val="0"/>
        <w:adjustRightInd w:val="0"/>
        <w:spacing w:after="0" w:line="240" w:lineRule="auto"/>
        <w:ind w:firstLine="709"/>
        <w:jc w:val="both"/>
        <w:rPr>
          <w:rFonts w:ascii="Times New Roman" w:hAnsi="Times New Roman"/>
          <w:sz w:val="28"/>
          <w:szCs w:val="28"/>
          <w:lang w:eastAsia="ru-RU"/>
        </w:rPr>
      </w:pPr>
      <w:proofErr w:type="gramStart"/>
      <w:r w:rsidRPr="006A6D87">
        <w:rPr>
          <w:rFonts w:ascii="Times New Roman" w:hAnsi="Times New Roman"/>
          <w:sz w:val="28"/>
          <w:szCs w:val="28"/>
          <w:lang w:eastAsia="ru-RU"/>
        </w:rPr>
        <w:t>Как определено в части 1 статьи 312 АПК РФ,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лицами, участвующими в деле, в срок, не превышающий трех месяцев со дня появления или открытия обстоятельств, являющихся основанием пересмотра судебного акта.</w:t>
      </w:r>
      <w:proofErr w:type="gramEnd"/>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proofErr w:type="gramStart"/>
      <w:r w:rsidRPr="006A6D87">
        <w:rPr>
          <w:rFonts w:ascii="Times New Roman" w:hAnsi="Times New Roman"/>
          <w:sz w:val="28"/>
          <w:szCs w:val="28"/>
        </w:rPr>
        <w:t xml:space="preserve">В силу разъяснений, изложенных в пункте 19 постановления Пленума Высшего Арбитражного Суда Российской Федерации от 30.06.2011 № 52 </w:t>
      </w:r>
      <w:r w:rsidR="006B2CFB">
        <w:rPr>
          <w:rFonts w:ascii="Times New Roman" w:hAnsi="Times New Roman"/>
          <w:sz w:val="28"/>
          <w:szCs w:val="28"/>
        </w:rPr>
        <w:t xml:space="preserve">                </w:t>
      </w:r>
      <w:r w:rsidRPr="006A6D87">
        <w:rPr>
          <w:rFonts w:ascii="Times New Roman" w:hAnsi="Times New Roman"/>
          <w:sz w:val="28"/>
          <w:szCs w:val="28"/>
        </w:rPr>
        <w:t>«О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установленный частью 1 статьи 312 АПК РФ трехмесячный срок для обращения с заявлением о пересмотре судебного акта по новым или вновь открывшимся обстоятельствам исчисляется со</w:t>
      </w:r>
      <w:proofErr w:type="gramEnd"/>
      <w:r w:rsidRPr="006A6D87">
        <w:rPr>
          <w:rFonts w:ascii="Times New Roman" w:hAnsi="Times New Roman"/>
          <w:sz w:val="28"/>
          <w:szCs w:val="28"/>
        </w:rPr>
        <w:t xml:space="preserve"> дня появления или открытия обстоятельств, являющихся основанием для пересмотра судебного акта. Днем открытия таких обстоятель</w:t>
      </w:r>
      <w:proofErr w:type="gramStart"/>
      <w:r w:rsidRPr="006A6D87">
        <w:rPr>
          <w:rFonts w:ascii="Times New Roman" w:hAnsi="Times New Roman"/>
          <w:sz w:val="28"/>
          <w:szCs w:val="28"/>
        </w:rPr>
        <w:t>ств сл</w:t>
      </w:r>
      <w:proofErr w:type="gramEnd"/>
      <w:r w:rsidRPr="006A6D87">
        <w:rPr>
          <w:rFonts w:ascii="Times New Roman" w:hAnsi="Times New Roman"/>
          <w:sz w:val="28"/>
          <w:szCs w:val="28"/>
        </w:rPr>
        <w:t>едует считать день, когда заявитель узнал или должен был узнать о наличии указанных обстоятельств.</w:t>
      </w:r>
    </w:p>
    <w:p w:rsidR="006A6D87" w:rsidRPr="006A6D87" w:rsidRDefault="006A6D87" w:rsidP="0065500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Суд апелляционной инстанции, приравнивая день вступления приговора в законную силу ко дню открытия вновь открывшегося обстоятельства, не учел, что антимонопольный орган не являлся участником судебного процесса по рассмотрению уголовного дела в отношении руководителя </w:t>
      </w:r>
      <w:r w:rsidR="001A3ABB">
        <w:rPr>
          <w:rFonts w:ascii="Times New Roman" w:hAnsi="Times New Roman"/>
          <w:sz w:val="28"/>
          <w:szCs w:val="28"/>
        </w:rPr>
        <w:t xml:space="preserve">управления </w:t>
      </w:r>
      <w:r w:rsidRPr="006A6D87">
        <w:rPr>
          <w:rFonts w:ascii="Times New Roman" w:hAnsi="Times New Roman"/>
          <w:sz w:val="28"/>
          <w:szCs w:val="28"/>
        </w:rPr>
        <w:t xml:space="preserve">здравоохранения, а тексты судебных актов по указанному делу в открытом доступе не были опубликованы. </w:t>
      </w:r>
    </w:p>
    <w:p w:rsidR="006A6D87" w:rsidRPr="006A6D87" w:rsidRDefault="006A6D87" w:rsidP="0065500B">
      <w:pPr>
        <w:spacing w:after="0" w:line="240" w:lineRule="auto"/>
        <w:ind w:firstLine="709"/>
        <w:jc w:val="both"/>
        <w:rPr>
          <w:rFonts w:ascii="Times New Roman" w:hAnsi="Times New Roman"/>
          <w:sz w:val="28"/>
          <w:szCs w:val="28"/>
        </w:rPr>
      </w:pPr>
    </w:p>
    <w:p w:rsidR="006A6D87" w:rsidRDefault="006A6D87" w:rsidP="001A3ABB">
      <w:pPr>
        <w:spacing w:after="0" w:line="240" w:lineRule="auto"/>
        <w:ind w:firstLine="709"/>
        <w:jc w:val="both"/>
        <w:rPr>
          <w:rFonts w:ascii="Times New Roman" w:hAnsi="Times New Roman"/>
          <w:sz w:val="28"/>
          <w:szCs w:val="28"/>
        </w:rPr>
      </w:pPr>
      <w:r w:rsidRPr="006A6D87">
        <w:rPr>
          <w:rFonts w:ascii="Times New Roman" w:hAnsi="Times New Roman"/>
          <w:sz w:val="28"/>
          <w:szCs w:val="28"/>
        </w:rPr>
        <w:t xml:space="preserve">В этой связи трехмесячный срок для обращения с заявлением о пересмотре судебного акта по вновь открывшимся обстоятельствам подлежал исчислению со дня получения антимонопольным органом </w:t>
      </w:r>
      <w:r w:rsidRPr="006A6D87">
        <w:rPr>
          <w:rFonts w:ascii="Times New Roman" w:hAnsi="Times New Roman"/>
          <w:sz w:val="28"/>
          <w:szCs w:val="28"/>
          <w:lang w:eastAsia="ru-RU"/>
        </w:rPr>
        <w:t>апелляционного определения</w:t>
      </w:r>
      <w:r w:rsidR="001A3ABB">
        <w:rPr>
          <w:rFonts w:ascii="Times New Roman" w:hAnsi="Times New Roman"/>
          <w:sz w:val="28"/>
          <w:szCs w:val="28"/>
        </w:rPr>
        <w:t xml:space="preserve"> </w:t>
      </w:r>
      <w:r w:rsidR="001A3ABB" w:rsidRPr="001A3ABB">
        <w:rPr>
          <w:rFonts w:ascii="Times New Roman" w:hAnsi="Times New Roman"/>
          <w:sz w:val="28"/>
          <w:szCs w:val="28"/>
        </w:rPr>
        <w:t>по уголовному делу, по которому вынесен приговор.</w:t>
      </w:r>
    </w:p>
    <w:p w:rsidR="001A3ABB" w:rsidRPr="006A6D87" w:rsidRDefault="001A3ABB" w:rsidP="001A3ABB">
      <w:pPr>
        <w:spacing w:after="0" w:line="240" w:lineRule="auto"/>
        <w:ind w:firstLine="709"/>
        <w:jc w:val="both"/>
        <w:rPr>
          <w:rFonts w:ascii="Times New Roman" w:hAnsi="Times New Roman"/>
          <w:sz w:val="28"/>
          <w:szCs w:val="28"/>
        </w:rPr>
      </w:pPr>
    </w:p>
    <w:p w:rsidR="006A6D87" w:rsidRPr="006A6D87" w:rsidRDefault="006A6D87" w:rsidP="0065500B">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Постановлени</w:t>
      </w:r>
      <w:r w:rsidR="00B37665">
        <w:rPr>
          <w:rFonts w:ascii="Times New Roman" w:hAnsi="Times New Roman"/>
          <w:i/>
          <w:sz w:val="28"/>
          <w:szCs w:val="28"/>
        </w:rPr>
        <w:t xml:space="preserve">я </w:t>
      </w:r>
      <w:r w:rsidRPr="006A6D87">
        <w:rPr>
          <w:rFonts w:ascii="Times New Roman" w:hAnsi="Times New Roman"/>
          <w:i/>
          <w:sz w:val="28"/>
          <w:szCs w:val="28"/>
        </w:rPr>
        <w:t>от 19.03.2019  № Ф03-1020/2019</w:t>
      </w:r>
    </w:p>
    <w:p w:rsidR="006A6D87" w:rsidRPr="006A6D87" w:rsidRDefault="006A6D87" w:rsidP="00B37665">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 xml:space="preserve">по </w:t>
      </w:r>
      <w:r w:rsidR="00D333D2">
        <w:rPr>
          <w:rFonts w:ascii="Times New Roman" w:hAnsi="Times New Roman"/>
          <w:i/>
          <w:sz w:val="28"/>
          <w:szCs w:val="28"/>
        </w:rPr>
        <w:t>делу № А16-1535/2014</w:t>
      </w:r>
      <w:r w:rsidR="00B37665">
        <w:rPr>
          <w:rFonts w:ascii="Times New Roman" w:hAnsi="Times New Roman"/>
          <w:i/>
          <w:sz w:val="28"/>
          <w:szCs w:val="28"/>
        </w:rPr>
        <w:t xml:space="preserve">, от </w:t>
      </w:r>
      <w:r w:rsidRPr="006A6D87">
        <w:rPr>
          <w:rFonts w:ascii="Times New Roman" w:hAnsi="Times New Roman"/>
          <w:i/>
          <w:sz w:val="28"/>
          <w:szCs w:val="28"/>
        </w:rPr>
        <w:t>22.03.2019 № Ф03-430/2019</w:t>
      </w:r>
    </w:p>
    <w:p w:rsidR="006A6D87" w:rsidRPr="006A6D87" w:rsidRDefault="006A6D87" w:rsidP="0065500B">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 xml:space="preserve">по делу № А16-1536/2014 </w:t>
      </w:r>
      <w:proofErr w:type="gramStart"/>
      <w:r w:rsidRPr="006A6D87">
        <w:rPr>
          <w:rFonts w:ascii="Times New Roman" w:hAnsi="Times New Roman"/>
          <w:i/>
          <w:sz w:val="28"/>
          <w:szCs w:val="28"/>
        </w:rPr>
        <w:t>Арбитражного</w:t>
      </w:r>
      <w:proofErr w:type="gramEnd"/>
      <w:r w:rsidRPr="006A6D87">
        <w:rPr>
          <w:rFonts w:ascii="Times New Roman" w:hAnsi="Times New Roman"/>
          <w:i/>
          <w:sz w:val="28"/>
          <w:szCs w:val="28"/>
        </w:rPr>
        <w:t xml:space="preserve"> суда</w:t>
      </w:r>
    </w:p>
    <w:p w:rsidR="006A6D87" w:rsidRPr="006A6D87" w:rsidRDefault="006A6D87" w:rsidP="0065500B">
      <w:pPr>
        <w:spacing w:after="0" w:line="240" w:lineRule="auto"/>
        <w:ind w:firstLine="709"/>
        <w:jc w:val="right"/>
        <w:rPr>
          <w:rFonts w:ascii="Times New Roman" w:hAnsi="Times New Roman"/>
          <w:i/>
          <w:sz w:val="28"/>
          <w:szCs w:val="28"/>
        </w:rPr>
      </w:pPr>
      <w:r w:rsidRPr="006A6D87">
        <w:rPr>
          <w:rFonts w:ascii="Times New Roman" w:hAnsi="Times New Roman"/>
          <w:i/>
          <w:sz w:val="28"/>
          <w:szCs w:val="28"/>
        </w:rPr>
        <w:t>Еврейской автономной области</w:t>
      </w:r>
    </w:p>
    <w:p w:rsidR="006A6D87" w:rsidRPr="006A6D87" w:rsidRDefault="006A6D87" w:rsidP="0065500B">
      <w:pPr>
        <w:ind w:firstLine="709"/>
      </w:pPr>
    </w:p>
    <w:sectPr w:rsidR="006A6D87" w:rsidRPr="006A6D87" w:rsidSect="009362A3">
      <w:headerReference w:type="default" r:id="rId2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752" w:rsidRDefault="00E50752">
      <w:pPr>
        <w:spacing w:after="0" w:line="240" w:lineRule="auto"/>
      </w:pPr>
      <w:r>
        <w:separator/>
      </w:r>
    </w:p>
  </w:endnote>
  <w:endnote w:type="continuationSeparator" w:id="0">
    <w:p w:rsidR="00E50752" w:rsidRDefault="00E50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752" w:rsidRDefault="00E50752">
      <w:pPr>
        <w:spacing w:after="0" w:line="240" w:lineRule="auto"/>
      </w:pPr>
      <w:r>
        <w:separator/>
      </w:r>
    </w:p>
  </w:footnote>
  <w:footnote w:type="continuationSeparator" w:id="0">
    <w:p w:rsidR="00E50752" w:rsidRDefault="00E507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079332209"/>
      <w:docPartObj>
        <w:docPartGallery w:val="Page Numbers (Top of Page)"/>
        <w:docPartUnique/>
      </w:docPartObj>
    </w:sdtPr>
    <w:sdtEndPr/>
    <w:sdtContent>
      <w:p w:rsidR="000169D0" w:rsidRPr="00FC303E" w:rsidRDefault="000169D0">
        <w:pPr>
          <w:pStyle w:val="a5"/>
          <w:jc w:val="center"/>
          <w:rPr>
            <w:rFonts w:ascii="Times New Roman" w:hAnsi="Times New Roman"/>
          </w:rPr>
        </w:pPr>
        <w:r w:rsidRPr="00FC303E">
          <w:rPr>
            <w:rFonts w:ascii="Times New Roman" w:hAnsi="Times New Roman"/>
          </w:rPr>
          <w:fldChar w:fldCharType="begin"/>
        </w:r>
        <w:r w:rsidRPr="00FC303E">
          <w:rPr>
            <w:rFonts w:ascii="Times New Roman" w:hAnsi="Times New Roman"/>
          </w:rPr>
          <w:instrText>PAGE   \* MERGEFORMAT</w:instrText>
        </w:r>
        <w:r w:rsidRPr="00FC303E">
          <w:rPr>
            <w:rFonts w:ascii="Times New Roman" w:hAnsi="Times New Roman"/>
          </w:rPr>
          <w:fldChar w:fldCharType="separate"/>
        </w:r>
        <w:r w:rsidR="00C47E58">
          <w:rPr>
            <w:rFonts w:ascii="Times New Roman" w:hAnsi="Times New Roman"/>
            <w:noProof/>
          </w:rPr>
          <w:t>23</w:t>
        </w:r>
        <w:r w:rsidRPr="00FC303E">
          <w:rPr>
            <w:rFonts w:ascii="Times New Roman" w:hAnsi="Times New Roman"/>
          </w:rPr>
          <w:fldChar w:fldCharType="end"/>
        </w:r>
      </w:p>
    </w:sdtContent>
  </w:sdt>
  <w:p w:rsidR="000169D0" w:rsidRPr="00FC303E" w:rsidRDefault="000169D0">
    <w:pPr>
      <w:pStyle w:val="a5"/>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F08CA"/>
    <w:multiLevelType w:val="hybridMultilevel"/>
    <w:tmpl w:val="4A7C07B6"/>
    <w:lvl w:ilvl="0" w:tplc="7370085E">
      <w:start w:val="1"/>
      <w:numFmt w:val="decimal"/>
      <w:lvlText w:val="%1."/>
      <w:lvlJc w:val="left"/>
      <w:pPr>
        <w:ind w:left="1813" w:hanging="110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2C3"/>
    <w:rsid w:val="0000742D"/>
    <w:rsid w:val="00010ECB"/>
    <w:rsid w:val="00011592"/>
    <w:rsid w:val="00011B2B"/>
    <w:rsid w:val="000158AD"/>
    <w:rsid w:val="000169D0"/>
    <w:rsid w:val="00022BD4"/>
    <w:rsid w:val="000362A2"/>
    <w:rsid w:val="00037D79"/>
    <w:rsid w:val="000508C7"/>
    <w:rsid w:val="00054F17"/>
    <w:rsid w:val="00063C23"/>
    <w:rsid w:val="0006651F"/>
    <w:rsid w:val="00070371"/>
    <w:rsid w:val="00072395"/>
    <w:rsid w:val="00086B89"/>
    <w:rsid w:val="00094CC1"/>
    <w:rsid w:val="00097BFC"/>
    <w:rsid w:val="000A37F0"/>
    <w:rsid w:val="000B49F0"/>
    <w:rsid w:val="000D6295"/>
    <w:rsid w:val="000E7AFA"/>
    <w:rsid w:val="0010021F"/>
    <w:rsid w:val="001233DA"/>
    <w:rsid w:val="001368FD"/>
    <w:rsid w:val="00150C10"/>
    <w:rsid w:val="00162176"/>
    <w:rsid w:val="00164199"/>
    <w:rsid w:val="0017039F"/>
    <w:rsid w:val="001703AD"/>
    <w:rsid w:val="001775CF"/>
    <w:rsid w:val="00191BF8"/>
    <w:rsid w:val="00194FDD"/>
    <w:rsid w:val="001A3ABB"/>
    <w:rsid w:val="001A4CB6"/>
    <w:rsid w:val="001C3F70"/>
    <w:rsid w:val="001D63CE"/>
    <w:rsid w:val="001D6C67"/>
    <w:rsid w:val="001F5296"/>
    <w:rsid w:val="002118BF"/>
    <w:rsid w:val="00213317"/>
    <w:rsid w:val="00214D3B"/>
    <w:rsid w:val="002157AA"/>
    <w:rsid w:val="0021740F"/>
    <w:rsid w:val="00221C0E"/>
    <w:rsid w:val="00224270"/>
    <w:rsid w:val="00234ECB"/>
    <w:rsid w:val="0025133D"/>
    <w:rsid w:val="00251C66"/>
    <w:rsid w:val="00256700"/>
    <w:rsid w:val="002567F0"/>
    <w:rsid w:val="00271080"/>
    <w:rsid w:val="0027643A"/>
    <w:rsid w:val="002764CA"/>
    <w:rsid w:val="0028104B"/>
    <w:rsid w:val="00290A8A"/>
    <w:rsid w:val="00291101"/>
    <w:rsid w:val="002A6F07"/>
    <w:rsid w:val="002A71CA"/>
    <w:rsid w:val="002B2B4F"/>
    <w:rsid w:val="002E08C4"/>
    <w:rsid w:val="002F0ED1"/>
    <w:rsid w:val="003069A1"/>
    <w:rsid w:val="00317EC5"/>
    <w:rsid w:val="0032054E"/>
    <w:rsid w:val="00325036"/>
    <w:rsid w:val="003264E8"/>
    <w:rsid w:val="00337CF6"/>
    <w:rsid w:val="00351B81"/>
    <w:rsid w:val="0035370E"/>
    <w:rsid w:val="00377A62"/>
    <w:rsid w:val="0038404B"/>
    <w:rsid w:val="00387BE9"/>
    <w:rsid w:val="003A226D"/>
    <w:rsid w:val="003C16FD"/>
    <w:rsid w:val="003C516A"/>
    <w:rsid w:val="003C70CE"/>
    <w:rsid w:val="003D46D9"/>
    <w:rsid w:val="00405AB8"/>
    <w:rsid w:val="0040723D"/>
    <w:rsid w:val="004420CA"/>
    <w:rsid w:val="00450555"/>
    <w:rsid w:val="00453ABF"/>
    <w:rsid w:val="00467305"/>
    <w:rsid w:val="00470D2C"/>
    <w:rsid w:val="00474912"/>
    <w:rsid w:val="00476131"/>
    <w:rsid w:val="004A5F9B"/>
    <w:rsid w:val="004B0AD7"/>
    <w:rsid w:val="004D2E2D"/>
    <w:rsid w:val="004D712A"/>
    <w:rsid w:val="004F2AB8"/>
    <w:rsid w:val="004F431C"/>
    <w:rsid w:val="00504765"/>
    <w:rsid w:val="00516220"/>
    <w:rsid w:val="0052482A"/>
    <w:rsid w:val="00534A98"/>
    <w:rsid w:val="005367BA"/>
    <w:rsid w:val="00545EA3"/>
    <w:rsid w:val="00554BF2"/>
    <w:rsid w:val="005679A1"/>
    <w:rsid w:val="005776CD"/>
    <w:rsid w:val="00584506"/>
    <w:rsid w:val="005911E2"/>
    <w:rsid w:val="005B0397"/>
    <w:rsid w:val="005B40FA"/>
    <w:rsid w:val="005B7269"/>
    <w:rsid w:val="005C08FF"/>
    <w:rsid w:val="005E68D4"/>
    <w:rsid w:val="006005D6"/>
    <w:rsid w:val="00602783"/>
    <w:rsid w:val="006070B1"/>
    <w:rsid w:val="00615336"/>
    <w:rsid w:val="00623CF5"/>
    <w:rsid w:val="00642D5F"/>
    <w:rsid w:val="006519FA"/>
    <w:rsid w:val="0065500B"/>
    <w:rsid w:val="006728CD"/>
    <w:rsid w:val="00676739"/>
    <w:rsid w:val="00681372"/>
    <w:rsid w:val="00685BCA"/>
    <w:rsid w:val="00686739"/>
    <w:rsid w:val="0069560E"/>
    <w:rsid w:val="006A0CBF"/>
    <w:rsid w:val="006A6469"/>
    <w:rsid w:val="006A6D87"/>
    <w:rsid w:val="006B11CF"/>
    <w:rsid w:val="006B2CFB"/>
    <w:rsid w:val="006D2B1F"/>
    <w:rsid w:val="006E23FC"/>
    <w:rsid w:val="00704551"/>
    <w:rsid w:val="007300A4"/>
    <w:rsid w:val="00740446"/>
    <w:rsid w:val="007456F9"/>
    <w:rsid w:val="007569AF"/>
    <w:rsid w:val="007756A3"/>
    <w:rsid w:val="007E522D"/>
    <w:rsid w:val="007F002B"/>
    <w:rsid w:val="007F486F"/>
    <w:rsid w:val="007F4988"/>
    <w:rsid w:val="007F7E4D"/>
    <w:rsid w:val="008043EE"/>
    <w:rsid w:val="00806E5F"/>
    <w:rsid w:val="008107CA"/>
    <w:rsid w:val="00817676"/>
    <w:rsid w:val="00823036"/>
    <w:rsid w:val="008459B1"/>
    <w:rsid w:val="00860514"/>
    <w:rsid w:val="0086732C"/>
    <w:rsid w:val="008802E7"/>
    <w:rsid w:val="00886726"/>
    <w:rsid w:val="00897DC2"/>
    <w:rsid w:val="008A0F0C"/>
    <w:rsid w:val="008B16DA"/>
    <w:rsid w:val="008C3D86"/>
    <w:rsid w:val="008F4BA8"/>
    <w:rsid w:val="008F7E36"/>
    <w:rsid w:val="00921398"/>
    <w:rsid w:val="00923726"/>
    <w:rsid w:val="00932C73"/>
    <w:rsid w:val="009362A3"/>
    <w:rsid w:val="00944B14"/>
    <w:rsid w:val="00972547"/>
    <w:rsid w:val="00973DCA"/>
    <w:rsid w:val="0097401C"/>
    <w:rsid w:val="0097415E"/>
    <w:rsid w:val="00976EA5"/>
    <w:rsid w:val="00991F95"/>
    <w:rsid w:val="0099259D"/>
    <w:rsid w:val="009A2EB6"/>
    <w:rsid w:val="009A4572"/>
    <w:rsid w:val="009B1956"/>
    <w:rsid w:val="009B340C"/>
    <w:rsid w:val="009C3CA1"/>
    <w:rsid w:val="009D5EFA"/>
    <w:rsid w:val="009E38A4"/>
    <w:rsid w:val="009F09AC"/>
    <w:rsid w:val="00A048C1"/>
    <w:rsid w:val="00A11AEB"/>
    <w:rsid w:val="00A1736D"/>
    <w:rsid w:val="00A26D08"/>
    <w:rsid w:val="00A51080"/>
    <w:rsid w:val="00A6355C"/>
    <w:rsid w:val="00A660B9"/>
    <w:rsid w:val="00A73D14"/>
    <w:rsid w:val="00A95A20"/>
    <w:rsid w:val="00A96334"/>
    <w:rsid w:val="00AA5E0D"/>
    <w:rsid w:val="00AA6330"/>
    <w:rsid w:val="00AC20E0"/>
    <w:rsid w:val="00AC6AE0"/>
    <w:rsid w:val="00AD01EE"/>
    <w:rsid w:val="00AD4DCE"/>
    <w:rsid w:val="00AE253A"/>
    <w:rsid w:val="00AE6CCD"/>
    <w:rsid w:val="00AF0E26"/>
    <w:rsid w:val="00AF466D"/>
    <w:rsid w:val="00AF52F8"/>
    <w:rsid w:val="00B11B3D"/>
    <w:rsid w:val="00B1619F"/>
    <w:rsid w:val="00B17070"/>
    <w:rsid w:val="00B26E38"/>
    <w:rsid w:val="00B37665"/>
    <w:rsid w:val="00B416BE"/>
    <w:rsid w:val="00B42049"/>
    <w:rsid w:val="00B45233"/>
    <w:rsid w:val="00B46C06"/>
    <w:rsid w:val="00B52174"/>
    <w:rsid w:val="00B53B17"/>
    <w:rsid w:val="00B65EF5"/>
    <w:rsid w:val="00B72893"/>
    <w:rsid w:val="00B77156"/>
    <w:rsid w:val="00B77F52"/>
    <w:rsid w:val="00B85924"/>
    <w:rsid w:val="00B93EEF"/>
    <w:rsid w:val="00BA4F14"/>
    <w:rsid w:val="00BB4823"/>
    <w:rsid w:val="00BB61D0"/>
    <w:rsid w:val="00BC06B5"/>
    <w:rsid w:val="00BD0C9B"/>
    <w:rsid w:val="00BD4F30"/>
    <w:rsid w:val="00BD7CA2"/>
    <w:rsid w:val="00BE311A"/>
    <w:rsid w:val="00BF3D6F"/>
    <w:rsid w:val="00C47E58"/>
    <w:rsid w:val="00C73A80"/>
    <w:rsid w:val="00C81088"/>
    <w:rsid w:val="00C94536"/>
    <w:rsid w:val="00CA0E34"/>
    <w:rsid w:val="00CC3C91"/>
    <w:rsid w:val="00CE3B56"/>
    <w:rsid w:val="00D2630D"/>
    <w:rsid w:val="00D333D2"/>
    <w:rsid w:val="00D50111"/>
    <w:rsid w:val="00D50F0A"/>
    <w:rsid w:val="00D520D5"/>
    <w:rsid w:val="00D8013A"/>
    <w:rsid w:val="00D85799"/>
    <w:rsid w:val="00D86B2D"/>
    <w:rsid w:val="00DB7C14"/>
    <w:rsid w:val="00DC4A30"/>
    <w:rsid w:val="00DF23FD"/>
    <w:rsid w:val="00E009C8"/>
    <w:rsid w:val="00E07AF8"/>
    <w:rsid w:val="00E14F87"/>
    <w:rsid w:val="00E16D1C"/>
    <w:rsid w:val="00E2258F"/>
    <w:rsid w:val="00E24CA0"/>
    <w:rsid w:val="00E41463"/>
    <w:rsid w:val="00E50752"/>
    <w:rsid w:val="00E57D81"/>
    <w:rsid w:val="00E602C5"/>
    <w:rsid w:val="00E62E11"/>
    <w:rsid w:val="00E66C62"/>
    <w:rsid w:val="00E740C5"/>
    <w:rsid w:val="00E802C3"/>
    <w:rsid w:val="00E81057"/>
    <w:rsid w:val="00E841D4"/>
    <w:rsid w:val="00E86369"/>
    <w:rsid w:val="00E96960"/>
    <w:rsid w:val="00EA5EAA"/>
    <w:rsid w:val="00EB0FE1"/>
    <w:rsid w:val="00EC0043"/>
    <w:rsid w:val="00EE28D4"/>
    <w:rsid w:val="00F00B19"/>
    <w:rsid w:val="00F019A3"/>
    <w:rsid w:val="00F06207"/>
    <w:rsid w:val="00F101B1"/>
    <w:rsid w:val="00F25443"/>
    <w:rsid w:val="00F257E2"/>
    <w:rsid w:val="00F32663"/>
    <w:rsid w:val="00F47BF7"/>
    <w:rsid w:val="00F57A55"/>
    <w:rsid w:val="00F60A2C"/>
    <w:rsid w:val="00F87006"/>
    <w:rsid w:val="00F877DA"/>
    <w:rsid w:val="00F93B62"/>
    <w:rsid w:val="00FA3DA2"/>
    <w:rsid w:val="00FB0A79"/>
    <w:rsid w:val="00FC303E"/>
    <w:rsid w:val="00FD2005"/>
    <w:rsid w:val="00FF3B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15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97415E"/>
    <w:rPr>
      <w:rFonts w:ascii="Times New Roman" w:hAnsi="Times New Roman"/>
      <w:b/>
    </w:rPr>
  </w:style>
  <w:style w:type="paragraph" w:styleId="a4">
    <w:name w:val="Normal (Web)"/>
    <w:basedOn w:val="a"/>
    <w:semiHidden/>
    <w:rsid w:val="0097415E"/>
    <w:pPr>
      <w:spacing w:before="100" w:beforeAutospacing="1" w:after="100" w:afterAutospacing="1" w:line="240" w:lineRule="auto"/>
    </w:pPr>
    <w:rPr>
      <w:rFonts w:ascii="Times New Roman" w:hAnsi="Times New Roman"/>
      <w:sz w:val="24"/>
      <w:szCs w:val="24"/>
      <w:lang w:eastAsia="ru-RU"/>
    </w:rPr>
  </w:style>
  <w:style w:type="paragraph" w:customStyle="1" w:styleId="1">
    <w:name w:val="Абзац списка1"/>
    <w:basedOn w:val="a"/>
    <w:rsid w:val="0097415E"/>
    <w:pPr>
      <w:ind w:left="720"/>
      <w:contextualSpacing/>
    </w:pPr>
    <w:rPr>
      <w:rFonts w:eastAsia="Times New Roman"/>
    </w:rPr>
  </w:style>
  <w:style w:type="paragraph" w:styleId="a5">
    <w:name w:val="header"/>
    <w:basedOn w:val="a"/>
    <w:link w:val="a6"/>
    <w:uiPriority w:val="99"/>
    <w:unhideWhenUsed/>
    <w:rsid w:val="009741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415E"/>
    <w:rPr>
      <w:rFonts w:ascii="Calibri" w:eastAsia="Calibri" w:hAnsi="Calibri" w:cs="Times New Roman"/>
    </w:rPr>
  </w:style>
  <w:style w:type="paragraph" w:styleId="a7">
    <w:name w:val="Balloon Text"/>
    <w:basedOn w:val="a"/>
    <w:link w:val="a8"/>
    <w:uiPriority w:val="99"/>
    <w:semiHidden/>
    <w:unhideWhenUsed/>
    <w:rsid w:val="00E57D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7D81"/>
    <w:rPr>
      <w:rFonts w:ascii="Tahoma" w:eastAsia="Calibri" w:hAnsi="Tahoma" w:cs="Tahoma"/>
      <w:sz w:val="16"/>
      <w:szCs w:val="16"/>
    </w:rPr>
  </w:style>
  <w:style w:type="paragraph" w:styleId="a9">
    <w:name w:val="footer"/>
    <w:basedOn w:val="a"/>
    <w:link w:val="aa"/>
    <w:uiPriority w:val="99"/>
    <w:unhideWhenUsed/>
    <w:rsid w:val="00FC30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C303E"/>
    <w:rPr>
      <w:rFonts w:ascii="Calibri" w:eastAsia="Calibri" w:hAnsi="Calibri" w:cs="Times New Roman"/>
    </w:rPr>
  </w:style>
  <w:style w:type="paragraph" w:customStyle="1" w:styleId="2">
    <w:name w:val="Абзац списка2"/>
    <w:basedOn w:val="a"/>
    <w:rsid w:val="00F877DA"/>
    <w:pPr>
      <w:ind w:left="720"/>
      <w:contextualSpacing/>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15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97415E"/>
    <w:rPr>
      <w:rFonts w:ascii="Times New Roman" w:hAnsi="Times New Roman"/>
      <w:b/>
    </w:rPr>
  </w:style>
  <w:style w:type="paragraph" w:styleId="a4">
    <w:name w:val="Normal (Web)"/>
    <w:basedOn w:val="a"/>
    <w:semiHidden/>
    <w:rsid w:val="0097415E"/>
    <w:pPr>
      <w:spacing w:before="100" w:beforeAutospacing="1" w:after="100" w:afterAutospacing="1" w:line="240" w:lineRule="auto"/>
    </w:pPr>
    <w:rPr>
      <w:rFonts w:ascii="Times New Roman" w:hAnsi="Times New Roman"/>
      <w:sz w:val="24"/>
      <w:szCs w:val="24"/>
      <w:lang w:eastAsia="ru-RU"/>
    </w:rPr>
  </w:style>
  <w:style w:type="paragraph" w:customStyle="1" w:styleId="1">
    <w:name w:val="Абзац списка1"/>
    <w:basedOn w:val="a"/>
    <w:rsid w:val="0097415E"/>
    <w:pPr>
      <w:ind w:left="720"/>
      <w:contextualSpacing/>
    </w:pPr>
    <w:rPr>
      <w:rFonts w:eastAsia="Times New Roman"/>
    </w:rPr>
  </w:style>
  <w:style w:type="paragraph" w:styleId="a5">
    <w:name w:val="header"/>
    <w:basedOn w:val="a"/>
    <w:link w:val="a6"/>
    <w:uiPriority w:val="99"/>
    <w:unhideWhenUsed/>
    <w:rsid w:val="009741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415E"/>
    <w:rPr>
      <w:rFonts w:ascii="Calibri" w:eastAsia="Calibri" w:hAnsi="Calibri" w:cs="Times New Roman"/>
    </w:rPr>
  </w:style>
  <w:style w:type="paragraph" w:styleId="a7">
    <w:name w:val="Balloon Text"/>
    <w:basedOn w:val="a"/>
    <w:link w:val="a8"/>
    <w:uiPriority w:val="99"/>
    <w:semiHidden/>
    <w:unhideWhenUsed/>
    <w:rsid w:val="00E57D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57D81"/>
    <w:rPr>
      <w:rFonts w:ascii="Tahoma" w:eastAsia="Calibri" w:hAnsi="Tahoma" w:cs="Tahoma"/>
      <w:sz w:val="16"/>
      <w:szCs w:val="16"/>
    </w:rPr>
  </w:style>
  <w:style w:type="paragraph" w:styleId="a9">
    <w:name w:val="footer"/>
    <w:basedOn w:val="a"/>
    <w:link w:val="aa"/>
    <w:uiPriority w:val="99"/>
    <w:unhideWhenUsed/>
    <w:rsid w:val="00FC303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C303E"/>
    <w:rPr>
      <w:rFonts w:ascii="Calibri" w:eastAsia="Calibri" w:hAnsi="Calibri" w:cs="Times New Roman"/>
    </w:rPr>
  </w:style>
  <w:style w:type="paragraph" w:customStyle="1" w:styleId="2">
    <w:name w:val="Абзац списка2"/>
    <w:basedOn w:val="a"/>
    <w:rsid w:val="00F877DA"/>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24E1FDB15A46815A17A2F84E1ADB0389993035DBA9900006063A11F2E98CC974C0F4931F49C7F5533151D150ED7C8B9A30CB6A31E829858BDZBH" TargetMode="External"/><Relationship Id="rId18" Type="http://schemas.openxmlformats.org/officeDocument/2006/relationships/hyperlink" Target="consultantplus://offline/ref=55F0FC7C8CBFA0E57F83D1FF31097EE9C626B1A4887A10CA8D93CC0DEEC94078CC03F913EE89185BB10C7EF40E9DCDAFCE43DBB10031K4W0D"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1AC952E342AFBC4BC4C01025B550BCB3A6B38ED828CC98D5991B9B8D2C43580418864C79D056444125F5FFD9B2EBA933A12A7B5C49BAN0D7H" TargetMode="External"/><Relationship Id="rId17" Type="http://schemas.openxmlformats.org/officeDocument/2006/relationships/hyperlink" Target="consultantplus://offline/ref=C24E1FDB15A46815A17A2F84E1ADB03899930F56BA9E00006063A11F2E98CC975E0F113DF498615032004B444BB8ZBH" TargetMode="External"/><Relationship Id="rId2" Type="http://schemas.openxmlformats.org/officeDocument/2006/relationships/numbering" Target="numbering.xml"/><Relationship Id="rId16" Type="http://schemas.openxmlformats.org/officeDocument/2006/relationships/hyperlink" Target="consultantplus://offline/ref=C24E1FDB15A46815A17A2F84E1ADB03899930F56BA9E00006063A11F2E98CC974C0F4931F49C7C5433151D150ED7C8B9A30CB6A31E829858BDZBH" TargetMode="External"/><Relationship Id="rId20" Type="http://schemas.openxmlformats.org/officeDocument/2006/relationships/hyperlink" Target="consultantplus://offline/ref=731C8D359F502AD4D448193367CA0F31D5609E4A90C4B40F07741DC226A6E700F84A4664A3A145E822C3AE9CC4B70233E5E50B34304126C8N8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165F0D362E0F4F14A130F8030500FEA804CAFEAB24416D34466CC5E4C4F20DA9B6ECABB42827FAE142604A91BEE087FC5A31B6DABC20E14uFZ2B" TargetMode="External"/><Relationship Id="rId5" Type="http://schemas.openxmlformats.org/officeDocument/2006/relationships/settings" Target="settings.xml"/><Relationship Id="rId15" Type="http://schemas.openxmlformats.org/officeDocument/2006/relationships/hyperlink" Target="consultantplus://offline/ref=C24E1FDB15A46815A17A2F84E1ADB03899930F56BA9E00006063A11F2E98CC974C0F4931F49C7C5431151D150ED7C8B9A30CB6A31E829858BDZBH" TargetMode="External"/><Relationship Id="rId23" Type="http://schemas.openxmlformats.org/officeDocument/2006/relationships/theme" Target="theme/theme1.xml"/><Relationship Id="rId10" Type="http://schemas.openxmlformats.org/officeDocument/2006/relationships/hyperlink" Target="consultantplus://offline/ref=C165F0D362E0F4F14A130F8030500FEA804CACE8B74E16D34466CC5E4C4F20DA9B6ECABB428778A41D7901BC0AB6047BDEBC1B72B7C00Fu1ZCB" TargetMode="External"/><Relationship Id="rId19" Type="http://schemas.openxmlformats.org/officeDocument/2006/relationships/hyperlink" Target="consultantplus://offline/ref=D3EF65D8C3F2877D2550EF4A6FE3D514A1F14B77C11490BB4F0B8A0027E58F76727EA182070DC1B6E8923AFC66D18916A52CDEB09478MDZCE" TargetMode="External"/><Relationship Id="rId4" Type="http://schemas.microsoft.com/office/2007/relationships/stylesWithEffects" Target="stylesWithEffects.xml"/><Relationship Id="rId9" Type="http://schemas.openxmlformats.org/officeDocument/2006/relationships/hyperlink" Target="consultantplus://offline/ref=C165F0D362E0F4F14A130F8030500FEA804CACE8B74E16D34466CC5E4C4F20DA9B6ECABB42837CA3162604A91BEE087FC5A31B6DABC20E14uFZ2B" TargetMode="External"/><Relationship Id="rId14" Type="http://schemas.openxmlformats.org/officeDocument/2006/relationships/hyperlink" Target="consultantplus://offline/ref=C24E1FDB15A46815A17A2F84E1ADB0389993035DBA9900006063A11F2E98CC974C0F4931F49C7F5138151D150ED7C8B9A30CB6A31E829858BDZB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6CB3E-5921-40A8-AEBF-5A9AA2413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3140</TotalTime>
  <Pages>23</Pages>
  <Words>8080</Words>
  <Characters>46061</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Шаларь Мария Владимировна</dc:creator>
  <cp:keywords/>
  <dc:description/>
  <cp:lastModifiedBy>Белых Евгения Дмитриевна</cp:lastModifiedBy>
  <cp:revision>143</cp:revision>
  <cp:lastPrinted>2019-12-10T00:44:00Z</cp:lastPrinted>
  <dcterms:created xsi:type="dcterms:W3CDTF">2019-11-07T00:51:00Z</dcterms:created>
  <dcterms:modified xsi:type="dcterms:W3CDTF">2020-03-12T07:37:00Z</dcterms:modified>
</cp:coreProperties>
</file>