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64F1" w:rsidRPr="00133D9D" w:rsidRDefault="00D25D35" w:rsidP="00764FF1">
      <w:pPr>
        <w:tabs>
          <w:tab w:val="left" w:pos="9355"/>
        </w:tabs>
        <w:spacing w:after="0" w:line="240" w:lineRule="auto"/>
        <w:jc w:val="right"/>
        <w:rPr>
          <w:rFonts w:ascii="Times New Roman" w:hAnsi="Times New Roman"/>
          <w:sz w:val="28"/>
          <w:szCs w:val="28"/>
        </w:rPr>
      </w:pPr>
      <w:r w:rsidRPr="00133D9D">
        <w:rPr>
          <w:rFonts w:ascii="Times New Roman" w:hAnsi="Times New Roman"/>
          <w:sz w:val="28"/>
          <w:szCs w:val="28"/>
        </w:rPr>
        <w:t>Утвержден</w:t>
      </w:r>
      <w:r w:rsidR="003B64F1" w:rsidRPr="00133D9D">
        <w:rPr>
          <w:rFonts w:ascii="Times New Roman" w:hAnsi="Times New Roman"/>
          <w:sz w:val="28"/>
          <w:szCs w:val="28"/>
        </w:rPr>
        <w:t xml:space="preserve"> </w:t>
      </w:r>
      <w:r w:rsidR="006D0D6A">
        <w:rPr>
          <w:rFonts w:ascii="Times New Roman" w:hAnsi="Times New Roman"/>
          <w:sz w:val="28"/>
          <w:szCs w:val="28"/>
        </w:rPr>
        <w:t>П</w:t>
      </w:r>
      <w:bookmarkStart w:id="0" w:name="_GoBack"/>
      <w:bookmarkEnd w:id="0"/>
      <w:r w:rsidR="003B64F1" w:rsidRPr="00133D9D">
        <w:rPr>
          <w:rFonts w:ascii="Times New Roman" w:hAnsi="Times New Roman"/>
          <w:sz w:val="28"/>
          <w:szCs w:val="28"/>
        </w:rPr>
        <w:t>резидиумом</w:t>
      </w:r>
    </w:p>
    <w:p w:rsidR="003B64F1" w:rsidRPr="00133D9D" w:rsidRDefault="003B64F1" w:rsidP="00764FF1">
      <w:pPr>
        <w:tabs>
          <w:tab w:val="left" w:pos="9355"/>
        </w:tabs>
        <w:spacing w:after="0" w:line="240" w:lineRule="auto"/>
        <w:jc w:val="right"/>
        <w:rPr>
          <w:rFonts w:ascii="Times New Roman" w:hAnsi="Times New Roman"/>
          <w:sz w:val="28"/>
          <w:szCs w:val="28"/>
        </w:rPr>
      </w:pPr>
      <w:r w:rsidRPr="00133D9D">
        <w:rPr>
          <w:rFonts w:ascii="Times New Roman" w:hAnsi="Times New Roman"/>
          <w:sz w:val="28"/>
          <w:szCs w:val="28"/>
        </w:rPr>
        <w:t>Арбитражного суда</w:t>
      </w:r>
    </w:p>
    <w:p w:rsidR="003B64F1" w:rsidRPr="00133D9D" w:rsidRDefault="003B64F1" w:rsidP="00764FF1">
      <w:pPr>
        <w:tabs>
          <w:tab w:val="left" w:pos="9355"/>
        </w:tabs>
        <w:spacing w:after="0" w:line="240" w:lineRule="auto"/>
        <w:jc w:val="right"/>
        <w:rPr>
          <w:rFonts w:ascii="Times New Roman" w:hAnsi="Times New Roman"/>
          <w:sz w:val="28"/>
          <w:szCs w:val="28"/>
        </w:rPr>
      </w:pPr>
      <w:r w:rsidRPr="00133D9D">
        <w:rPr>
          <w:rFonts w:ascii="Times New Roman" w:hAnsi="Times New Roman"/>
          <w:sz w:val="28"/>
          <w:szCs w:val="28"/>
        </w:rPr>
        <w:t>Дальневосточного округа</w:t>
      </w:r>
    </w:p>
    <w:p w:rsidR="003B64F1" w:rsidRPr="00133D9D" w:rsidRDefault="003B64F1" w:rsidP="00764FF1">
      <w:pPr>
        <w:tabs>
          <w:tab w:val="left" w:pos="9355"/>
        </w:tabs>
        <w:spacing w:after="0" w:line="240" w:lineRule="auto"/>
        <w:jc w:val="right"/>
        <w:rPr>
          <w:rFonts w:ascii="Times New Roman" w:hAnsi="Times New Roman"/>
          <w:sz w:val="28"/>
          <w:szCs w:val="28"/>
        </w:rPr>
      </w:pPr>
      <w:r w:rsidRPr="00133D9D">
        <w:rPr>
          <w:rFonts w:ascii="Times New Roman" w:hAnsi="Times New Roman"/>
          <w:sz w:val="28"/>
          <w:szCs w:val="28"/>
        </w:rPr>
        <w:t>«</w:t>
      </w:r>
      <w:r w:rsidR="00032F81">
        <w:rPr>
          <w:rFonts w:ascii="Times New Roman" w:hAnsi="Times New Roman"/>
          <w:sz w:val="28"/>
          <w:szCs w:val="28"/>
        </w:rPr>
        <w:t xml:space="preserve">29» </w:t>
      </w:r>
      <w:r w:rsidR="00876627" w:rsidRPr="00133D9D">
        <w:rPr>
          <w:rFonts w:ascii="Times New Roman" w:hAnsi="Times New Roman"/>
          <w:sz w:val="28"/>
          <w:szCs w:val="28"/>
        </w:rPr>
        <w:t>июня</w:t>
      </w:r>
      <w:r w:rsidR="00032F81">
        <w:rPr>
          <w:rFonts w:ascii="Times New Roman" w:hAnsi="Times New Roman"/>
          <w:sz w:val="28"/>
          <w:szCs w:val="28"/>
        </w:rPr>
        <w:t xml:space="preserve"> 2017 </w:t>
      </w:r>
      <w:r w:rsidRPr="00133D9D">
        <w:rPr>
          <w:rFonts w:ascii="Times New Roman" w:hAnsi="Times New Roman"/>
          <w:sz w:val="28"/>
          <w:szCs w:val="28"/>
        </w:rPr>
        <w:t>года</w:t>
      </w:r>
    </w:p>
    <w:p w:rsidR="003B64F1" w:rsidRPr="00133D9D" w:rsidRDefault="003B64F1" w:rsidP="00764FF1">
      <w:pPr>
        <w:tabs>
          <w:tab w:val="left" w:pos="9355"/>
        </w:tabs>
        <w:spacing w:after="0" w:line="240" w:lineRule="auto"/>
        <w:jc w:val="right"/>
        <w:rPr>
          <w:rFonts w:ascii="Times New Roman" w:hAnsi="Times New Roman"/>
          <w:b/>
          <w:sz w:val="28"/>
          <w:szCs w:val="28"/>
        </w:rPr>
      </w:pPr>
    </w:p>
    <w:p w:rsidR="00053092" w:rsidRPr="00133D9D" w:rsidRDefault="00053092" w:rsidP="0044426F">
      <w:pPr>
        <w:spacing w:after="100" w:afterAutospacing="1" w:line="240" w:lineRule="auto"/>
        <w:rPr>
          <w:rFonts w:ascii="Times New Roman" w:hAnsi="Times New Roman"/>
          <w:b/>
          <w:sz w:val="28"/>
          <w:szCs w:val="28"/>
        </w:rPr>
      </w:pPr>
    </w:p>
    <w:p w:rsidR="003B64F1" w:rsidRPr="00133D9D" w:rsidRDefault="003B64F1" w:rsidP="0044426F">
      <w:pPr>
        <w:spacing w:after="0" w:line="240" w:lineRule="auto"/>
        <w:jc w:val="center"/>
        <w:rPr>
          <w:rFonts w:ascii="Times New Roman" w:hAnsi="Times New Roman"/>
          <w:b/>
          <w:sz w:val="28"/>
          <w:szCs w:val="28"/>
        </w:rPr>
      </w:pPr>
      <w:r w:rsidRPr="00133D9D">
        <w:rPr>
          <w:rFonts w:ascii="Times New Roman" w:hAnsi="Times New Roman"/>
          <w:b/>
          <w:sz w:val="28"/>
          <w:szCs w:val="28"/>
        </w:rPr>
        <w:t xml:space="preserve">Обзор судебной практики </w:t>
      </w:r>
    </w:p>
    <w:p w:rsidR="00156D93" w:rsidRDefault="003B64F1" w:rsidP="0044426F">
      <w:pPr>
        <w:spacing w:after="100" w:afterAutospacing="1" w:line="240" w:lineRule="auto"/>
        <w:jc w:val="center"/>
        <w:rPr>
          <w:rFonts w:ascii="Times New Roman" w:hAnsi="Times New Roman"/>
          <w:b/>
          <w:sz w:val="28"/>
          <w:szCs w:val="28"/>
        </w:rPr>
      </w:pPr>
      <w:r w:rsidRPr="00133D9D">
        <w:rPr>
          <w:rFonts w:ascii="Times New Roman" w:hAnsi="Times New Roman"/>
          <w:b/>
          <w:sz w:val="28"/>
          <w:szCs w:val="28"/>
        </w:rPr>
        <w:t>допускаемых арбитражными апелляционными судами округа процессуальных нарушений при возвращении апелляционных жалоб</w:t>
      </w:r>
    </w:p>
    <w:p w:rsidR="009E28E7" w:rsidRDefault="009E28E7" w:rsidP="00C713D2">
      <w:pPr>
        <w:spacing w:after="0" w:line="240" w:lineRule="auto"/>
        <w:jc w:val="center"/>
        <w:rPr>
          <w:rFonts w:ascii="Times New Roman" w:hAnsi="Times New Roman"/>
          <w:sz w:val="28"/>
          <w:szCs w:val="28"/>
        </w:rPr>
      </w:pPr>
      <w:r w:rsidRPr="009E28E7">
        <w:rPr>
          <w:rFonts w:ascii="Times New Roman" w:hAnsi="Times New Roman"/>
          <w:sz w:val="28"/>
          <w:szCs w:val="28"/>
        </w:rPr>
        <w:t xml:space="preserve">(с изменениями, утвержденными постановлением Президиума Арбитражного суда Дальневосточного округа от 13.07.2018 № </w:t>
      </w:r>
      <w:r w:rsidR="00C713D2">
        <w:rPr>
          <w:rFonts w:ascii="Times New Roman" w:hAnsi="Times New Roman"/>
          <w:sz w:val="28"/>
          <w:szCs w:val="28"/>
        </w:rPr>
        <w:t>13</w:t>
      </w:r>
      <w:r w:rsidR="00A745AF">
        <w:rPr>
          <w:rFonts w:ascii="Times New Roman" w:hAnsi="Times New Roman"/>
          <w:sz w:val="28"/>
          <w:szCs w:val="28"/>
        </w:rPr>
        <w:t xml:space="preserve">, от </w:t>
      </w:r>
      <w:r w:rsidR="00FB0A57">
        <w:rPr>
          <w:rFonts w:ascii="Times New Roman" w:hAnsi="Times New Roman"/>
          <w:sz w:val="28"/>
          <w:szCs w:val="28"/>
        </w:rPr>
        <w:t>11</w:t>
      </w:r>
      <w:r w:rsidR="00A745AF">
        <w:rPr>
          <w:rFonts w:ascii="Times New Roman" w:hAnsi="Times New Roman"/>
          <w:sz w:val="28"/>
          <w:szCs w:val="28"/>
        </w:rPr>
        <w:t xml:space="preserve">.10.2018 № </w:t>
      </w:r>
      <w:r w:rsidR="00FB0A57">
        <w:rPr>
          <w:rFonts w:ascii="Times New Roman" w:hAnsi="Times New Roman"/>
          <w:sz w:val="28"/>
          <w:szCs w:val="28"/>
        </w:rPr>
        <w:t>19</w:t>
      </w:r>
      <w:r w:rsidRPr="009E28E7">
        <w:rPr>
          <w:rFonts w:ascii="Times New Roman" w:hAnsi="Times New Roman"/>
          <w:sz w:val="28"/>
          <w:szCs w:val="28"/>
        </w:rPr>
        <w:softHyphen/>
        <w:t>)</w:t>
      </w:r>
    </w:p>
    <w:p w:rsidR="00C713D2" w:rsidRPr="009E28E7" w:rsidRDefault="00C713D2" w:rsidP="00C713D2">
      <w:pPr>
        <w:spacing w:after="0" w:line="240" w:lineRule="auto"/>
        <w:jc w:val="center"/>
        <w:rPr>
          <w:rFonts w:ascii="Times New Roman" w:hAnsi="Times New Roman"/>
          <w:sz w:val="28"/>
          <w:szCs w:val="28"/>
        </w:rPr>
      </w:pPr>
    </w:p>
    <w:p w:rsidR="00156D93" w:rsidRPr="00133D9D" w:rsidRDefault="00156D93" w:rsidP="0044426F">
      <w:pPr>
        <w:autoSpaceDE w:val="0"/>
        <w:autoSpaceDN w:val="0"/>
        <w:adjustRightInd w:val="0"/>
        <w:spacing w:after="100" w:afterAutospacing="1" w:line="240" w:lineRule="auto"/>
        <w:ind w:firstLine="708"/>
        <w:jc w:val="both"/>
        <w:rPr>
          <w:rFonts w:ascii="Times New Roman" w:hAnsi="Times New Roman"/>
          <w:sz w:val="28"/>
          <w:szCs w:val="28"/>
        </w:rPr>
      </w:pPr>
      <w:r w:rsidRPr="00133D9D">
        <w:rPr>
          <w:rFonts w:ascii="Times New Roman" w:hAnsi="Times New Roman"/>
          <w:sz w:val="28"/>
          <w:szCs w:val="28"/>
        </w:rPr>
        <w:t xml:space="preserve">В соответствии с планом работы Арбитражного суда Дальневосточного округа на </w:t>
      </w:r>
      <w:r w:rsidR="00D25D35" w:rsidRPr="00133D9D">
        <w:rPr>
          <w:rFonts w:ascii="Times New Roman" w:hAnsi="Times New Roman"/>
          <w:sz w:val="28"/>
          <w:szCs w:val="28"/>
        </w:rPr>
        <w:t xml:space="preserve">первое </w:t>
      </w:r>
      <w:r w:rsidRPr="00133D9D">
        <w:rPr>
          <w:rFonts w:ascii="Times New Roman" w:hAnsi="Times New Roman"/>
          <w:sz w:val="28"/>
          <w:szCs w:val="28"/>
        </w:rPr>
        <w:t xml:space="preserve">полугодие 2017 года проанализированы допускаемые судами </w:t>
      </w:r>
      <w:r w:rsidR="00C07BB1" w:rsidRPr="00133D9D">
        <w:rPr>
          <w:rFonts w:ascii="Times New Roman" w:hAnsi="Times New Roman"/>
          <w:sz w:val="28"/>
          <w:szCs w:val="28"/>
        </w:rPr>
        <w:t>апелляционной</w:t>
      </w:r>
      <w:r w:rsidRPr="00133D9D">
        <w:rPr>
          <w:rFonts w:ascii="Times New Roman" w:hAnsi="Times New Roman"/>
          <w:sz w:val="28"/>
          <w:szCs w:val="28"/>
        </w:rPr>
        <w:t xml:space="preserve"> инстанции процессуальные нарушения при возвращении апелляционных жалоб. </w:t>
      </w:r>
    </w:p>
    <w:p w:rsidR="00156D93" w:rsidRPr="00133D9D" w:rsidRDefault="00156D93" w:rsidP="00182892">
      <w:pPr>
        <w:autoSpaceDE w:val="0"/>
        <w:autoSpaceDN w:val="0"/>
        <w:adjustRightInd w:val="0"/>
        <w:spacing w:after="100" w:afterAutospacing="1" w:line="240" w:lineRule="auto"/>
        <w:ind w:firstLine="709"/>
        <w:jc w:val="both"/>
        <w:rPr>
          <w:rFonts w:ascii="Times New Roman" w:hAnsi="Times New Roman"/>
          <w:sz w:val="28"/>
          <w:szCs w:val="28"/>
        </w:rPr>
      </w:pPr>
      <w:r w:rsidRPr="00133D9D">
        <w:rPr>
          <w:rFonts w:ascii="Times New Roman" w:hAnsi="Times New Roman"/>
          <w:sz w:val="28"/>
          <w:szCs w:val="28"/>
        </w:rPr>
        <w:t>Всего за период с 01.01.2015 по 01.05.2017 судом округа рассмотрено 197 кассационных жалоб на определения о возвращении апелляционных жалоб, из которых о</w:t>
      </w:r>
      <w:r w:rsidR="00F90637" w:rsidRPr="00133D9D">
        <w:rPr>
          <w:rFonts w:ascii="Times New Roman" w:hAnsi="Times New Roman"/>
          <w:sz w:val="28"/>
          <w:szCs w:val="28"/>
        </w:rPr>
        <w:t>тменено 37, что составляет 18,8%</w:t>
      </w:r>
      <w:r w:rsidRPr="00133D9D">
        <w:rPr>
          <w:rFonts w:ascii="Times New Roman" w:hAnsi="Times New Roman"/>
          <w:sz w:val="28"/>
          <w:szCs w:val="28"/>
        </w:rPr>
        <w:t xml:space="preserve">. </w:t>
      </w:r>
    </w:p>
    <w:p w:rsidR="00156D93" w:rsidRDefault="00C652FF" w:rsidP="0044426F">
      <w:pPr>
        <w:autoSpaceDE w:val="0"/>
        <w:autoSpaceDN w:val="0"/>
        <w:adjustRightInd w:val="0"/>
        <w:spacing w:after="100" w:afterAutospacing="1" w:line="240" w:lineRule="auto"/>
        <w:ind w:firstLine="709"/>
        <w:jc w:val="both"/>
        <w:rPr>
          <w:rFonts w:ascii="Times New Roman" w:hAnsi="Times New Roman"/>
          <w:sz w:val="28"/>
          <w:szCs w:val="28"/>
        </w:rPr>
      </w:pPr>
      <w:r w:rsidRPr="00133D9D">
        <w:rPr>
          <w:rFonts w:ascii="Times New Roman" w:hAnsi="Times New Roman"/>
          <w:sz w:val="28"/>
          <w:szCs w:val="28"/>
        </w:rPr>
        <w:t xml:space="preserve">В настоящем обзоре проанализированы </w:t>
      </w:r>
      <w:r w:rsidR="00156D93" w:rsidRPr="00133D9D">
        <w:rPr>
          <w:rFonts w:ascii="Times New Roman" w:hAnsi="Times New Roman"/>
          <w:sz w:val="28"/>
          <w:szCs w:val="28"/>
        </w:rPr>
        <w:t>процессуальны</w:t>
      </w:r>
      <w:r w:rsidRPr="00133D9D">
        <w:rPr>
          <w:rFonts w:ascii="Times New Roman" w:hAnsi="Times New Roman"/>
          <w:sz w:val="28"/>
          <w:szCs w:val="28"/>
        </w:rPr>
        <w:t>е</w:t>
      </w:r>
      <w:r w:rsidR="00156D93" w:rsidRPr="00133D9D">
        <w:rPr>
          <w:rFonts w:ascii="Times New Roman" w:hAnsi="Times New Roman"/>
          <w:sz w:val="28"/>
          <w:szCs w:val="28"/>
        </w:rPr>
        <w:t xml:space="preserve"> нарушени</w:t>
      </w:r>
      <w:r w:rsidRPr="00133D9D">
        <w:rPr>
          <w:rFonts w:ascii="Times New Roman" w:hAnsi="Times New Roman"/>
          <w:sz w:val="28"/>
          <w:szCs w:val="28"/>
        </w:rPr>
        <w:t>я</w:t>
      </w:r>
      <w:r w:rsidR="00156D93" w:rsidRPr="00133D9D">
        <w:rPr>
          <w:rFonts w:ascii="Times New Roman" w:hAnsi="Times New Roman"/>
          <w:sz w:val="28"/>
          <w:szCs w:val="28"/>
        </w:rPr>
        <w:t>, допущенны</w:t>
      </w:r>
      <w:r w:rsidRPr="00133D9D">
        <w:rPr>
          <w:rFonts w:ascii="Times New Roman" w:hAnsi="Times New Roman"/>
          <w:sz w:val="28"/>
          <w:szCs w:val="28"/>
        </w:rPr>
        <w:t>е с</w:t>
      </w:r>
      <w:r w:rsidR="00156D93" w:rsidRPr="00133D9D">
        <w:rPr>
          <w:rFonts w:ascii="Times New Roman" w:hAnsi="Times New Roman"/>
          <w:sz w:val="28"/>
          <w:szCs w:val="28"/>
        </w:rPr>
        <w:t xml:space="preserve">удами при возвращении апелляционных жалоб по основаниям, предусмотренным статьей 264 </w:t>
      </w:r>
      <w:r w:rsidR="00F90637" w:rsidRPr="00133D9D">
        <w:rPr>
          <w:rFonts w:ascii="Times New Roman" w:hAnsi="Times New Roman"/>
          <w:sz w:val="28"/>
          <w:szCs w:val="28"/>
        </w:rPr>
        <w:t xml:space="preserve">Арбитражного процессуального кодекса Российской Федерации (далее – </w:t>
      </w:r>
      <w:r w:rsidR="00156D93" w:rsidRPr="00133D9D">
        <w:rPr>
          <w:rFonts w:ascii="Times New Roman" w:hAnsi="Times New Roman"/>
          <w:sz w:val="28"/>
          <w:szCs w:val="28"/>
        </w:rPr>
        <w:t>АПК РФ</w:t>
      </w:r>
      <w:r w:rsidR="00F90637" w:rsidRPr="00133D9D">
        <w:rPr>
          <w:rFonts w:ascii="Times New Roman" w:hAnsi="Times New Roman"/>
          <w:sz w:val="28"/>
          <w:szCs w:val="28"/>
        </w:rPr>
        <w:t>)</w:t>
      </w:r>
      <w:r w:rsidR="00156D93" w:rsidRPr="00133D9D">
        <w:rPr>
          <w:rFonts w:ascii="Times New Roman" w:hAnsi="Times New Roman"/>
          <w:sz w:val="28"/>
          <w:szCs w:val="28"/>
        </w:rPr>
        <w:t xml:space="preserve">. </w:t>
      </w:r>
    </w:p>
    <w:p w:rsidR="00156D93" w:rsidRPr="00133D9D" w:rsidRDefault="001D296F" w:rsidP="001D296F">
      <w:pPr>
        <w:pStyle w:val="a3"/>
        <w:autoSpaceDE w:val="0"/>
        <w:autoSpaceDN w:val="0"/>
        <w:adjustRightInd w:val="0"/>
        <w:spacing w:after="100" w:afterAutospacing="1" w:line="240" w:lineRule="auto"/>
        <w:ind w:left="0" w:firstLine="709"/>
        <w:contextualSpacing w:val="0"/>
        <w:jc w:val="both"/>
        <w:rPr>
          <w:rFonts w:ascii="Times New Roman" w:hAnsi="Times New Roman"/>
          <w:b/>
          <w:bCs/>
          <w:iCs/>
          <w:sz w:val="28"/>
          <w:szCs w:val="28"/>
        </w:rPr>
      </w:pPr>
      <w:r>
        <w:rPr>
          <w:rFonts w:ascii="Times New Roman" w:hAnsi="Times New Roman"/>
          <w:b/>
          <w:sz w:val="28"/>
          <w:szCs w:val="28"/>
        </w:rPr>
        <w:t xml:space="preserve">1. </w:t>
      </w:r>
      <w:r w:rsidR="00156D93" w:rsidRPr="00133D9D">
        <w:rPr>
          <w:rFonts w:ascii="Times New Roman" w:hAnsi="Times New Roman"/>
          <w:b/>
          <w:sz w:val="28"/>
          <w:szCs w:val="28"/>
        </w:rPr>
        <w:t>Заявителю не может быть отказано в принятии апелляционной жалобы к производству в случае</w:t>
      </w:r>
      <w:r w:rsidR="00F90637" w:rsidRPr="00133D9D">
        <w:rPr>
          <w:rFonts w:ascii="Times New Roman" w:hAnsi="Times New Roman"/>
          <w:b/>
          <w:sz w:val="28"/>
          <w:szCs w:val="28"/>
        </w:rPr>
        <w:t>,</w:t>
      </w:r>
      <w:r w:rsidR="00156D93" w:rsidRPr="00133D9D">
        <w:rPr>
          <w:rFonts w:ascii="Times New Roman" w:hAnsi="Times New Roman"/>
          <w:b/>
          <w:sz w:val="28"/>
          <w:szCs w:val="28"/>
        </w:rPr>
        <w:t xml:space="preserve"> если она подана лицом, действовавшим от имени стороны спора и на основании выданного последн</w:t>
      </w:r>
      <w:r w:rsidR="00C652FF" w:rsidRPr="00133D9D">
        <w:rPr>
          <w:rFonts w:ascii="Times New Roman" w:hAnsi="Times New Roman"/>
          <w:b/>
          <w:sz w:val="28"/>
          <w:szCs w:val="28"/>
        </w:rPr>
        <w:t>ей</w:t>
      </w:r>
      <w:r w:rsidR="00156D93" w:rsidRPr="00133D9D">
        <w:rPr>
          <w:rFonts w:ascii="Times New Roman" w:hAnsi="Times New Roman"/>
          <w:b/>
          <w:sz w:val="28"/>
          <w:szCs w:val="28"/>
        </w:rPr>
        <w:t xml:space="preserve"> поручения.</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sz w:val="28"/>
          <w:szCs w:val="28"/>
        </w:rPr>
      </w:pPr>
      <w:r w:rsidRPr="00133D9D">
        <w:rPr>
          <w:rFonts w:ascii="Times New Roman" w:hAnsi="Times New Roman"/>
          <w:sz w:val="28"/>
          <w:szCs w:val="28"/>
        </w:rPr>
        <w:t>Определением суда первой инстанции на Федеральное агентство по управлению государственным имуществом наложен судебный штраф за неисполнение судебного акта.</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sz w:val="28"/>
          <w:szCs w:val="28"/>
        </w:rPr>
      </w:pPr>
      <w:r w:rsidRPr="00133D9D">
        <w:rPr>
          <w:rFonts w:ascii="Times New Roman" w:hAnsi="Times New Roman"/>
          <w:sz w:val="28"/>
          <w:szCs w:val="28"/>
        </w:rPr>
        <w:t>Территориальное управление обратилось в суд апелляционной инстанции с жалобой на указанное определение.</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sz w:val="28"/>
          <w:szCs w:val="28"/>
        </w:rPr>
      </w:pPr>
      <w:r w:rsidRPr="00133D9D">
        <w:rPr>
          <w:rFonts w:ascii="Times New Roman" w:hAnsi="Times New Roman"/>
          <w:sz w:val="28"/>
          <w:szCs w:val="28"/>
        </w:rPr>
        <w:t>Определени</w:t>
      </w:r>
      <w:r w:rsidR="00F90637" w:rsidRPr="00133D9D">
        <w:rPr>
          <w:rFonts w:ascii="Times New Roman" w:hAnsi="Times New Roman"/>
          <w:sz w:val="28"/>
          <w:szCs w:val="28"/>
        </w:rPr>
        <w:t>ем суда апелляционной инстанции</w:t>
      </w:r>
      <w:r w:rsidRPr="00133D9D">
        <w:rPr>
          <w:rFonts w:ascii="Times New Roman" w:hAnsi="Times New Roman"/>
          <w:sz w:val="28"/>
          <w:szCs w:val="28"/>
        </w:rPr>
        <w:t xml:space="preserve"> апелляционная жалоба возвращена заявителю на основании </w:t>
      </w:r>
      <w:hyperlink r:id="rId8" w:history="1">
        <w:r w:rsidRPr="00133D9D">
          <w:rPr>
            <w:rFonts w:ascii="Times New Roman" w:hAnsi="Times New Roman"/>
            <w:sz w:val="28"/>
            <w:szCs w:val="28"/>
          </w:rPr>
          <w:t>пункта 1 части 1 статьи 264</w:t>
        </w:r>
      </w:hyperlink>
      <w:r w:rsidRPr="00133D9D">
        <w:rPr>
          <w:rFonts w:ascii="Times New Roman" w:hAnsi="Times New Roman"/>
          <w:sz w:val="28"/>
          <w:szCs w:val="28"/>
        </w:rPr>
        <w:t xml:space="preserve"> АПК РФ</w:t>
      </w:r>
      <w:r w:rsidR="00C07BB1" w:rsidRPr="00133D9D">
        <w:rPr>
          <w:rFonts w:ascii="Times New Roman" w:hAnsi="Times New Roman"/>
          <w:sz w:val="28"/>
          <w:szCs w:val="28"/>
        </w:rPr>
        <w:t xml:space="preserve"> </w:t>
      </w:r>
      <w:r w:rsidRPr="00133D9D">
        <w:rPr>
          <w:rFonts w:ascii="Times New Roman" w:hAnsi="Times New Roman"/>
          <w:sz w:val="28"/>
          <w:szCs w:val="28"/>
        </w:rPr>
        <w:t xml:space="preserve">как поданная лицом, не имеющим права на обжалование судебного акта в порядке апелляционного производства. При этом суд указал, что Территориальное управление не является лицом, на которое наложен судебный штраф, а, следовательно, оно не вправе обжаловать </w:t>
      </w:r>
      <w:r w:rsidR="00C07BB1" w:rsidRPr="00133D9D">
        <w:rPr>
          <w:rFonts w:ascii="Times New Roman" w:hAnsi="Times New Roman"/>
          <w:sz w:val="28"/>
          <w:szCs w:val="28"/>
        </w:rPr>
        <w:t>определение о его наложении</w:t>
      </w:r>
      <w:r w:rsidRPr="00133D9D">
        <w:rPr>
          <w:rFonts w:ascii="Times New Roman" w:hAnsi="Times New Roman"/>
          <w:sz w:val="28"/>
          <w:szCs w:val="28"/>
        </w:rPr>
        <w:t xml:space="preserve"> в установленном порядке.</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sz w:val="28"/>
          <w:szCs w:val="28"/>
        </w:rPr>
      </w:pPr>
      <w:r w:rsidRPr="00133D9D">
        <w:rPr>
          <w:rFonts w:ascii="Times New Roman" w:hAnsi="Times New Roman"/>
          <w:sz w:val="28"/>
          <w:szCs w:val="28"/>
        </w:rPr>
        <w:lastRenderedPageBreak/>
        <w:t>Суд округа отменил данное определение и направил дело на новое рассмотрение в суд апелляционной инстанции по следующим основаниям.</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sz w:val="28"/>
          <w:szCs w:val="28"/>
        </w:rPr>
      </w:pPr>
      <w:r w:rsidRPr="00133D9D">
        <w:rPr>
          <w:rFonts w:ascii="Times New Roman" w:hAnsi="Times New Roman"/>
          <w:sz w:val="28"/>
          <w:szCs w:val="28"/>
        </w:rPr>
        <w:t>В соответствии с частью 6 статьи 120 АПК РФ определение арбитражного суда о наложении судебного штрафа может быть обжаловано в десятидневный срок со дня получения лицом, на которое наложен судебный штраф, копии определения.</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sz w:val="28"/>
          <w:szCs w:val="28"/>
        </w:rPr>
      </w:pPr>
      <w:r w:rsidRPr="00133D9D">
        <w:rPr>
          <w:rFonts w:ascii="Times New Roman" w:hAnsi="Times New Roman"/>
          <w:sz w:val="28"/>
          <w:szCs w:val="28"/>
        </w:rPr>
        <w:t xml:space="preserve">На основании части 4 статьи 59 АПК РФ дела организаций ведут в арбитражном суде их органы, действующие в соответствии с федеральным законом, иным нормативным правовым актом или учредительными документами организаций. </w:t>
      </w:r>
      <w:proofErr w:type="gramStart"/>
      <w:r w:rsidRPr="00133D9D">
        <w:rPr>
          <w:rFonts w:ascii="Times New Roman" w:hAnsi="Times New Roman"/>
          <w:sz w:val="28"/>
          <w:szCs w:val="28"/>
        </w:rPr>
        <w:t>В соответствии с Указом Президента Российской Федерации от 09.03.2004 №</w:t>
      </w:r>
      <w:r w:rsidR="00F90637" w:rsidRPr="00133D9D">
        <w:rPr>
          <w:rFonts w:ascii="Times New Roman" w:hAnsi="Times New Roman"/>
          <w:sz w:val="28"/>
          <w:szCs w:val="28"/>
        </w:rPr>
        <w:t xml:space="preserve"> </w:t>
      </w:r>
      <w:r w:rsidRPr="00133D9D">
        <w:rPr>
          <w:rFonts w:ascii="Times New Roman" w:hAnsi="Times New Roman"/>
          <w:sz w:val="28"/>
          <w:szCs w:val="28"/>
        </w:rPr>
        <w:t xml:space="preserve">314 </w:t>
      </w:r>
      <w:r w:rsidR="00F90637" w:rsidRPr="00133D9D">
        <w:rPr>
          <w:rFonts w:ascii="Times New Roman" w:hAnsi="Times New Roman"/>
          <w:sz w:val="28"/>
          <w:szCs w:val="28"/>
          <w:lang w:eastAsia="ru-RU"/>
        </w:rPr>
        <w:t>«О системе и структуре федеральных органов исполнительной власти»</w:t>
      </w:r>
      <w:r w:rsidR="00F90637" w:rsidRPr="00133D9D">
        <w:rPr>
          <w:rFonts w:ascii="Times New Roman" w:hAnsi="Times New Roman"/>
          <w:sz w:val="28"/>
          <w:szCs w:val="28"/>
        </w:rPr>
        <w:t xml:space="preserve"> </w:t>
      </w:r>
      <w:r w:rsidRPr="00133D9D">
        <w:rPr>
          <w:rFonts w:ascii="Times New Roman" w:hAnsi="Times New Roman"/>
          <w:sz w:val="28"/>
          <w:szCs w:val="28"/>
        </w:rPr>
        <w:t xml:space="preserve">и пунктом 4 Положения о Федеральном агентстве по управлению государственным имуществом, утвержденного </w:t>
      </w:r>
      <w:r w:rsidR="00F90637" w:rsidRPr="00133D9D">
        <w:rPr>
          <w:rFonts w:ascii="Times New Roman" w:hAnsi="Times New Roman"/>
          <w:sz w:val="28"/>
          <w:szCs w:val="28"/>
        </w:rPr>
        <w:t>п</w:t>
      </w:r>
      <w:r w:rsidRPr="00133D9D">
        <w:rPr>
          <w:rFonts w:ascii="Times New Roman" w:hAnsi="Times New Roman"/>
          <w:sz w:val="28"/>
          <w:szCs w:val="28"/>
        </w:rPr>
        <w:t>остановлением Правительства Российской Федерации от 05.06.2008 №</w:t>
      </w:r>
      <w:r w:rsidR="00F90637" w:rsidRPr="00133D9D">
        <w:rPr>
          <w:rFonts w:ascii="Times New Roman" w:hAnsi="Times New Roman"/>
          <w:sz w:val="28"/>
          <w:szCs w:val="28"/>
        </w:rPr>
        <w:t xml:space="preserve"> 432,</w:t>
      </w:r>
      <w:r w:rsidRPr="00133D9D">
        <w:rPr>
          <w:rFonts w:ascii="Times New Roman" w:hAnsi="Times New Roman"/>
          <w:sz w:val="28"/>
          <w:szCs w:val="28"/>
        </w:rPr>
        <w:t xml:space="preserve"> </w:t>
      </w:r>
      <w:proofErr w:type="spellStart"/>
      <w:r w:rsidRPr="00133D9D">
        <w:rPr>
          <w:rFonts w:ascii="Times New Roman" w:hAnsi="Times New Roman"/>
          <w:sz w:val="28"/>
          <w:szCs w:val="28"/>
        </w:rPr>
        <w:t>Росимущество</w:t>
      </w:r>
      <w:proofErr w:type="spellEnd"/>
      <w:r w:rsidRPr="00133D9D">
        <w:rPr>
          <w:rFonts w:ascii="Times New Roman" w:hAnsi="Times New Roman"/>
          <w:sz w:val="28"/>
          <w:szCs w:val="28"/>
        </w:rPr>
        <w:t xml:space="preserve"> является федеральным органом исполнительной власти, осуществляющим свою деятельность непосредственно и через свои территориальные органы и подведомственные организации.</w:t>
      </w:r>
      <w:proofErr w:type="gramEnd"/>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sz w:val="28"/>
          <w:szCs w:val="28"/>
        </w:rPr>
      </w:pPr>
      <w:r w:rsidRPr="00133D9D">
        <w:rPr>
          <w:rFonts w:ascii="Times New Roman" w:hAnsi="Times New Roman"/>
          <w:sz w:val="28"/>
          <w:szCs w:val="28"/>
        </w:rPr>
        <w:t xml:space="preserve">При рассмотрении настоящего дела в первой инстанции Территориальное управление принимало участие в судебных заседаниях как от своего имени, так и от имени </w:t>
      </w:r>
      <w:proofErr w:type="spellStart"/>
      <w:r w:rsidRPr="00133D9D">
        <w:rPr>
          <w:rFonts w:ascii="Times New Roman" w:hAnsi="Times New Roman"/>
          <w:sz w:val="28"/>
          <w:szCs w:val="28"/>
        </w:rPr>
        <w:t>Росимущества</w:t>
      </w:r>
      <w:proofErr w:type="spellEnd"/>
      <w:r w:rsidRPr="00133D9D">
        <w:rPr>
          <w:rFonts w:ascii="Times New Roman" w:hAnsi="Times New Roman"/>
          <w:sz w:val="28"/>
          <w:szCs w:val="28"/>
        </w:rPr>
        <w:t xml:space="preserve">, которое поручило своему территориальному органу обеспечить представление интересов Российской Федерации в суде. </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sz w:val="28"/>
          <w:szCs w:val="28"/>
        </w:rPr>
      </w:pPr>
      <w:r w:rsidRPr="00133D9D">
        <w:rPr>
          <w:rFonts w:ascii="Times New Roman" w:hAnsi="Times New Roman"/>
          <w:sz w:val="28"/>
          <w:szCs w:val="28"/>
        </w:rPr>
        <w:t>Поскольку</w:t>
      </w:r>
      <w:r w:rsidR="00F90637" w:rsidRPr="00133D9D">
        <w:rPr>
          <w:rFonts w:ascii="Times New Roman" w:hAnsi="Times New Roman"/>
          <w:sz w:val="28"/>
          <w:szCs w:val="28"/>
        </w:rPr>
        <w:t>,</w:t>
      </w:r>
      <w:r w:rsidRPr="00133D9D">
        <w:rPr>
          <w:rFonts w:ascii="Times New Roman" w:hAnsi="Times New Roman"/>
          <w:sz w:val="28"/>
          <w:szCs w:val="28"/>
        </w:rPr>
        <w:t xml:space="preserve"> обращаясь в суд с апелляционной жалобой на определение суда первой инстанции, Территориальное управление действовало в соответствии с выданным ему поручением от имени </w:t>
      </w:r>
      <w:proofErr w:type="spellStart"/>
      <w:r w:rsidRPr="00133D9D">
        <w:rPr>
          <w:rFonts w:ascii="Times New Roman" w:hAnsi="Times New Roman"/>
          <w:sz w:val="28"/>
          <w:szCs w:val="28"/>
        </w:rPr>
        <w:t>Росимущества</w:t>
      </w:r>
      <w:proofErr w:type="spellEnd"/>
      <w:r w:rsidRPr="00133D9D">
        <w:rPr>
          <w:rFonts w:ascii="Times New Roman" w:hAnsi="Times New Roman"/>
          <w:sz w:val="28"/>
          <w:szCs w:val="28"/>
        </w:rPr>
        <w:t xml:space="preserve">, как подведомственный ему орган, апелляционный суд ошибочно посчитал, что данное лицо не имеет права на обжалование судебного акта в порядке апелляционного производства. </w:t>
      </w:r>
    </w:p>
    <w:p w:rsidR="00156D93" w:rsidRPr="00133D9D" w:rsidRDefault="00156D93" w:rsidP="0044426F">
      <w:pPr>
        <w:autoSpaceDE w:val="0"/>
        <w:autoSpaceDN w:val="0"/>
        <w:adjustRightInd w:val="0"/>
        <w:spacing w:after="100" w:afterAutospacing="1" w:line="240" w:lineRule="auto"/>
        <w:ind w:firstLine="709"/>
        <w:jc w:val="right"/>
        <w:rPr>
          <w:rFonts w:ascii="Times New Roman" w:hAnsi="Times New Roman"/>
          <w:i/>
          <w:sz w:val="28"/>
          <w:szCs w:val="28"/>
        </w:rPr>
      </w:pPr>
      <w:r w:rsidRPr="00133D9D">
        <w:rPr>
          <w:rFonts w:ascii="Times New Roman" w:hAnsi="Times New Roman"/>
          <w:i/>
          <w:sz w:val="28"/>
          <w:szCs w:val="28"/>
        </w:rPr>
        <w:t xml:space="preserve">Постановление от 15.12.2015 </w:t>
      </w:r>
      <w:r w:rsidR="00F90637" w:rsidRPr="00133D9D">
        <w:rPr>
          <w:rFonts w:ascii="Times New Roman" w:hAnsi="Times New Roman"/>
          <w:i/>
          <w:sz w:val="28"/>
          <w:szCs w:val="28"/>
        </w:rPr>
        <w:t xml:space="preserve">№ Ф03-4972/2015 </w:t>
      </w:r>
      <w:r w:rsidR="00053092" w:rsidRPr="00133D9D">
        <w:rPr>
          <w:rFonts w:ascii="Times New Roman" w:hAnsi="Times New Roman"/>
          <w:i/>
          <w:sz w:val="28"/>
          <w:szCs w:val="28"/>
        </w:rPr>
        <w:br/>
      </w:r>
      <w:r w:rsidR="00F90637" w:rsidRPr="00133D9D">
        <w:rPr>
          <w:rFonts w:ascii="Times New Roman" w:hAnsi="Times New Roman"/>
          <w:i/>
          <w:sz w:val="28"/>
          <w:szCs w:val="28"/>
        </w:rPr>
        <w:t xml:space="preserve">по </w:t>
      </w:r>
      <w:r w:rsidRPr="00133D9D">
        <w:rPr>
          <w:rFonts w:ascii="Times New Roman" w:hAnsi="Times New Roman"/>
          <w:i/>
          <w:sz w:val="28"/>
          <w:szCs w:val="28"/>
        </w:rPr>
        <w:t>делу №</w:t>
      </w:r>
      <w:r w:rsidR="00D25D35" w:rsidRPr="00133D9D">
        <w:rPr>
          <w:rFonts w:ascii="Times New Roman" w:hAnsi="Times New Roman"/>
          <w:i/>
          <w:sz w:val="28"/>
          <w:szCs w:val="28"/>
        </w:rPr>
        <w:t xml:space="preserve"> </w:t>
      </w:r>
      <w:r w:rsidR="00576DE9" w:rsidRPr="00133D9D">
        <w:rPr>
          <w:rFonts w:ascii="Times New Roman" w:hAnsi="Times New Roman"/>
          <w:i/>
          <w:sz w:val="28"/>
          <w:szCs w:val="28"/>
        </w:rPr>
        <w:t>А51-3516/2014</w:t>
      </w:r>
      <w:r w:rsidR="002414A9">
        <w:rPr>
          <w:rFonts w:ascii="Times New Roman" w:hAnsi="Times New Roman"/>
          <w:i/>
          <w:sz w:val="28"/>
          <w:szCs w:val="28"/>
        </w:rPr>
        <w:t xml:space="preserve"> </w:t>
      </w:r>
      <w:proofErr w:type="gramStart"/>
      <w:r w:rsidR="002414A9">
        <w:rPr>
          <w:rFonts w:ascii="Times New Roman" w:hAnsi="Times New Roman"/>
          <w:i/>
          <w:sz w:val="28"/>
          <w:szCs w:val="28"/>
        </w:rPr>
        <w:t>Арбитражного</w:t>
      </w:r>
      <w:proofErr w:type="gramEnd"/>
      <w:r w:rsidR="002414A9">
        <w:rPr>
          <w:rFonts w:ascii="Times New Roman" w:hAnsi="Times New Roman"/>
          <w:i/>
          <w:sz w:val="28"/>
          <w:szCs w:val="28"/>
        </w:rPr>
        <w:t xml:space="preserve"> суда Приморского края</w:t>
      </w:r>
    </w:p>
    <w:p w:rsidR="00156D93" w:rsidRPr="00C34B7C" w:rsidRDefault="0044426F" w:rsidP="00C34B7C">
      <w:pPr>
        <w:pStyle w:val="a3"/>
        <w:autoSpaceDE w:val="0"/>
        <w:autoSpaceDN w:val="0"/>
        <w:adjustRightInd w:val="0"/>
        <w:spacing w:after="100" w:afterAutospacing="1" w:line="240" w:lineRule="auto"/>
        <w:ind w:left="0" w:firstLine="709"/>
        <w:contextualSpacing w:val="0"/>
        <w:jc w:val="both"/>
        <w:rPr>
          <w:rFonts w:ascii="Times New Roman" w:hAnsi="Times New Roman"/>
          <w:i/>
          <w:sz w:val="28"/>
          <w:szCs w:val="28"/>
        </w:rPr>
      </w:pPr>
      <w:r>
        <w:rPr>
          <w:rFonts w:ascii="Times New Roman" w:hAnsi="Times New Roman"/>
          <w:b/>
          <w:sz w:val="28"/>
          <w:szCs w:val="28"/>
        </w:rPr>
        <w:t xml:space="preserve">2. </w:t>
      </w:r>
      <w:r w:rsidR="00156D93" w:rsidRPr="00133D9D">
        <w:rPr>
          <w:rFonts w:ascii="Times New Roman" w:hAnsi="Times New Roman"/>
          <w:b/>
          <w:bCs/>
          <w:iCs/>
          <w:sz w:val="28"/>
          <w:szCs w:val="28"/>
        </w:rPr>
        <w:t xml:space="preserve">Возвращая апелляционную жалобу, суд </w:t>
      </w:r>
      <w:r w:rsidR="00987A11" w:rsidRPr="00133D9D">
        <w:rPr>
          <w:rFonts w:ascii="Times New Roman" w:hAnsi="Times New Roman"/>
          <w:b/>
          <w:bCs/>
          <w:iCs/>
          <w:sz w:val="28"/>
          <w:szCs w:val="28"/>
        </w:rPr>
        <w:t>должен проверить</w:t>
      </w:r>
      <w:r w:rsidR="00156D93" w:rsidRPr="00133D9D">
        <w:rPr>
          <w:rFonts w:ascii="Times New Roman" w:hAnsi="Times New Roman"/>
          <w:b/>
          <w:sz w:val="28"/>
          <w:szCs w:val="28"/>
        </w:rPr>
        <w:t>, какой именно судебный акт и по какому делу обжал</w:t>
      </w:r>
      <w:r w:rsidR="00987A11" w:rsidRPr="00133D9D">
        <w:rPr>
          <w:rFonts w:ascii="Times New Roman" w:hAnsi="Times New Roman"/>
          <w:b/>
          <w:sz w:val="28"/>
          <w:szCs w:val="28"/>
        </w:rPr>
        <w:t xml:space="preserve">уется </w:t>
      </w:r>
      <w:r w:rsidR="00156D93" w:rsidRPr="00133D9D">
        <w:rPr>
          <w:rFonts w:ascii="Times New Roman" w:hAnsi="Times New Roman"/>
          <w:b/>
          <w:sz w:val="28"/>
          <w:szCs w:val="28"/>
        </w:rPr>
        <w:t>заявителем.</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bCs/>
          <w:iCs/>
          <w:sz w:val="28"/>
          <w:szCs w:val="28"/>
        </w:rPr>
      </w:pPr>
      <w:r w:rsidRPr="00133D9D">
        <w:rPr>
          <w:rFonts w:ascii="Times New Roman" w:hAnsi="Times New Roman"/>
          <w:bCs/>
          <w:iCs/>
          <w:sz w:val="28"/>
          <w:szCs w:val="28"/>
        </w:rPr>
        <w:t xml:space="preserve">Решением арбитражного суда </w:t>
      </w:r>
      <w:proofErr w:type="gramStart"/>
      <w:r w:rsidRPr="00133D9D">
        <w:rPr>
          <w:rFonts w:ascii="Times New Roman" w:hAnsi="Times New Roman"/>
          <w:bCs/>
          <w:iCs/>
          <w:sz w:val="28"/>
          <w:szCs w:val="28"/>
        </w:rPr>
        <w:t>по спору между двумя управляющими компаниями исковые требования об исключении сведений о многоквартирном доме из списка</w:t>
      </w:r>
      <w:proofErr w:type="gramEnd"/>
      <w:r w:rsidRPr="00133D9D">
        <w:rPr>
          <w:rFonts w:ascii="Times New Roman" w:hAnsi="Times New Roman"/>
          <w:bCs/>
          <w:iCs/>
          <w:sz w:val="28"/>
          <w:szCs w:val="28"/>
        </w:rPr>
        <w:t xml:space="preserve"> домов, находящихся под управлением ответчика, удовлетворены (дело №</w:t>
      </w:r>
      <w:r w:rsidR="00987A11" w:rsidRPr="00133D9D">
        <w:rPr>
          <w:rFonts w:ascii="Times New Roman" w:hAnsi="Times New Roman"/>
          <w:bCs/>
          <w:iCs/>
          <w:sz w:val="28"/>
          <w:szCs w:val="28"/>
        </w:rPr>
        <w:t xml:space="preserve"> </w:t>
      </w:r>
      <w:r w:rsidRPr="00133D9D">
        <w:rPr>
          <w:rFonts w:ascii="Times New Roman" w:hAnsi="Times New Roman"/>
          <w:bCs/>
          <w:iCs/>
          <w:sz w:val="28"/>
          <w:szCs w:val="28"/>
        </w:rPr>
        <w:t>А73-11437/2016).</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bCs/>
          <w:iCs/>
          <w:sz w:val="28"/>
          <w:szCs w:val="28"/>
        </w:rPr>
      </w:pPr>
      <w:r w:rsidRPr="00133D9D">
        <w:rPr>
          <w:rFonts w:ascii="Times New Roman" w:hAnsi="Times New Roman"/>
          <w:bCs/>
          <w:iCs/>
          <w:sz w:val="28"/>
          <w:szCs w:val="28"/>
        </w:rPr>
        <w:t>Считая, что</w:t>
      </w:r>
      <w:r w:rsidRPr="00133D9D">
        <w:rPr>
          <w:sz w:val="28"/>
          <w:szCs w:val="28"/>
        </w:rPr>
        <w:t xml:space="preserve"> </w:t>
      </w:r>
      <w:r w:rsidRPr="00133D9D">
        <w:rPr>
          <w:rFonts w:ascii="Times New Roman" w:hAnsi="Times New Roman"/>
          <w:bCs/>
          <w:iCs/>
          <w:sz w:val="28"/>
          <w:szCs w:val="28"/>
        </w:rPr>
        <w:t xml:space="preserve">данным решением непосредственно затрагиваются права и обязанности </w:t>
      </w:r>
      <w:r w:rsidR="00987A11" w:rsidRPr="00133D9D">
        <w:rPr>
          <w:rFonts w:ascii="Times New Roman" w:hAnsi="Times New Roman"/>
          <w:bCs/>
          <w:iCs/>
          <w:sz w:val="28"/>
          <w:szCs w:val="28"/>
        </w:rPr>
        <w:t xml:space="preserve">товарищества собственников жилья (далее – </w:t>
      </w:r>
      <w:r w:rsidRPr="00133D9D">
        <w:rPr>
          <w:rFonts w:ascii="Times New Roman" w:hAnsi="Times New Roman"/>
          <w:bCs/>
          <w:iCs/>
          <w:sz w:val="28"/>
          <w:szCs w:val="28"/>
        </w:rPr>
        <w:t>ТСЖ</w:t>
      </w:r>
      <w:r w:rsidR="00987A11" w:rsidRPr="00133D9D">
        <w:rPr>
          <w:rFonts w:ascii="Times New Roman" w:hAnsi="Times New Roman"/>
          <w:bCs/>
          <w:iCs/>
          <w:sz w:val="28"/>
          <w:szCs w:val="28"/>
        </w:rPr>
        <w:t>)</w:t>
      </w:r>
      <w:r w:rsidRPr="00133D9D">
        <w:rPr>
          <w:rFonts w:ascii="Times New Roman" w:hAnsi="Times New Roman"/>
          <w:bCs/>
          <w:iCs/>
          <w:sz w:val="28"/>
          <w:szCs w:val="28"/>
        </w:rPr>
        <w:t xml:space="preserve">, не </w:t>
      </w:r>
      <w:r w:rsidRPr="00133D9D">
        <w:rPr>
          <w:rFonts w:ascii="Times New Roman" w:hAnsi="Times New Roman"/>
          <w:bCs/>
          <w:iCs/>
          <w:sz w:val="28"/>
          <w:szCs w:val="28"/>
        </w:rPr>
        <w:lastRenderedPageBreak/>
        <w:t>привлеченного к участию в деле, последнее обжаловало его в апелляционный суд в порядке статьи 42 АПК РФ.</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b/>
          <w:bCs/>
          <w:i/>
          <w:iCs/>
          <w:sz w:val="28"/>
          <w:szCs w:val="28"/>
        </w:rPr>
      </w:pPr>
      <w:r w:rsidRPr="00133D9D">
        <w:rPr>
          <w:rFonts w:ascii="Times New Roman" w:hAnsi="Times New Roman"/>
          <w:bCs/>
          <w:iCs/>
          <w:sz w:val="28"/>
          <w:szCs w:val="28"/>
        </w:rPr>
        <w:t>Определением апелляционного суда по иному делу №</w:t>
      </w:r>
      <w:r w:rsidR="003F7FC8" w:rsidRPr="00133D9D">
        <w:rPr>
          <w:rFonts w:ascii="Times New Roman" w:hAnsi="Times New Roman"/>
          <w:bCs/>
          <w:iCs/>
          <w:sz w:val="28"/>
          <w:szCs w:val="28"/>
        </w:rPr>
        <w:t xml:space="preserve"> </w:t>
      </w:r>
      <w:r w:rsidRPr="00133D9D">
        <w:rPr>
          <w:rFonts w:ascii="Times New Roman" w:hAnsi="Times New Roman"/>
          <w:bCs/>
          <w:iCs/>
          <w:sz w:val="28"/>
          <w:szCs w:val="28"/>
        </w:rPr>
        <w:t>А73-11861/2015 данная жалоба возвращена заявителю на основании пункта 3 части 1 статьи 264 АПК РФ в связи с ее подачей по истечении срока на апелляционное обжалование и отсутствием ходатайства о его восстановлении</w:t>
      </w:r>
      <w:r w:rsidRPr="00133D9D">
        <w:rPr>
          <w:rFonts w:ascii="Times New Roman" w:hAnsi="Times New Roman"/>
          <w:b/>
          <w:bCs/>
          <w:i/>
          <w:iCs/>
          <w:sz w:val="28"/>
          <w:szCs w:val="28"/>
        </w:rPr>
        <w:t>.</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sz w:val="28"/>
          <w:szCs w:val="28"/>
        </w:rPr>
      </w:pPr>
      <w:r w:rsidRPr="00133D9D">
        <w:rPr>
          <w:rFonts w:ascii="Times New Roman" w:hAnsi="Times New Roman"/>
          <w:sz w:val="28"/>
          <w:szCs w:val="28"/>
        </w:rPr>
        <w:t>Суд округа отменил указанное определение и направил дело в апелляционный суд для рассмотрения вопроса о принятии апелляционной жалобы ТСЖ к производству в рамках дела №</w:t>
      </w:r>
      <w:r w:rsidR="003F7FC8" w:rsidRPr="00133D9D">
        <w:rPr>
          <w:rFonts w:ascii="Times New Roman" w:hAnsi="Times New Roman"/>
          <w:sz w:val="28"/>
          <w:szCs w:val="28"/>
        </w:rPr>
        <w:t xml:space="preserve"> </w:t>
      </w:r>
      <w:r w:rsidRPr="00133D9D">
        <w:rPr>
          <w:rFonts w:ascii="Times New Roman" w:hAnsi="Times New Roman"/>
          <w:sz w:val="28"/>
          <w:szCs w:val="28"/>
        </w:rPr>
        <w:t>А73-11437/2016.</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bCs/>
          <w:iCs/>
          <w:sz w:val="28"/>
          <w:szCs w:val="28"/>
        </w:rPr>
      </w:pPr>
      <w:r w:rsidRPr="00133D9D">
        <w:rPr>
          <w:rFonts w:ascii="Times New Roman" w:hAnsi="Times New Roman"/>
          <w:bCs/>
          <w:iCs/>
          <w:sz w:val="28"/>
          <w:szCs w:val="28"/>
        </w:rPr>
        <w:t>В силу статьи 42 АПК РФ лица, не участвующие в деле, вправе обжаловать судебный акт, если он принят об их правах и обязанностях.</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bCs/>
          <w:iCs/>
          <w:sz w:val="28"/>
          <w:szCs w:val="28"/>
        </w:rPr>
      </w:pPr>
      <w:proofErr w:type="gramStart"/>
      <w:r w:rsidRPr="00133D9D">
        <w:rPr>
          <w:rFonts w:ascii="Times New Roman" w:hAnsi="Times New Roman"/>
          <w:bCs/>
          <w:iCs/>
          <w:sz w:val="28"/>
          <w:szCs w:val="28"/>
        </w:rPr>
        <w:t>Лица, не участвующие в деле, как указанные, так и не указанные в мотивировочной и (или) резолютивной части судебного акта, вправе его обжаловать в порядке апелляционного производства в случае, если он принят об их правах и обязанностях, то есть данным судебным актом непосредственно затрагиваются их права и обязанности, в том числе создаются препятствия для реализации их субъективного права или надлежащего исполнения</w:t>
      </w:r>
      <w:proofErr w:type="gramEnd"/>
      <w:r w:rsidRPr="00133D9D">
        <w:rPr>
          <w:rFonts w:ascii="Times New Roman" w:hAnsi="Times New Roman"/>
          <w:bCs/>
          <w:iCs/>
          <w:sz w:val="28"/>
          <w:szCs w:val="28"/>
        </w:rPr>
        <w:t xml:space="preserve"> </w:t>
      </w:r>
      <w:r w:rsidR="00133D9D" w:rsidRPr="00133D9D">
        <w:rPr>
          <w:rFonts w:ascii="Times New Roman" w:hAnsi="Times New Roman"/>
          <w:bCs/>
          <w:iCs/>
          <w:sz w:val="28"/>
          <w:szCs w:val="28"/>
        </w:rPr>
        <w:t>обязанности по отношению к одной из сторон спора (пункт 1 постановления Пленума Высшего Арбитражного Суда Российской Федерации от 28.05.2009 № 36 «О применении Арбитражного процессуального кодекса Российской Федерации при рассмотрении дел в арбитражном суде апелляционной инстанции» (далее – Постановление № 36)</w:t>
      </w:r>
      <w:r w:rsidR="00133D9D">
        <w:rPr>
          <w:rFonts w:ascii="Times New Roman" w:hAnsi="Times New Roman"/>
          <w:bCs/>
          <w:iCs/>
          <w:sz w:val="28"/>
          <w:szCs w:val="28"/>
        </w:rPr>
        <w:t>)</w:t>
      </w:r>
      <w:r w:rsidR="00133D9D" w:rsidRPr="00133D9D">
        <w:rPr>
          <w:rFonts w:ascii="Times New Roman" w:hAnsi="Times New Roman"/>
          <w:bCs/>
          <w:iCs/>
          <w:sz w:val="28"/>
          <w:szCs w:val="28"/>
        </w:rPr>
        <w:t>.</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bCs/>
          <w:iCs/>
          <w:sz w:val="28"/>
          <w:szCs w:val="28"/>
        </w:rPr>
      </w:pPr>
      <w:r w:rsidRPr="00133D9D">
        <w:rPr>
          <w:rFonts w:ascii="Times New Roman" w:hAnsi="Times New Roman"/>
          <w:bCs/>
          <w:iCs/>
          <w:sz w:val="28"/>
          <w:szCs w:val="28"/>
        </w:rPr>
        <w:t>Возвращая апелляционную жалобу, суд второй инстанции исходил из того, что она подана ТСЖ в рамках дела №</w:t>
      </w:r>
      <w:r w:rsidR="003F7FC8" w:rsidRPr="00133D9D">
        <w:rPr>
          <w:rFonts w:ascii="Times New Roman" w:hAnsi="Times New Roman"/>
          <w:bCs/>
          <w:iCs/>
          <w:sz w:val="28"/>
          <w:szCs w:val="28"/>
        </w:rPr>
        <w:t xml:space="preserve"> </w:t>
      </w:r>
      <w:r w:rsidRPr="00133D9D">
        <w:rPr>
          <w:rFonts w:ascii="Times New Roman" w:hAnsi="Times New Roman"/>
          <w:bCs/>
          <w:iCs/>
          <w:sz w:val="28"/>
          <w:szCs w:val="28"/>
        </w:rPr>
        <w:t>А73-11861/2015 с пропуском установленного частью 1 статьи 259 АПК РФ срока, и не содержит ходатайства о его восстановлении.</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bCs/>
          <w:iCs/>
          <w:sz w:val="28"/>
          <w:szCs w:val="28"/>
        </w:rPr>
      </w:pPr>
      <w:r w:rsidRPr="00133D9D">
        <w:rPr>
          <w:rFonts w:ascii="Times New Roman" w:hAnsi="Times New Roman"/>
          <w:bCs/>
          <w:iCs/>
          <w:sz w:val="28"/>
          <w:szCs w:val="28"/>
        </w:rPr>
        <w:t>Между тем</w:t>
      </w:r>
      <w:r w:rsidR="00D25D35" w:rsidRPr="00133D9D">
        <w:rPr>
          <w:rFonts w:ascii="Times New Roman" w:hAnsi="Times New Roman"/>
          <w:bCs/>
          <w:iCs/>
          <w:sz w:val="28"/>
          <w:szCs w:val="28"/>
        </w:rPr>
        <w:t>,</w:t>
      </w:r>
      <w:r w:rsidRPr="00133D9D">
        <w:rPr>
          <w:rFonts w:ascii="Times New Roman" w:hAnsi="Times New Roman"/>
          <w:bCs/>
          <w:iCs/>
          <w:sz w:val="28"/>
          <w:szCs w:val="28"/>
        </w:rPr>
        <w:t xml:space="preserve"> вышеуказанная жалоба была подана товариществом не в качестве истца по делу №</w:t>
      </w:r>
      <w:r w:rsidR="003F7FC8" w:rsidRPr="00133D9D">
        <w:rPr>
          <w:rFonts w:ascii="Times New Roman" w:hAnsi="Times New Roman"/>
          <w:bCs/>
          <w:iCs/>
          <w:sz w:val="28"/>
          <w:szCs w:val="28"/>
        </w:rPr>
        <w:t xml:space="preserve"> </w:t>
      </w:r>
      <w:r w:rsidRPr="00133D9D">
        <w:rPr>
          <w:rFonts w:ascii="Times New Roman" w:hAnsi="Times New Roman"/>
          <w:bCs/>
          <w:iCs/>
          <w:sz w:val="28"/>
          <w:szCs w:val="28"/>
        </w:rPr>
        <w:t>А73-11861/2015, а в качестве лица, не участвующего в деле №</w:t>
      </w:r>
      <w:r w:rsidR="003F7FC8" w:rsidRPr="00133D9D">
        <w:rPr>
          <w:rFonts w:ascii="Times New Roman" w:hAnsi="Times New Roman"/>
          <w:bCs/>
          <w:iCs/>
          <w:sz w:val="28"/>
          <w:szCs w:val="28"/>
        </w:rPr>
        <w:t xml:space="preserve"> </w:t>
      </w:r>
      <w:r w:rsidRPr="00133D9D">
        <w:rPr>
          <w:rFonts w:ascii="Times New Roman" w:hAnsi="Times New Roman"/>
          <w:bCs/>
          <w:iCs/>
          <w:sz w:val="28"/>
          <w:szCs w:val="28"/>
        </w:rPr>
        <w:t>А73-11437/2016, о чем прямо указано в самой апелляционной жалобе. Ссылка на решение по делу №</w:t>
      </w:r>
      <w:r w:rsidR="003F7FC8" w:rsidRPr="00133D9D">
        <w:rPr>
          <w:rFonts w:ascii="Times New Roman" w:hAnsi="Times New Roman"/>
          <w:bCs/>
          <w:iCs/>
          <w:sz w:val="28"/>
          <w:szCs w:val="28"/>
        </w:rPr>
        <w:t xml:space="preserve"> </w:t>
      </w:r>
      <w:r w:rsidRPr="00133D9D">
        <w:rPr>
          <w:rFonts w:ascii="Times New Roman" w:hAnsi="Times New Roman"/>
          <w:bCs/>
          <w:iCs/>
          <w:sz w:val="28"/>
          <w:szCs w:val="28"/>
        </w:rPr>
        <w:t>А73-11861/2015 сделана лишь в качестве доказательства нарушения прав и законных интересов апеллянта.</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sz w:val="28"/>
          <w:szCs w:val="28"/>
        </w:rPr>
      </w:pPr>
      <w:r w:rsidRPr="00133D9D">
        <w:rPr>
          <w:rFonts w:ascii="Times New Roman" w:hAnsi="Times New Roman"/>
          <w:sz w:val="28"/>
          <w:szCs w:val="28"/>
        </w:rPr>
        <w:t xml:space="preserve">При наличии сомнений относительно того, какой именно судебный акт обжаловался товариществом, апелляционный суд имел возможность оставить жалобу без движения и предложить заявителю уточнить данный вопрос. </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sz w:val="28"/>
          <w:szCs w:val="28"/>
        </w:rPr>
      </w:pPr>
      <w:r w:rsidRPr="00133D9D">
        <w:rPr>
          <w:rFonts w:ascii="Times New Roman" w:hAnsi="Times New Roman"/>
          <w:sz w:val="28"/>
          <w:szCs w:val="28"/>
        </w:rPr>
        <w:t>В результате возврата апелляционной жалобы ТСЖ было лишено права на обжалование судебного акта по существу в суд апелляционной инстанции.</w:t>
      </w:r>
    </w:p>
    <w:p w:rsidR="00DD3622" w:rsidRDefault="00156D93" w:rsidP="00DD3622">
      <w:pPr>
        <w:autoSpaceDE w:val="0"/>
        <w:autoSpaceDN w:val="0"/>
        <w:adjustRightInd w:val="0"/>
        <w:spacing w:after="0" w:line="240" w:lineRule="auto"/>
        <w:ind w:firstLine="709"/>
        <w:jc w:val="right"/>
        <w:rPr>
          <w:rFonts w:ascii="Times New Roman" w:hAnsi="Times New Roman"/>
          <w:i/>
          <w:sz w:val="28"/>
          <w:szCs w:val="28"/>
        </w:rPr>
      </w:pPr>
      <w:r w:rsidRPr="00133D9D">
        <w:rPr>
          <w:rFonts w:ascii="Times New Roman" w:hAnsi="Times New Roman"/>
          <w:i/>
          <w:sz w:val="28"/>
          <w:szCs w:val="28"/>
        </w:rPr>
        <w:lastRenderedPageBreak/>
        <w:t xml:space="preserve">Постановление от 16.01.2017 </w:t>
      </w:r>
      <w:r w:rsidR="003F7FC8" w:rsidRPr="00133D9D">
        <w:rPr>
          <w:rFonts w:ascii="Times New Roman" w:hAnsi="Times New Roman"/>
          <w:i/>
          <w:sz w:val="28"/>
          <w:szCs w:val="28"/>
        </w:rPr>
        <w:t xml:space="preserve">№ Ф03-6573/2016 </w:t>
      </w:r>
    </w:p>
    <w:p w:rsidR="00156D93" w:rsidRDefault="00156D93" w:rsidP="00DD3622">
      <w:pPr>
        <w:autoSpaceDE w:val="0"/>
        <w:autoSpaceDN w:val="0"/>
        <w:adjustRightInd w:val="0"/>
        <w:spacing w:after="0" w:line="240" w:lineRule="auto"/>
        <w:ind w:firstLine="709"/>
        <w:jc w:val="right"/>
        <w:rPr>
          <w:rFonts w:ascii="Times New Roman" w:hAnsi="Times New Roman"/>
          <w:i/>
          <w:sz w:val="28"/>
          <w:szCs w:val="28"/>
        </w:rPr>
      </w:pPr>
      <w:r w:rsidRPr="00133D9D">
        <w:rPr>
          <w:rFonts w:ascii="Times New Roman" w:hAnsi="Times New Roman"/>
          <w:i/>
          <w:sz w:val="28"/>
          <w:szCs w:val="28"/>
        </w:rPr>
        <w:t>по делу №</w:t>
      </w:r>
      <w:r w:rsidR="00D25D35" w:rsidRPr="00133D9D">
        <w:rPr>
          <w:rFonts w:ascii="Times New Roman" w:hAnsi="Times New Roman"/>
          <w:i/>
          <w:sz w:val="28"/>
          <w:szCs w:val="28"/>
        </w:rPr>
        <w:t xml:space="preserve"> </w:t>
      </w:r>
      <w:r w:rsidRPr="00133D9D">
        <w:rPr>
          <w:rFonts w:ascii="Times New Roman" w:hAnsi="Times New Roman"/>
          <w:i/>
          <w:sz w:val="28"/>
          <w:szCs w:val="28"/>
        </w:rPr>
        <w:t>А73-11861/2015</w:t>
      </w:r>
      <w:r w:rsidR="00DD3622">
        <w:rPr>
          <w:rFonts w:ascii="Times New Roman" w:hAnsi="Times New Roman"/>
          <w:i/>
          <w:sz w:val="28"/>
          <w:szCs w:val="28"/>
        </w:rPr>
        <w:t xml:space="preserve"> </w:t>
      </w:r>
      <w:proofErr w:type="gramStart"/>
      <w:r w:rsidR="00DD3622">
        <w:rPr>
          <w:rFonts w:ascii="Times New Roman" w:hAnsi="Times New Roman"/>
          <w:i/>
          <w:sz w:val="28"/>
          <w:szCs w:val="28"/>
        </w:rPr>
        <w:t>Арбитражного</w:t>
      </w:r>
      <w:proofErr w:type="gramEnd"/>
      <w:r w:rsidR="00DD3622">
        <w:rPr>
          <w:rFonts w:ascii="Times New Roman" w:hAnsi="Times New Roman"/>
          <w:i/>
          <w:sz w:val="28"/>
          <w:szCs w:val="28"/>
        </w:rPr>
        <w:t xml:space="preserve"> суда Хабаровского края</w:t>
      </w:r>
    </w:p>
    <w:p w:rsidR="00DD3622" w:rsidRPr="00133D9D" w:rsidRDefault="00DD3622" w:rsidP="00DD3622">
      <w:pPr>
        <w:autoSpaceDE w:val="0"/>
        <w:autoSpaceDN w:val="0"/>
        <w:adjustRightInd w:val="0"/>
        <w:spacing w:after="0" w:line="240" w:lineRule="auto"/>
        <w:ind w:firstLine="709"/>
        <w:jc w:val="right"/>
        <w:rPr>
          <w:rFonts w:ascii="Times New Roman" w:hAnsi="Times New Roman"/>
          <w:i/>
          <w:sz w:val="28"/>
          <w:szCs w:val="28"/>
        </w:rPr>
      </w:pP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bCs/>
          <w:iCs/>
          <w:sz w:val="28"/>
          <w:szCs w:val="28"/>
        </w:rPr>
      </w:pPr>
      <w:proofErr w:type="gramStart"/>
      <w:r w:rsidRPr="00133D9D">
        <w:rPr>
          <w:rFonts w:ascii="Times New Roman" w:hAnsi="Times New Roman"/>
          <w:bCs/>
          <w:iCs/>
          <w:sz w:val="28"/>
          <w:szCs w:val="28"/>
        </w:rPr>
        <w:t xml:space="preserve">По основанию, предусмотренному </w:t>
      </w:r>
      <w:r w:rsidRPr="00133D9D">
        <w:rPr>
          <w:rFonts w:ascii="Times New Roman" w:hAnsi="Times New Roman"/>
          <w:sz w:val="28"/>
          <w:szCs w:val="28"/>
        </w:rPr>
        <w:t>пунктом 3 части 1 статьи 264 АПК РФ</w:t>
      </w:r>
      <w:r w:rsidRPr="00133D9D">
        <w:rPr>
          <w:rFonts w:ascii="Times New Roman" w:hAnsi="Times New Roman"/>
          <w:bCs/>
          <w:iCs/>
          <w:sz w:val="28"/>
          <w:szCs w:val="28"/>
        </w:rPr>
        <w:t xml:space="preserve"> (апелляционная жалоба подана по истечении срока подачи апелляционной жалобы, установленного в Кодексе, и не содержит ходатайства о его восстановлении или в восстановлении пропущенного срока на подачу апелляционной жалобы отказано</w:t>
      </w:r>
      <w:r w:rsidRPr="00133D9D">
        <w:rPr>
          <w:rFonts w:ascii="Times New Roman" w:hAnsi="Times New Roman"/>
          <w:sz w:val="28"/>
          <w:szCs w:val="28"/>
        </w:rPr>
        <w:t>) судом округа отменено наибольшее количество судебных актов</w:t>
      </w:r>
      <w:r w:rsidR="00E627FF" w:rsidRPr="00133D9D">
        <w:rPr>
          <w:rFonts w:ascii="Times New Roman" w:hAnsi="Times New Roman"/>
          <w:sz w:val="28"/>
          <w:szCs w:val="28"/>
        </w:rPr>
        <w:t xml:space="preserve"> </w:t>
      </w:r>
      <w:r w:rsidR="000A705E" w:rsidRPr="00133D9D">
        <w:rPr>
          <w:rFonts w:ascii="Times New Roman" w:hAnsi="Times New Roman"/>
          <w:sz w:val="28"/>
          <w:szCs w:val="28"/>
        </w:rPr>
        <w:t xml:space="preserve">– по </w:t>
      </w:r>
      <w:r w:rsidR="00E627FF" w:rsidRPr="00133D9D">
        <w:rPr>
          <w:rFonts w:ascii="Times New Roman" w:hAnsi="Times New Roman"/>
          <w:sz w:val="28"/>
          <w:szCs w:val="28"/>
        </w:rPr>
        <w:t>23</w:t>
      </w:r>
      <w:r w:rsidR="003F7FC8" w:rsidRPr="00133D9D">
        <w:rPr>
          <w:rFonts w:ascii="Times New Roman" w:hAnsi="Times New Roman"/>
          <w:sz w:val="28"/>
          <w:szCs w:val="28"/>
        </w:rPr>
        <w:t xml:space="preserve"> делам, что составляет 62,2% </w:t>
      </w:r>
      <w:r w:rsidR="000A705E" w:rsidRPr="00133D9D">
        <w:rPr>
          <w:rFonts w:ascii="Times New Roman" w:hAnsi="Times New Roman"/>
          <w:sz w:val="28"/>
          <w:szCs w:val="28"/>
        </w:rPr>
        <w:t xml:space="preserve">от общего числа отмен в </w:t>
      </w:r>
      <w:r w:rsidR="00C07BB1" w:rsidRPr="00133D9D">
        <w:rPr>
          <w:rFonts w:ascii="Times New Roman" w:hAnsi="Times New Roman"/>
          <w:sz w:val="28"/>
          <w:szCs w:val="28"/>
        </w:rPr>
        <w:t>анализируемом</w:t>
      </w:r>
      <w:r w:rsidR="000A705E" w:rsidRPr="00133D9D">
        <w:rPr>
          <w:rFonts w:ascii="Times New Roman" w:hAnsi="Times New Roman"/>
          <w:sz w:val="28"/>
          <w:szCs w:val="28"/>
        </w:rPr>
        <w:t xml:space="preserve"> периоде</w:t>
      </w:r>
      <w:r w:rsidRPr="00133D9D">
        <w:rPr>
          <w:rFonts w:ascii="Times New Roman" w:hAnsi="Times New Roman"/>
          <w:bCs/>
          <w:iCs/>
          <w:sz w:val="28"/>
          <w:szCs w:val="28"/>
        </w:rPr>
        <w:t>.</w:t>
      </w:r>
      <w:proofErr w:type="gramEnd"/>
    </w:p>
    <w:p w:rsidR="00156D93" w:rsidRPr="00133D9D" w:rsidRDefault="00C34B7C" w:rsidP="001D296F">
      <w:pPr>
        <w:pStyle w:val="a3"/>
        <w:tabs>
          <w:tab w:val="left" w:pos="567"/>
        </w:tabs>
        <w:autoSpaceDE w:val="0"/>
        <w:autoSpaceDN w:val="0"/>
        <w:adjustRightInd w:val="0"/>
        <w:spacing w:after="100" w:afterAutospacing="1" w:line="240" w:lineRule="auto"/>
        <w:ind w:left="0" w:firstLine="709"/>
        <w:contextualSpacing w:val="0"/>
        <w:jc w:val="both"/>
        <w:rPr>
          <w:rFonts w:ascii="Times New Roman" w:hAnsi="Times New Roman"/>
          <w:sz w:val="28"/>
          <w:szCs w:val="28"/>
        </w:rPr>
      </w:pPr>
      <w:r>
        <w:rPr>
          <w:rFonts w:ascii="Times New Roman" w:hAnsi="Times New Roman"/>
          <w:b/>
          <w:sz w:val="28"/>
          <w:szCs w:val="28"/>
        </w:rPr>
        <w:t>3</w:t>
      </w:r>
      <w:r w:rsidR="001D296F">
        <w:rPr>
          <w:rFonts w:ascii="Times New Roman" w:hAnsi="Times New Roman"/>
          <w:b/>
          <w:sz w:val="28"/>
          <w:szCs w:val="28"/>
        </w:rPr>
        <w:t xml:space="preserve">. </w:t>
      </w:r>
      <w:r w:rsidR="00156D93" w:rsidRPr="00133D9D">
        <w:rPr>
          <w:rFonts w:ascii="Times New Roman" w:hAnsi="Times New Roman"/>
          <w:b/>
          <w:sz w:val="28"/>
          <w:szCs w:val="28"/>
        </w:rPr>
        <w:t>Срок на апелляционное обжалование не пропущен, если апелляционная жалоба подана заявителем в первый рабочий день, следующий за нерабочим днем, на который приходится истечение процессуального срока.</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sz w:val="28"/>
          <w:szCs w:val="28"/>
        </w:rPr>
      </w:pPr>
      <w:r w:rsidRPr="00133D9D">
        <w:rPr>
          <w:rFonts w:ascii="Times New Roman" w:hAnsi="Times New Roman"/>
          <w:sz w:val="28"/>
          <w:szCs w:val="28"/>
        </w:rPr>
        <w:t>Апелляционный суд возвратил заявителю апелляционную жалобу на решение суда первой инстанции на основании пункта 3 части 1 статьи 264 АПК РФ, в связи с истечением срока подачи апелляционной жалобы и отсутствием ходатайства о его восстановлении.</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sz w:val="28"/>
          <w:szCs w:val="28"/>
        </w:rPr>
      </w:pPr>
      <w:r w:rsidRPr="00133D9D">
        <w:rPr>
          <w:rFonts w:ascii="Times New Roman" w:hAnsi="Times New Roman"/>
          <w:sz w:val="28"/>
          <w:szCs w:val="28"/>
        </w:rPr>
        <w:t xml:space="preserve">Установив, что последний день процессуального срока приходится на нерабочий день, а апелляционная жалоба подана в </w:t>
      </w:r>
      <w:proofErr w:type="gramStart"/>
      <w:r w:rsidRPr="00133D9D">
        <w:rPr>
          <w:rFonts w:ascii="Times New Roman" w:hAnsi="Times New Roman"/>
          <w:sz w:val="28"/>
          <w:szCs w:val="28"/>
        </w:rPr>
        <w:t>первый</w:t>
      </w:r>
      <w:proofErr w:type="gramEnd"/>
      <w:r w:rsidRPr="00133D9D">
        <w:rPr>
          <w:rFonts w:ascii="Times New Roman" w:hAnsi="Times New Roman"/>
          <w:sz w:val="28"/>
          <w:szCs w:val="28"/>
        </w:rPr>
        <w:t xml:space="preserve"> следующий за ним рабочий день, то есть в пределах срока на апелляционное обжалование (статьи 113, 114 АПК РФ)</w:t>
      </w:r>
      <w:r w:rsidR="00B135BB" w:rsidRPr="00133D9D">
        <w:rPr>
          <w:rFonts w:ascii="Times New Roman" w:hAnsi="Times New Roman"/>
          <w:sz w:val="28"/>
          <w:szCs w:val="28"/>
        </w:rPr>
        <w:t>,</w:t>
      </w:r>
      <w:r w:rsidRPr="00133D9D">
        <w:rPr>
          <w:rFonts w:ascii="Times New Roman" w:hAnsi="Times New Roman"/>
          <w:sz w:val="28"/>
          <w:szCs w:val="28"/>
        </w:rPr>
        <w:t xml:space="preserve"> суд округа отменил данное определение с направлением дела в суд апелляционной инстанции для решения вопроса о принятии апелляционной жалобы к производству.</w:t>
      </w:r>
    </w:p>
    <w:p w:rsidR="00DD3622" w:rsidRDefault="00156D93" w:rsidP="00DD3622">
      <w:pPr>
        <w:autoSpaceDE w:val="0"/>
        <w:autoSpaceDN w:val="0"/>
        <w:adjustRightInd w:val="0"/>
        <w:spacing w:after="0" w:line="240" w:lineRule="auto"/>
        <w:ind w:firstLine="709"/>
        <w:jc w:val="right"/>
        <w:rPr>
          <w:rFonts w:ascii="Times New Roman" w:hAnsi="Times New Roman"/>
          <w:i/>
          <w:sz w:val="28"/>
          <w:szCs w:val="28"/>
        </w:rPr>
      </w:pPr>
      <w:r w:rsidRPr="00133D9D">
        <w:rPr>
          <w:rFonts w:ascii="Times New Roman" w:hAnsi="Times New Roman"/>
          <w:i/>
          <w:sz w:val="28"/>
          <w:szCs w:val="28"/>
        </w:rPr>
        <w:t xml:space="preserve">Постановления </w:t>
      </w:r>
    </w:p>
    <w:p w:rsidR="00DD3622" w:rsidRDefault="00156D93" w:rsidP="00DD3622">
      <w:pPr>
        <w:autoSpaceDE w:val="0"/>
        <w:autoSpaceDN w:val="0"/>
        <w:adjustRightInd w:val="0"/>
        <w:spacing w:after="0" w:line="240" w:lineRule="auto"/>
        <w:ind w:firstLine="709"/>
        <w:jc w:val="right"/>
        <w:rPr>
          <w:rFonts w:ascii="Times New Roman" w:hAnsi="Times New Roman"/>
          <w:i/>
          <w:sz w:val="28"/>
          <w:szCs w:val="28"/>
        </w:rPr>
      </w:pPr>
      <w:r w:rsidRPr="00133D9D">
        <w:rPr>
          <w:rFonts w:ascii="Times New Roman" w:hAnsi="Times New Roman"/>
          <w:i/>
          <w:sz w:val="28"/>
          <w:szCs w:val="28"/>
        </w:rPr>
        <w:t>от 12.05.2015</w:t>
      </w:r>
      <w:r w:rsidR="00D25D35" w:rsidRPr="00133D9D">
        <w:rPr>
          <w:rFonts w:ascii="Times New Roman" w:hAnsi="Times New Roman"/>
          <w:i/>
          <w:sz w:val="28"/>
          <w:szCs w:val="28"/>
        </w:rPr>
        <w:t xml:space="preserve"> </w:t>
      </w:r>
      <w:r w:rsidR="00B135BB" w:rsidRPr="00133D9D">
        <w:rPr>
          <w:rFonts w:ascii="Times New Roman" w:hAnsi="Times New Roman"/>
          <w:i/>
          <w:sz w:val="28"/>
          <w:szCs w:val="28"/>
        </w:rPr>
        <w:t xml:space="preserve">№ Ф03-1934/2015 </w:t>
      </w:r>
    </w:p>
    <w:p w:rsidR="00B135BB" w:rsidRPr="00133D9D" w:rsidRDefault="00156D93" w:rsidP="00DD3622">
      <w:pPr>
        <w:autoSpaceDE w:val="0"/>
        <w:autoSpaceDN w:val="0"/>
        <w:adjustRightInd w:val="0"/>
        <w:spacing w:after="0" w:line="240" w:lineRule="auto"/>
        <w:ind w:firstLine="709"/>
        <w:jc w:val="right"/>
        <w:rPr>
          <w:rFonts w:ascii="Times New Roman" w:hAnsi="Times New Roman"/>
          <w:i/>
          <w:sz w:val="28"/>
          <w:szCs w:val="28"/>
        </w:rPr>
      </w:pPr>
      <w:r w:rsidRPr="00133D9D">
        <w:rPr>
          <w:rFonts w:ascii="Times New Roman" w:hAnsi="Times New Roman"/>
          <w:i/>
          <w:sz w:val="28"/>
          <w:szCs w:val="28"/>
        </w:rPr>
        <w:t>по делу №</w:t>
      </w:r>
      <w:r w:rsidR="00D25D35" w:rsidRPr="00133D9D">
        <w:rPr>
          <w:rFonts w:ascii="Times New Roman" w:hAnsi="Times New Roman"/>
          <w:i/>
          <w:sz w:val="28"/>
          <w:szCs w:val="28"/>
        </w:rPr>
        <w:t xml:space="preserve"> </w:t>
      </w:r>
      <w:r w:rsidRPr="00133D9D">
        <w:rPr>
          <w:rFonts w:ascii="Times New Roman" w:hAnsi="Times New Roman"/>
          <w:i/>
          <w:sz w:val="28"/>
          <w:szCs w:val="28"/>
        </w:rPr>
        <w:t>А73-222/2015</w:t>
      </w:r>
      <w:r w:rsidR="00DD3622">
        <w:rPr>
          <w:rFonts w:ascii="Times New Roman" w:hAnsi="Times New Roman"/>
          <w:i/>
          <w:sz w:val="28"/>
          <w:szCs w:val="28"/>
        </w:rPr>
        <w:t xml:space="preserve"> </w:t>
      </w:r>
      <w:proofErr w:type="gramStart"/>
      <w:r w:rsidR="00DD3622">
        <w:rPr>
          <w:rFonts w:ascii="Times New Roman" w:hAnsi="Times New Roman"/>
          <w:i/>
          <w:sz w:val="28"/>
          <w:szCs w:val="28"/>
        </w:rPr>
        <w:t>Арбитражного</w:t>
      </w:r>
      <w:proofErr w:type="gramEnd"/>
      <w:r w:rsidR="00DD3622">
        <w:rPr>
          <w:rFonts w:ascii="Times New Roman" w:hAnsi="Times New Roman"/>
          <w:i/>
          <w:sz w:val="28"/>
          <w:szCs w:val="28"/>
        </w:rPr>
        <w:t xml:space="preserve"> суда Хабаровского края</w:t>
      </w:r>
      <w:r w:rsidRPr="00133D9D">
        <w:rPr>
          <w:rFonts w:ascii="Times New Roman" w:hAnsi="Times New Roman"/>
          <w:i/>
          <w:sz w:val="28"/>
          <w:szCs w:val="28"/>
        </w:rPr>
        <w:t xml:space="preserve">, </w:t>
      </w:r>
    </w:p>
    <w:p w:rsidR="00DD3622" w:rsidRDefault="00156D93" w:rsidP="00DD3622">
      <w:pPr>
        <w:autoSpaceDE w:val="0"/>
        <w:autoSpaceDN w:val="0"/>
        <w:adjustRightInd w:val="0"/>
        <w:spacing w:after="0" w:line="240" w:lineRule="auto"/>
        <w:ind w:firstLine="709"/>
        <w:jc w:val="right"/>
        <w:rPr>
          <w:rFonts w:ascii="Times New Roman" w:hAnsi="Times New Roman"/>
          <w:i/>
          <w:sz w:val="28"/>
          <w:szCs w:val="28"/>
        </w:rPr>
      </w:pPr>
      <w:r w:rsidRPr="00133D9D">
        <w:rPr>
          <w:rFonts w:ascii="Times New Roman" w:hAnsi="Times New Roman"/>
          <w:i/>
          <w:sz w:val="28"/>
          <w:szCs w:val="28"/>
        </w:rPr>
        <w:t xml:space="preserve">от 30.11.2015 </w:t>
      </w:r>
      <w:r w:rsidR="00B135BB" w:rsidRPr="00133D9D">
        <w:rPr>
          <w:rFonts w:ascii="Times New Roman" w:hAnsi="Times New Roman"/>
          <w:i/>
          <w:sz w:val="28"/>
          <w:szCs w:val="28"/>
        </w:rPr>
        <w:t xml:space="preserve">№ Ф03-5397/2015 </w:t>
      </w:r>
    </w:p>
    <w:p w:rsidR="00156D93" w:rsidRDefault="00DD3622" w:rsidP="00DD3622">
      <w:pPr>
        <w:autoSpaceDE w:val="0"/>
        <w:autoSpaceDN w:val="0"/>
        <w:adjustRightInd w:val="0"/>
        <w:spacing w:after="0" w:line="240" w:lineRule="auto"/>
        <w:ind w:firstLine="709"/>
        <w:jc w:val="right"/>
        <w:rPr>
          <w:rFonts w:ascii="Times New Roman" w:hAnsi="Times New Roman"/>
          <w:i/>
          <w:sz w:val="28"/>
          <w:szCs w:val="28"/>
        </w:rPr>
      </w:pPr>
      <w:r>
        <w:rPr>
          <w:rFonts w:ascii="Times New Roman" w:hAnsi="Times New Roman"/>
          <w:i/>
          <w:sz w:val="28"/>
          <w:szCs w:val="28"/>
        </w:rPr>
        <w:t xml:space="preserve">по делу № А04-4084/201 </w:t>
      </w:r>
      <w:proofErr w:type="gramStart"/>
      <w:r>
        <w:rPr>
          <w:rFonts w:ascii="Times New Roman" w:hAnsi="Times New Roman"/>
          <w:i/>
          <w:sz w:val="28"/>
          <w:szCs w:val="28"/>
        </w:rPr>
        <w:t>Арбитражного</w:t>
      </w:r>
      <w:proofErr w:type="gramEnd"/>
      <w:r>
        <w:rPr>
          <w:rFonts w:ascii="Times New Roman" w:hAnsi="Times New Roman"/>
          <w:i/>
          <w:sz w:val="28"/>
          <w:szCs w:val="28"/>
        </w:rPr>
        <w:t xml:space="preserve"> суда Амурской области</w:t>
      </w:r>
    </w:p>
    <w:p w:rsidR="00DD3622" w:rsidRPr="00133D9D" w:rsidRDefault="00DD3622" w:rsidP="00DD3622">
      <w:pPr>
        <w:autoSpaceDE w:val="0"/>
        <w:autoSpaceDN w:val="0"/>
        <w:adjustRightInd w:val="0"/>
        <w:spacing w:after="0" w:line="240" w:lineRule="auto"/>
        <w:ind w:firstLine="709"/>
        <w:jc w:val="right"/>
        <w:rPr>
          <w:rFonts w:ascii="Times New Roman" w:hAnsi="Times New Roman"/>
          <w:i/>
          <w:sz w:val="28"/>
          <w:szCs w:val="28"/>
        </w:rPr>
      </w:pPr>
    </w:p>
    <w:p w:rsidR="00156D93" w:rsidRPr="00133D9D" w:rsidRDefault="00C34B7C" w:rsidP="001D296F">
      <w:pPr>
        <w:pStyle w:val="a3"/>
        <w:autoSpaceDE w:val="0"/>
        <w:autoSpaceDN w:val="0"/>
        <w:adjustRightInd w:val="0"/>
        <w:spacing w:after="100" w:afterAutospacing="1" w:line="240" w:lineRule="auto"/>
        <w:ind w:left="0" w:firstLine="709"/>
        <w:contextualSpacing w:val="0"/>
        <w:jc w:val="both"/>
        <w:rPr>
          <w:rFonts w:ascii="Times New Roman" w:hAnsi="Times New Roman"/>
          <w:b/>
          <w:sz w:val="28"/>
          <w:szCs w:val="28"/>
        </w:rPr>
      </w:pPr>
      <w:r>
        <w:rPr>
          <w:rFonts w:ascii="Times New Roman" w:hAnsi="Times New Roman"/>
          <w:b/>
          <w:bCs/>
          <w:iCs/>
          <w:sz w:val="28"/>
          <w:szCs w:val="28"/>
        </w:rPr>
        <w:t>4</w:t>
      </w:r>
      <w:r w:rsidR="002F37DA">
        <w:rPr>
          <w:rFonts w:ascii="Times New Roman" w:hAnsi="Times New Roman"/>
          <w:b/>
          <w:bCs/>
          <w:iCs/>
          <w:sz w:val="28"/>
          <w:szCs w:val="28"/>
        </w:rPr>
        <w:t xml:space="preserve">. </w:t>
      </w:r>
      <w:r w:rsidR="00156D93" w:rsidRPr="00133D9D">
        <w:rPr>
          <w:rFonts w:ascii="Times New Roman" w:hAnsi="Times New Roman"/>
          <w:b/>
          <w:bCs/>
          <w:iCs/>
          <w:sz w:val="28"/>
          <w:szCs w:val="28"/>
        </w:rPr>
        <w:t>Апелляционная жалоба не подлежит возврату, если она сдана на почту в пределах срока на апелляционное обжалование.</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sz w:val="28"/>
          <w:szCs w:val="28"/>
        </w:rPr>
      </w:pPr>
      <w:r w:rsidRPr="00133D9D">
        <w:rPr>
          <w:rFonts w:ascii="Times New Roman" w:hAnsi="Times New Roman"/>
          <w:sz w:val="28"/>
          <w:szCs w:val="28"/>
        </w:rPr>
        <w:t>Возвращая апелляционную жалобу заявителю, суд апелляционной инстанции исходил из того, что жалоба согласно оттиску штемпеля на почтовом конверте направлена в арбитражный суд первой инстанции с пропуском установленного АПК РФ срока обжалования, и не содержит ходатайства о его восстановлении.</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sz w:val="28"/>
          <w:szCs w:val="28"/>
        </w:rPr>
      </w:pPr>
      <w:proofErr w:type="gramStart"/>
      <w:r w:rsidRPr="00133D9D">
        <w:rPr>
          <w:rFonts w:ascii="Times New Roman" w:hAnsi="Times New Roman"/>
          <w:sz w:val="28"/>
          <w:szCs w:val="28"/>
        </w:rPr>
        <w:t xml:space="preserve">Как разъяснил Пленум Высшего Арбитражного Суда Российской Федерации (пункт 11 </w:t>
      </w:r>
      <w:r w:rsidR="004F52BB" w:rsidRPr="00133D9D">
        <w:rPr>
          <w:rFonts w:ascii="Times New Roman" w:hAnsi="Times New Roman"/>
          <w:sz w:val="28"/>
          <w:szCs w:val="28"/>
        </w:rPr>
        <w:t>П</w:t>
      </w:r>
      <w:r w:rsidRPr="00133D9D">
        <w:rPr>
          <w:rFonts w:ascii="Times New Roman" w:hAnsi="Times New Roman"/>
          <w:sz w:val="28"/>
          <w:szCs w:val="28"/>
        </w:rPr>
        <w:t>остановления №</w:t>
      </w:r>
      <w:r w:rsidR="004F52BB" w:rsidRPr="00133D9D">
        <w:rPr>
          <w:rFonts w:ascii="Times New Roman" w:hAnsi="Times New Roman"/>
          <w:sz w:val="28"/>
          <w:szCs w:val="28"/>
        </w:rPr>
        <w:t xml:space="preserve"> </w:t>
      </w:r>
      <w:r w:rsidRPr="00133D9D">
        <w:rPr>
          <w:rFonts w:ascii="Times New Roman" w:hAnsi="Times New Roman"/>
          <w:sz w:val="28"/>
          <w:szCs w:val="28"/>
        </w:rPr>
        <w:t xml:space="preserve">36 и пункт 29 постановления от </w:t>
      </w:r>
      <w:r w:rsidRPr="00133D9D">
        <w:rPr>
          <w:rFonts w:ascii="Times New Roman" w:hAnsi="Times New Roman"/>
          <w:sz w:val="28"/>
          <w:szCs w:val="28"/>
        </w:rPr>
        <w:lastRenderedPageBreak/>
        <w:t>25.12.2013 №</w:t>
      </w:r>
      <w:r w:rsidR="004F52BB" w:rsidRPr="00133D9D">
        <w:rPr>
          <w:rFonts w:ascii="Times New Roman" w:hAnsi="Times New Roman"/>
          <w:sz w:val="28"/>
          <w:szCs w:val="28"/>
        </w:rPr>
        <w:t xml:space="preserve"> </w:t>
      </w:r>
      <w:r w:rsidRPr="00133D9D">
        <w:rPr>
          <w:rFonts w:ascii="Times New Roman" w:hAnsi="Times New Roman"/>
          <w:sz w:val="28"/>
          <w:szCs w:val="28"/>
        </w:rPr>
        <w:t>99 «О процессуальных сроках»</w:t>
      </w:r>
      <w:r w:rsidR="004F52BB" w:rsidRPr="00133D9D">
        <w:rPr>
          <w:rFonts w:ascii="Times New Roman" w:hAnsi="Times New Roman"/>
          <w:sz w:val="28"/>
          <w:szCs w:val="28"/>
        </w:rPr>
        <w:t xml:space="preserve"> (далее – Постановление № 99</w:t>
      </w:r>
      <w:r w:rsidRPr="00133D9D">
        <w:rPr>
          <w:rFonts w:ascii="Times New Roman" w:hAnsi="Times New Roman"/>
          <w:sz w:val="28"/>
          <w:szCs w:val="28"/>
        </w:rPr>
        <w:t>)</w:t>
      </w:r>
      <w:r w:rsidR="004F52BB" w:rsidRPr="00133D9D">
        <w:rPr>
          <w:rFonts w:ascii="Times New Roman" w:hAnsi="Times New Roman"/>
          <w:sz w:val="28"/>
          <w:szCs w:val="28"/>
        </w:rPr>
        <w:t>,</w:t>
      </w:r>
      <w:r w:rsidRPr="00133D9D">
        <w:rPr>
          <w:rFonts w:ascii="Times New Roman" w:hAnsi="Times New Roman"/>
          <w:sz w:val="28"/>
          <w:szCs w:val="28"/>
        </w:rPr>
        <w:t xml:space="preserve"> при решении вопроса о соблюдении заявителем срока на подачу апелляционной жалобы в случае, если жалоба была сдана на почту, необходимо учитывать, что дата подачи жалобы может быть определена по штемпелю на конверте, либо квитанции о</w:t>
      </w:r>
      <w:proofErr w:type="gramEnd"/>
      <w:r w:rsidRPr="00133D9D">
        <w:rPr>
          <w:rFonts w:ascii="Times New Roman" w:hAnsi="Times New Roman"/>
          <w:sz w:val="28"/>
          <w:szCs w:val="28"/>
        </w:rPr>
        <w:t xml:space="preserve"> </w:t>
      </w:r>
      <w:proofErr w:type="gramStart"/>
      <w:r w:rsidRPr="00133D9D">
        <w:rPr>
          <w:rFonts w:ascii="Times New Roman" w:hAnsi="Times New Roman"/>
          <w:sz w:val="28"/>
          <w:szCs w:val="28"/>
        </w:rPr>
        <w:t>приеме</w:t>
      </w:r>
      <w:proofErr w:type="gramEnd"/>
      <w:r w:rsidRPr="00133D9D">
        <w:rPr>
          <w:rFonts w:ascii="Times New Roman" w:hAnsi="Times New Roman"/>
          <w:sz w:val="28"/>
          <w:szCs w:val="28"/>
        </w:rPr>
        <w:t xml:space="preserve"> письма (квитанции с реестром на заказную корреспонденцию), либо иному документу, подтверждающему прием корреспонденции, при условии, что этой квитанцией или иным документом суд апелляционной инстанции располагает на момент решения вопроса о принятии жалобы к производству.</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sz w:val="28"/>
          <w:szCs w:val="28"/>
        </w:rPr>
      </w:pPr>
      <w:r w:rsidRPr="00133D9D">
        <w:rPr>
          <w:rFonts w:ascii="Times New Roman" w:hAnsi="Times New Roman"/>
          <w:sz w:val="28"/>
          <w:szCs w:val="28"/>
        </w:rPr>
        <w:t>При наличии обоснованных сомнений относительно даты подачи апелляционной жалобы суд апелляционной инстанции оставляет жалобу без движения и предлагает заявителю представить почтовую квитанцию. Если на штемпеле и в квитанции указаны разные даты, то датой подачи апелляционной жалобы следует считать более раннюю дату.</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sz w:val="28"/>
          <w:szCs w:val="28"/>
        </w:rPr>
      </w:pPr>
      <w:proofErr w:type="gramStart"/>
      <w:r w:rsidRPr="00133D9D">
        <w:rPr>
          <w:rFonts w:ascii="Times New Roman" w:hAnsi="Times New Roman"/>
          <w:sz w:val="28"/>
          <w:szCs w:val="28"/>
        </w:rPr>
        <w:t>Если заявитель подтверждает документально, что а</w:t>
      </w:r>
      <w:r w:rsidRPr="00133D9D">
        <w:rPr>
          <w:rFonts w:ascii="Times New Roman" w:hAnsi="Times New Roman"/>
          <w:bCs/>
          <w:iCs/>
          <w:sz w:val="28"/>
          <w:szCs w:val="28"/>
        </w:rPr>
        <w:t xml:space="preserve">пелляционная жалоба сдана на почту в пределах </w:t>
      </w:r>
      <w:r w:rsidRPr="00133D9D">
        <w:rPr>
          <w:rFonts w:ascii="Times New Roman" w:hAnsi="Times New Roman"/>
          <w:sz w:val="28"/>
          <w:szCs w:val="28"/>
        </w:rPr>
        <w:t>установленного законом срока</w:t>
      </w:r>
      <w:r w:rsidRPr="00133D9D">
        <w:rPr>
          <w:rFonts w:ascii="Times New Roman" w:hAnsi="Times New Roman"/>
          <w:bCs/>
          <w:iCs/>
          <w:sz w:val="28"/>
          <w:szCs w:val="28"/>
        </w:rPr>
        <w:t xml:space="preserve"> </w:t>
      </w:r>
      <w:r w:rsidRPr="00133D9D">
        <w:rPr>
          <w:rFonts w:ascii="Times New Roman" w:hAnsi="Times New Roman"/>
          <w:sz w:val="28"/>
          <w:szCs w:val="28"/>
        </w:rPr>
        <w:t xml:space="preserve">(почтовая квитанция, опись вложения, копия конверта, уведомление о вручении, копия чека с почтовым идентификатором), </w:t>
      </w:r>
      <w:r w:rsidRPr="00133D9D">
        <w:rPr>
          <w:rFonts w:ascii="Times New Roman" w:hAnsi="Times New Roman"/>
          <w:iCs/>
          <w:sz w:val="28"/>
          <w:szCs w:val="28"/>
        </w:rPr>
        <w:t>определение о ее возвращении</w:t>
      </w:r>
      <w:r w:rsidRPr="00133D9D">
        <w:rPr>
          <w:rFonts w:ascii="Times New Roman" w:hAnsi="Times New Roman"/>
          <w:sz w:val="28"/>
          <w:szCs w:val="28"/>
        </w:rPr>
        <w:t xml:space="preserve"> подлежит отмене с направлением дела в суд апелляционной инстанции для решения вопроса о принятии апелляционной жалобы к производству.</w:t>
      </w:r>
      <w:proofErr w:type="gramEnd"/>
    </w:p>
    <w:p w:rsidR="009D24BD" w:rsidRPr="00133D9D" w:rsidRDefault="00156D93" w:rsidP="00DD3622">
      <w:pPr>
        <w:spacing w:after="0" w:line="240" w:lineRule="auto"/>
        <w:ind w:firstLine="709"/>
        <w:jc w:val="right"/>
        <w:rPr>
          <w:rFonts w:ascii="Times New Roman" w:hAnsi="Times New Roman"/>
          <w:i/>
          <w:sz w:val="28"/>
          <w:szCs w:val="28"/>
        </w:rPr>
      </w:pPr>
      <w:r w:rsidRPr="00133D9D">
        <w:rPr>
          <w:rFonts w:ascii="Times New Roman" w:hAnsi="Times New Roman"/>
          <w:i/>
          <w:sz w:val="28"/>
          <w:szCs w:val="28"/>
        </w:rPr>
        <w:t xml:space="preserve">Постановления </w:t>
      </w:r>
    </w:p>
    <w:p w:rsidR="00DD3622" w:rsidRDefault="00D25D35" w:rsidP="00DD3622">
      <w:pPr>
        <w:spacing w:after="0" w:line="240" w:lineRule="auto"/>
        <w:ind w:firstLine="709"/>
        <w:jc w:val="right"/>
        <w:rPr>
          <w:rFonts w:ascii="Times New Roman" w:hAnsi="Times New Roman"/>
          <w:i/>
          <w:sz w:val="28"/>
          <w:szCs w:val="28"/>
        </w:rPr>
      </w:pPr>
      <w:r w:rsidRPr="00133D9D">
        <w:rPr>
          <w:rFonts w:ascii="Times New Roman" w:hAnsi="Times New Roman"/>
          <w:i/>
          <w:sz w:val="28"/>
          <w:szCs w:val="28"/>
        </w:rPr>
        <w:t xml:space="preserve">от 13.04.2016 </w:t>
      </w:r>
      <w:r w:rsidR="004F52BB" w:rsidRPr="00133D9D">
        <w:rPr>
          <w:rFonts w:ascii="Times New Roman" w:hAnsi="Times New Roman"/>
          <w:i/>
          <w:sz w:val="28"/>
          <w:szCs w:val="28"/>
        </w:rPr>
        <w:t xml:space="preserve">№ Ф03-1594/2016 </w:t>
      </w:r>
    </w:p>
    <w:p w:rsidR="002A3B77" w:rsidRPr="00133D9D" w:rsidRDefault="00156D93" w:rsidP="00DD3622">
      <w:pPr>
        <w:spacing w:after="0" w:line="240" w:lineRule="auto"/>
        <w:ind w:firstLine="709"/>
        <w:jc w:val="right"/>
        <w:rPr>
          <w:rFonts w:ascii="Times New Roman" w:hAnsi="Times New Roman"/>
          <w:i/>
          <w:sz w:val="28"/>
          <w:szCs w:val="28"/>
        </w:rPr>
      </w:pPr>
      <w:r w:rsidRPr="00133D9D">
        <w:rPr>
          <w:rFonts w:ascii="Times New Roman" w:hAnsi="Times New Roman"/>
          <w:i/>
          <w:sz w:val="28"/>
          <w:szCs w:val="28"/>
        </w:rPr>
        <w:t>по делу № А51-23884/2015</w:t>
      </w:r>
      <w:r w:rsidR="00DD3622">
        <w:rPr>
          <w:rFonts w:ascii="Times New Roman" w:hAnsi="Times New Roman"/>
          <w:i/>
          <w:sz w:val="28"/>
          <w:szCs w:val="28"/>
        </w:rPr>
        <w:t xml:space="preserve"> </w:t>
      </w:r>
      <w:proofErr w:type="gramStart"/>
      <w:r w:rsidR="00DD3622">
        <w:rPr>
          <w:rFonts w:ascii="Times New Roman" w:hAnsi="Times New Roman"/>
          <w:i/>
          <w:sz w:val="28"/>
          <w:szCs w:val="28"/>
        </w:rPr>
        <w:t>Арбитражного</w:t>
      </w:r>
      <w:proofErr w:type="gramEnd"/>
      <w:r w:rsidR="00DD3622">
        <w:rPr>
          <w:rFonts w:ascii="Times New Roman" w:hAnsi="Times New Roman"/>
          <w:i/>
          <w:sz w:val="28"/>
          <w:szCs w:val="28"/>
        </w:rPr>
        <w:t xml:space="preserve"> суда Приморского края</w:t>
      </w:r>
      <w:r w:rsidRPr="00133D9D">
        <w:rPr>
          <w:rFonts w:ascii="Times New Roman" w:hAnsi="Times New Roman"/>
          <w:i/>
          <w:sz w:val="28"/>
          <w:szCs w:val="28"/>
        </w:rPr>
        <w:t>,</w:t>
      </w:r>
    </w:p>
    <w:p w:rsidR="00DD3622" w:rsidRDefault="00156D93" w:rsidP="00DD3622">
      <w:pPr>
        <w:spacing w:after="0" w:line="240" w:lineRule="auto"/>
        <w:ind w:firstLine="709"/>
        <w:jc w:val="right"/>
        <w:rPr>
          <w:rFonts w:ascii="Times New Roman" w:hAnsi="Times New Roman"/>
          <w:i/>
          <w:sz w:val="28"/>
          <w:szCs w:val="28"/>
        </w:rPr>
      </w:pPr>
      <w:r w:rsidRPr="00133D9D">
        <w:rPr>
          <w:rFonts w:ascii="Times New Roman" w:hAnsi="Times New Roman"/>
          <w:i/>
          <w:sz w:val="28"/>
          <w:szCs w:val="28"/>
        </w:rPr>
        <w:t xml:space="preserve"> от 20.09.2016 </w:t>
      </w:r>
      <w:r w:rsidR="002A3B77" w:rsidRPr="00133D9D">
        <w:rPr>
          <w:rFonts w:ascii="Times New Roman" w:hAnsi="Times New Roman"/>
          <w:i/>
          <w:sz w:val="28"/>
          <w:szCs w:val="28"/>
        </w:rPr>
        <w:t xml:space="preserve">№ Ф03-4647/2016 </w:t>
      </w:r>
    </w:p>
    <w:p w:rsidR="00156D93" w:rsidRDefault="00156D93" w:rsidP="00DD3622">
      <w:pPr>
        <w:spacing w:after="0" w:line="240" w:lineRule="auto"/>
        <w:ind w:firstLine="709"/>
        <w:jc w:val="right"/>
        <w:rPr>
          <w:rFonts w:ascii="Times New Roman" w:hAnsi="Times New Roman"/>
          <w:i/>
          <w:sz w:val="28"/>
          <w:szCs w:val="28"/>
        </w:rPr>
      </w:pPr>
      <w:r w:rsidRPr="00133D9D">
        <w:rPr>
          <w:rFonts w:ascii="Times New Roman" w:hAnsi="Times New Roman"/>
          <w:i/>
          <w:sz w:val="28"/>
          <w:szCs w:val="28"/>
        </w:rPr>
        <w:t>по делу №</w:t>
      </w:r>
      <w:r w:rsidR="00D25D35" w:rsidRPr="00133D9D">
        <w:rPr>
          <w:rFonts w:ascii="Times New Roman" w:hAnsi="Times New Roman"/>
          <w:i/>
          <w:sz w:val="28"/>
          <w:szCs w:val="28"/>
        </w:rPr>
        <w:t xml:space="preserve"> </w:t>
      </w:r>
      <w:r w:rsidRPr="00133D9D">
        <w:rPr>
          <w:rFonts w:ascii="Times New Roman" w:hAnsi="Times New Roman"/>
          <w:i/>
          <w:sz w:val="28"/>
          <w:szCs w:val="28"/>
        </w:rPr>
        <w:t xml:space="preserve">А59-4003/2015 </w:t>
      </w:r>
      <w:proofErr w:type="gramStart"/>
      <w:r w:rsidR="00DD3622">
        <w:rPr>
          <w:rFonts w:ascii="Times New Roman" w:hAnsi="Times New Roman"/>
          <w:i/>
          <w:sz w:val="28"/>
          <w:szCs w:val="28"/>
        </w:rPr>
        <w:t>Арбитражного</w:t>
      </w:r>
      <w:proofErr w:type="gramEnd"/>
      <w:r w:rsidR="00DD3622">
        <w:rPr>
          <w:rFonts w:ascii="Times New Roman" w:hAnsi="Times New Roman"/>
          <w:i/>
          <w:sz w:val="28"/>
          <w:szCs w:val="28"/>
        </w:rPr>
        <w:t xml:space="preserve"> суда Сахалинской области</w:t>
      </w:r>
    </w:p>
    <w:p w:rsidR="00DD3622" w:rsidRPr="00133D9D" w:rsidRDefault="00DD3622" w:rsidP="00DD3622">
      <w:pPr>
        <w:spacing w:after="0" w:line="240" w:lineRule="auto"/>
        <w:ind w:firstLine="709"/>
        <w:jc w:val="right"/>
        <w:rPr>
          <w:rFonts w:ascii="Times New Roman" w:hAnsi="Times New Roman"/>
          <w:i/>
          <w:sz w:val="28"/>
          <w:szCs w:val="28"/>
        </w:rPr>
      </w:pPr>
    </w:p>
    <w:p w:rsidR="00156D93" w:rsidRPr="00133D9D" w:rsidRDefault="00C34B7C" w:rsidP="001D296F">
      <w:pPr>
        <w:pStyle w:val="a3"/>
        <w:autoSpaceDE w:val="0"/>
        <w:autoSpaceDN w:val="0"/>
        <w:adjustRightInd w:val="0"/>
        <w:spacing w:after="100" w:afterAutospacing="1" w:line="240" w:lineRule="auto"/>
        <w:ind w:left="0" w:firstLine="709"/>
        <w:contextualSpacing w:val="0"/>
        <w:jc w:val="both"/>
        <w:rPr>
          <w:rFonts w:ascii="Times New Roman" w:hAnsi="Times New Roman"/>
          <w:b/>
          <w:sz w:val="28"/>
          <w:szCs w:val="28"/>
        </w:rPr>
      </w:pPr>
      <w:r>
        <w:rPr>
          <w:rFonts w:ascii="Times New Roman" w:hAnsi="Times New Roman"/>
          <w:b/>
          <w:sz w:val="28"/>
          <w:szCs w:val="28"/>
        </w:rPr>
        <w:t>5</w:t>
      </w:r>
      <w:r w:rsidR="002F37DA">
        <w:rPr>
          <w:rFonts w:ascii="Times New Roman" w:hAnsi="Times New Roman"/>
          <w:b/>
          <w:sz w:val="28"/>
          <w:szCs w:val="28"/>
        </w:rPr>
        <w:t xml:space="preserve">. </w:t>
      </w:r>
      <w:r w:rsidR="00156D93" w:rsidRPr="00133D9D">
        <w:rPr>
          <w:rFonts w:ascii="Times New Roman" w:hAnsi="Times New Roman"/>
          <w:b/>
          <w:sz w:val="28"/>
          <w:szCs w:val="28"/>
        </w:rPr>
        <w:t>Датой подачи апелляционной жалобы через систему «Мой арбитр» считается дата</w:t>
      </w:r>
      <w:r w:rsidR="00156D93" w:rsidRPr="00133D9D">
        <w:rPr>
          <w:rFonts w:ascii="Times New Roman" w:hAnsi="Times New Roman"/>
          <w:b/>
          <w:iCs/>
          <w:sz w:val="28"/>
          <w:szCs w:val="28"/>
        </w:rPr>
        <w:t xml:space="preserve"> поступления документов в систему, указанная в</w:t>
      </w:r>
      <w:r w:rsidR="00156D93" w:rsidRPr="00133D9D">
        <w:rPr>
          <w:rFonts w:ascii="Times New Roman" w:hAnsi="Times New Roman"/>
          <w:b/>
          <w:sz w:val="28"/>
          <w:szCs w:val="28"/>
        </w:rPr>
        <w:t xml:space="preserve"> уведомлении о поступлении документов в систему,</w:t>
      </w:r>
      <w:r w:rsidR="00156D93" w:rsidRPr="00133D9D">
        <w:rPr>
          <w:rFonts w:ascii="Times New Roman" w:hAnsi="Times New Roman"/>
          <w:b/>
          <w:iCs/>
          <w:sz w:val="28"/>
          <w:szCs w:val="28"/>
        </w:rPr>
        <w:t xml:space="preserve"> а момент подачи документов данным способом определяется по московскому времени</w:t>
      </w:r>
      <w:r w:rsidR="00156D93" w:rsidRPr="00133D9D">
        <w:rPr>
          <w:rFonts w:ascii="Times New Roman" w:hAnsi="Times New Roman"/>
          <w:b/>
          <w:sz w:val="28"/>
          <w:szCs w:val="28"/>
        </w:rPr>
        <w:t>.</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iCs/>
          <w:sz w:val="28"/>
          <w:szCs w:val="28"/>
        </w:rPr>
      </w:pPr>
      <w:r w:rsidRPr="00133D9D">
        <w:rPr>
          <w:rFonts w:ascii="Times New Roman" w:hAnsi="Times New Roman"/>
          <w:iCs/>
          <w:sz w:val="28"/>
          <w:szCs w:val="28"/>
        </w:rPr>
        <w:t xml:space="preserve">Определением апелляционного суда апелляционная жалоба возвращена заявителю </w:t>
      </w:r>
      <w:r w:rsidRPr="00133D9D">
        <w:rPr>
          <w:rFonts w:ascii="Times New Roman" w:hAnsi="Times New Roman"/>
          <w:sz w:val="28"/>
          <w:szCs w:val="28"/>
        </w:rPr>
        <w:t>на основании пункта 3 части 1 статьи 264 АПК РФ</w:t>
      </w:r>
      <w:r w:rsidRPr="00133D9D">
        <w:rPr>
          <w:rFonts w:ascii="Times New Roman" w:hAnsi="Times New Roman"/>
          <w:iCs/>
          <w:sz w:val="28"/>
          <w:szCs w:val="28"/>
        </w:rPr>
        <w:t xml:space="preserve"> в связи с пропуском срока на апелляционное обжалование (в информации о документе дела, поступившем в суд в электронном виде, указана дата 22.06.2016) и отсутствием ходатайства о восстановлении пропущенного срока.</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iCs/>
          <w:sz w:val="28"/>
          <w:szCs w:val="28"/>
        </w:rPr>
      </w:pPr>
      <w:r w:rsidRPr="00133D9D">
        <w:rPr>
          <w:rFonts w:ascii="Times New Roman" w:hAnsi="Times New Roman"/>
          <w:iCs/>
          <w:sz w:val="28"/>
          <w:szCs w:val="28"/>
        </w:rPr>
        <w:t xml:space="preserve">В соответствии с пунктом 4 </w:t>
      </w:r>
      <w:r w:rsidR="009D24BD" w:rsidRPr="00133D9D">
        <w:rPr>
          <w:rFonts w:ascii="Times New Roman" w:hAnsi="Times New Roman"/>
          <w:iCs/>
          <w:sz w:val="28"/>
          <w:szCs w:val="28"/>
        </w:rPr>
        <w:t>П</w:t>
      </w:r>
      <w:r w:rsidRPr="00133D9D">
        <w:rPr>
          <w:rFonts w:ascii="Times New Roman" w:hAnsi="Times New Roman"/>
          <w:iCs/>
          <w:sz w:val="28"/>
          <w:szCs w:val="28"/>
        </w:rPr>
        <w:t>остановления №</w:t>
      </w:r>
      <w:r w:rsidR="009D24BD" w:rsidRPr="00133D9D">
        <w:rPr>
          <w:rFonts w:ascii="Times New Roman" w:hAnsi="Times New Roman"/>
          <w:iCs/>
          <w:sz w:val="28"/>
          <w:szCs w:val="28"/>
        </w:rPr>
        <w:t xml:space="preserve"> </w:t>
      </w:r>
      <w:r w:rsidRPr="00133D9D">
        <w:rPr>
          <w:rFonts w:ascii="Times New Roman" w:hAnsi="Times New Roman"/>
          <w:iCs/>
          <w:sz w:val="28"/>
          <w:szCs w:val="28"/>
        </w:rPr>
        <w:t xml:space="preserve">99, если заявление, жалоба, другие документы либо денежные суммы были сданы на почту, переданы или заявлены в орган либо уполномоченному их принять лицу до двадцати четырех часов последнего дня процессуального срока, срок не считается пропущенным. Указанная норма подлежит применению и в случае, </w:t>
      </w:r>
      <w:r w:rsidRPr="00133D9D">
        <w:rPr>
          <w:rFonts w:ascii="Times New Roman" w:hAnsi="Times New Roman"/>
          <w:iCs/>
          <w:sz w:val="28"/>
          <w:szCs w:val="28"/>
        </w:rPr>
        <w:lastRenderedPageBreak/>
        <w:t>если заявление, жалоба, другие документы были поданы через систему подачи документов в электронном виде «Мой арбитр». При этом датой подачи документов через систему «Мой арбитр» считается дата поступления документов в систему, которая определяется по дате, содержащейся в уведомлении о поступлении документов в систему, а момент подачи документов данным способом определяется по московскому времени.</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sz w:val="28"/>
          <w:szCs w:val="28"/>
        </w:rPr>
      </w:pPr>
      <w:r w:rsidRPr="00133D9D">
        <w:rPr>
          <w:rFonts w:ascii="Times New Roman" w:hAnsi="Times New Roman"/>
          <w:iCs/>
          <w:sz w:val="28"/>
          <w:szCs w:val="28"/>
        </w:rPr>
        <w:t>Поскольку из уведомления, полученного истцом при направлении апелляционной жалобы по настоящему делу в суд через систему «Мой арбитр»,</w:t>
      </w:r>
      <w:r w:rsidR="009D24BD" w:rsidRPr="00133D9D">
        <w:rPr>
          <w:rFonts w:ascii="Times New Roman" w:hAnsi="Times New Roman"/>
          <w:iCs/>
          <w:sz w:val="28"/>
          <w:szCs w:val="28"/>
        </w:rPr>
        <w:t xml:space="preserve"> следовало</w:t>
      </w:r>
      <w:r w:rsidRPr="00133D9D">
        <w:rPr>
          <w:rFonts w:ascii="Times New Roman" w:hAnsi="Times New Roman"/>
          <w:iCs/>
          <w:sz w:val="28"/>
          <w:szCs w:val="28"/>
        </w:rPr>
        <w:t>, что указанная жалоба поступила в систему подачи документов «Мой арбитр» 20.06.2016 в 07.59 (</w:t>
      </w:r>
      <w:proofErr w:type="gramStart"/>
      <w:r w:rsidRPr="00133D9D">
        <w:rPr>
          <w:rFonts w:ascii="Times New Roman" w:hAnsi="Times New Roman"/>
          <w:iCs/>
          <w:sz w:val="28"/>
          <w:szCs w:val="28"/>
        </w:rPr>
        <w:t>МСК</w:t>
      </w:r>
      <w:proofErr w:type="gramEnd"/>
      <w:r w:rsidRPr="00133D9D">
        <w:rPr>
          <w:rFonts w:ascii="Times New Roman" w:hAnsi="Times New Roman"/>
          <w:iCs/>
          <w:sz w:val="28"/>
          <w:szCs w:val="28"/>
        </w:rPr>
        <w:t>), то есть в пределах срока на апелляционное обжалование, суд кассационной инстанции отменил определение апелляционного суда о ее возвращении</w:t>
      </w:r>
      <w:r w:rsidRPr="00133D9D">
        <w:rPr>
          <w:rFonts w:ascii="Times New Roman" w:hAnsi="Times New Roman"/>
          <w:sz w:val="28"/>
          <w:szCs w:val="28"/>
        </w:rPr>
        <w:t xml:space="preserve"> и направил дело в суд апелляционной инстанции для решения вопроса о принятии апелляционной жалобы к производству.</w:t>
      </w:r>
    </w:p>
    <w:p w:rsidR="00DD3622" w:rsidRDefault="00156D93" w:rsidP="00DD3622">
      <w:pPr>
        <w:spacing w:after="0" w:line="240" w:lineRule="auto"/>
        <w:ind w:firstLine="709"/>
        <w:jc w:val="right"/>
        <w:rPr>
          <w:rFonts w:ascii="Times New Roman" w:hAnsi="Times New Roman"/>
          <w:i/>
          <w:sz w:val="28"/>
          <w:szCs w:val="28"/>
        </w:rPr>
      </w:pPr>
      <w:r w:rsidRPr="00133D9D">
        <w:rPr>
          <w:rFonts w:ascii="Times New Roman" w:hAnsi="Times New Roman"/>
          <w:i/>
          <w:sz w:val="28"/>
          <w:szCs w:val="28"/>
        </w:rPr>
        <w:t xml:space="preserve">Постановление от 16.08.2016 </w:t>
      </w:r>
      <w:r w:rsidR="009D24BD" w:rsidRPr="00133D9D">
        <w:rPr>
          <w:rFonts w:ascii="Times New Roman" w:hAnsi="Times New Roman"/>
          <w:i/>
          <w:sz w:val="28"/>
          <w:szCs w:val="28"/>
        </w:rPr>
        <w:t xml:space="preserve">№ Ф03-3996/2016 </w:t>
      </w:r>
    </w:p>
    <w:p w:rsidR="00DD3622" w:rsidRDefault="00156D93" w:rsidP="00DD3622">
      <w:pPr>
        <w:spacing w:after="0" w:line="240" w:lineRule="auto"/>
        <w:ind w:firstLine="709"/>
        <w:jc w:val="right"/>
        <w:rPr>
          <w:rFonts w:ascii="Times New Roman" w:hAnsi="Times New Roman"/>
          <w:i/>
          <w:sz w:val="28"/>
          <w:szCs w:val="28"/>
        </w:rPr>
      </w:pPr>
      <w:r w:rsidRPr="00133D9D">
        <w:rPr>
          <w:rFonts w:ascii="Times New Roman" w:hAnsi="Times New Roman"/>
          <w:i/>
          <w:sz w:val="28"/>
          <w:szCs w:val="28"/>
        </w:rPr>
        <w:t>по делу № А51-3166/2016</w:t>
      </w:r>
      <w:r w:rsidR="00DD3622" w:rsidRPr="00DD3622">
        <w:rPr>
          <w:rFonts w:ascii="Times New Roman" w:hAnsi="Times New Roman"/>
          <w:i/>
          <w:sz w:val="28"/>
          <w:szCs w:val="28"/>
        </w:rPr>
        <w:t xml:space="preserve"> </w:t>
      </w:r>
      <w:proofErr w:type="gramStart"/>
      <w:r w:rsidR="00DD3622">
        <w:rPr>
          <w:rFonts w:ascii="Times New Roman" w:hAnsi="Times New Roman"/>
          <w:i/>
          <w:sz w:val="28"/>
          <w:szCs w:val="28"/>
        </w:rPr>
        <w:t>Арбитражного</w:t>
      </w:r>
      <w:proofErr w:type="gramEnd"/>
      <w:r w:rsidR="00DD3622">
        <w:rPr>
          <w:rFonts w:ascii="Times New Roman" w:hAnsi="Times New Roman"/>
          <w:i/>
          <w:sz w:val="28"/>
          <w:szCs w:val="28"/>
        </w:rPr>
        <w:t xml:space="preserve"> суда Приморского края</w:t>
      </w:r>
    </w:p>
    <w:p w:rsidR="00156D93" w:rsidRPr="00133D9D" w:rsidRDefault="00156D93" w:rsidP="00DD3622">
      <w:pPr>
        <w:spacing w:after="0" w:line="240" w:lineRule="auto"/>
        <w:ind w:firstLine="709"/>
        <w:jc w:val="right"/>
        <w:rPr>
          <w:rFonts w:ascii="Times New Roman" w:hAnsi="Times New Roman"/>
          <w:i/>
          <w:sz w:val="28"/>
          <w:szCs w:val="28"/>
        </w:rPr>
      </w:pPr>
      <w:r w:rsidRPr="00133D9D">
        <w:rPr>
          <w:rFonts w:ascii="Times New Roman" w:hAnsi="Times New Roman"/>
          <w:i/>
          <w:sz w:val="28"/>
          <w:szCs w:val="28"/>
        </w:rPr>
        <w:t xml:space="preserve"> </w:t>
      </w:r>
    </w:p>
    <w:p w:rsidR="00156D93" w:rsidRPr="00133D9D" w:rsidRDefault="00C34B7C" w:rsidP="001D296F">
      <w:pPr>
        <w:pStyle w:val="a3"/>
        <w:autoSpaceDE w:val="0"/>
        <w:autoSpaceDN w:val="0"/>
        <w:adjustRightInd w:val="0"/>
        <w:spacing w:after="100" w:afterAutospacing="1" w:line="240" w:lineRule="auto"/>
        <w:ind w:left="0" w:firstLine="709"/>
        <w:contextualSpacing w:val="0"/>
        <w:jc w:val="both"/>
        <w:rPr>
          <w:rFonts w:ascii="Times New Roman" w:hAnsi="Times New Roman"/>
          <w:b/>
          <w:sz w:val="28"/>
          <w:szCs w:val="28"/>
        </w:rPr>
      </w:pPr>
      <w:r>
        <w:rPr>
          <w:rFonts w:ascii="Times New Roman" w:hAnsi="Times New Roman"/>
          <w:b/>
          <w:sz w:val="28"/>
          <w:szCs w:val="28"/>
        </w:rPr>
        <w:t>6</w:t>
      </w:r>
      <w:r w:rsidR="002F37DA">
        <w:rPr>
          <w:rFonts w:ascii="Times New Roman" w:hAnsi="Times New Roman"/>
          <w:b/>
          <w:sz w:val="28"/>
          <w:szCs w:val="28"/>
        </w:rPr>
        <w:t xml:space="preserve">. </w:t>
      </w:r>
      <w:r w:rsidR="00156D93" w:rsidRPr="00133D9D">
        <w:rPr>
          <w:rFonts w:ascii="Times New Roman" w:hAnsi="Times New Roman"/>
          <w:b/>
          <w:sz w:val="28"/>
          <w:szCs w:val="28"/>
        </w:rPr>
        <w:t xml:space="preserve">Допущенная судом ошибка при указании даты на штампе входящей корреспонденции не должна влиять на определение </w:t>
      </w:r>
      <w:r w:rsidR="00156D93" w:rsidRPr="00133D9D">
        <w:rPr>
          <w:rFonts w:ascii="Times New Roman" w:hAnsi="Times New Roman"/>
          <w:b/>
          <w:iCs/>
          <w:sz w:val="28"/>
          <w:szCs w:val="28"/>
        </w:rPr>
        <w:t>момента подачи апелляционной жалобы</w:t>
      </w:r>
      <w:r w:rsidR="00156D93" w:rsidRPr="00133D9D">
        <w:rPr>
          <w:rFonts w:ascii="Times New Roman" w:hAnsi="Times New Roman"/>
          <w:b/>
          <w:sz w:val="28"/>
          <w:szCs w:val="28"/>
        </w:rPr>
        <w:t>.</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sz w:val="28"/>
          <w:szCs w:val="28"/>
        </w:rPr>
      </w:pPr>
      <w:r w:rsidRPr="00133D9D">
        <w:rPr>
          <w:rFonts w:ascii="Times New Roman" w:hAnsi="Times New Roman"/>
          <w:sz w:val="28"/>
          <w:szCs w:val="28"/>
        </w:rPr>
        <w:t>Определением апелляционного суда апелляционная жалоба возвращена заявителю на основании пункта 3 части 1 статьи 264 АПК РФ по мотиву пропуска процессуального срока на ее подачу и отсутствия ходатайства о его восстановлении. При этом момент подачи жалобы определен судом исходя из даты, указанной на входящем штампе суда – 25.12.2014.</w:t>
      </w:r>
    </w:p>
    <w:p w:rsidR="00156D93" w:rsidRPr="00133D9D" w:rsidRDefault="00D25D35" w:rsidP="0044426F">
      <w:pPr>
        <w:autoSpaceDE w:val="0"/>
        <w:autoSpaceDN w:val="0"/>
        <w:adjustRightInd w:val="0"/>
        <w:spacing w:after="100" w:afterAutospacing="1" w:line="240" w:lineRule="auto"/>
        <w:ind w:firstLine="709"/>
        <w:jc w:val="both"/>
        <w:rPr>
          <w:rFonts w:ascii="Times New Roman" w:hAnsi="Times New Roman"/>
          <w:sz w:val="28"/>
          <w:szCs w:val="28"/>
        </w:rPr>
      </w:pPr>
      <w:r w:rsidRPr="00133D9D">
        <w:rPr>
          <w:rFonts w:ascii="Times New Roman" w:hAnsi="Times New Roman"/>
          <w:sz w:val="28"/>
          <w:szCs w:val="28"/>
        </w:rPr>
        <w:t>Однако</w:t>
      </w:r>
      <w:r w:rsidR="00156D93" w:rsidRPr="00133D9D">
        <w:rPr>
          <w:rFonts w:ascii="Times New Roman" w:hAnsi="Times New Roman"/>
          <w:sz w:val="28"/>
          <w:szCs w:val="28"/>
        </w:rPr>
        <w:t xml:space="preserve"> согласно штампу входящей корреспонденции, проставленном на втором экземпляре жалобы, документы сданы в канцелярию суда 24.12.2014 (то есть в последний день срока подачи апелляционной жалобы), в тот же день жалоба зарегистрирована в </w:t>
      </w:r>
      <w:r w:rsidR="009D24BD" w:rsidRPr="00133D9D">
        <w:rPr>
          <w:rFonts w:ascii="Times New Roman" w:hAnsi="Times New Roman"/>
          <w:sz w:val="28"/>
          <w:szCs w:val="28"/>
        </w:rPr>
        <w:t>«</w:t>
      </w:r>
      <w:r w:rsidR="00156D93" w:rsidRPr="00133D9D">
        <w:rPr>
          <w:rFonts w:ascii="Times New Roman" w:hAnsi="Times New Roman"/>
          <w:sz w:val="28"/>
          <w:szCs w:val="28"/>
        </w:rPr>
        <w:t xml:space="preserve">Картотеке арбитражных </w:t>
      </w:r>
      <w:r w:rsidR="009D24BD" w:rsidRPr="00133D9D">
        <w:rPr>
          <w:rFonts w:ascii="Times New Roman" w:hAnsi="Times New Roman"/>
          <w:sz w:val="28"/>
          <w:szCs w:val="28"/>
        </w:rPr>
        <w:t>дел»</w:t>
      </w:r>
      <w:r w:rsidR="00156D93" w:rsidRPr="00133D9D">
        <w:rPr>
          <w:rFonts w:ascii="Times New Roman" w:hAnsi="Times New Roman"/>
          <w:sz w:val="28"/>
          <w:szCs w:val="28"/>
        </w:rPr>
        <w:t>.</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sz w:val="28"/>
          <w:szCs w:val="28"/>
        </w:rPr>
      </w:pPr>
      <w:r w:rsidRPr="00133D9D">
        <w:rPr>
          <w:rFonts w:ascii="Times New Roman" w:hAnsi="Times New Roman"/>
          <w:sz w:val="28"/>
          <w:szCs w:val="28"/>
        </w:rPr>
        <w:t>В такой ситуации определение апелляционного суда отменено как принятое с нарушением норм процессуального права.</w:t>
      </w:r>
    </w:p>
    <w:p w:rsidR="00DD3622" w:rsidRDefault="00156D93" w:rsidP="00DD3622">
      <w:pPr>
        <w:autoSpaceDE w:val="0"/>
        <w:autoSpaceDN w:val="0"/>
        <w:adjustRightInd w:val="0"/>
        <w:spacing w:after="0" w:line="240" w:lineRule="auto"/>
        <w:ind w:firstLine="709"/>
        <w:jc w:val="right"/>
        <w:rPr>
          <w:rFonts w:ascii="Times New Roman" w:hAnsi="Times New Roman"/>
          <w:i/>
          <w:sz w:val="28"/>
          <w:szCs w:val="28"/>
        </w:rPr>
      </w:pPr>
      <w:r w:rsidRPr="00133D9D">
        <w:rPr>
          <w:rFonts w:ascii="Times New Roman" w:hAnsi="Times New Roman"/>
          <w:i/>
          <w:sz w:val="28"/>
          <w:szCs w:val="28"/>
        </w:rPr>
        <w:t xml:space="preserve">Постановление от 18.03.2015 </w:t>
      </w:r>
      <w:r w:rsidR="009D24BD" w:rsidRPr="00133D9D">
        <w:rPr>
          <w:rFonts w:ascii="Times New Roman" w:hAnsi="Times New Roman"/>
          <w:i/>
          <w:sz w:val="28"/>
          <w:szCs w:val="28"/>
        </w:rPr>
        <w:t xml:space="preserve">№ Ф03-958/2015 </w:t>
      </w:r>
    </w:p>
    <w:p w:rsidR="00156D93" w:rsidRDefault="00156D93" w:rsidP="00DD3622">
      <w:pPr>
        <w:autoSpaceDE w:val="0"/>
        <w:autoSpaceDN w:val="0"/>
        <w:adjustRightInd w:val="0"/>
        <w:spacing w:after="0" w:line="240" w:lineRule="auto"/>
        <w:ind w:firstLine="709"/>
        <w:jc w:val="right"/>
        <w:rPr>
          <w:rFonts w:ascii="Times New Roman" w:hAnsi="Times New Roman"/>
          <w:i/>
          <w:sz w:val="28"/>
          <w:szCs w:val="28"/>
        </w:rPr>
      </w:pPr>
      <w:r w:rsidRPr="00133D9D">
        <w:rPr>
          <w:rFonts w:ascii="Times New Roman" w:hAnsi="Times New Roman"/>
          <w:i/>
          <w:sz w:val="28"/>
          <w:szCs w:val="28"/>
        </w:rPr>
        <w:t>по делу №</w:t>
      </w:r>
      <w:r w:rsidR="00D25D35" w:rsidRPr="00133D9D">
        <w:rPr>
          <w:rFonts w:ascii="Times New Roman" w:hAnsi="Times New Roman"/>
          <w:i/>
          <w:sz w:val="28"/>
          <w:szCs w:val="28"/>
        </w:rPr>
        <w:t xml:space="preserve"> </w:t>
      </w:r>
      <w:r w:rsidRPr="00133D9D">
        <w:rPr>
          <w:rFonts w:ascii="Times New Roman" w:hAnsi="Times New Roman"/>
          <w:i/>
          <w:sz w:val="28"/>
          <w:szCs w:val="28"/>
        </w:rPr>
        <w:t>А59-3898/2014</w:t>
      </w:r>
      <w:r w:rsidR="00DD3622" w:rsidRPr="00DD3622">
        <w:rPr>
          <w:rFonts w:ascii="Times New Roman" w:hAnsi="Times New Roman"/>
          <w:i/>
          <w:sz w:val="28"/>
          <w:szCs w:val="28"/>
        </w:rPr>
        <w:t xml:space="preserve"> </w:t>
      </w:r>
      <w:proofErr w:type="gramStart"/>
      <w:r w:rsidR="00DD3622">
        <w:rPr>
          <w:rFonts w:ascii="Times New Roman" w:hAnsi="Times New Roman"/>
          <w:i/>
          <w:sz w:val="28"/>
          <w:szCs w:val="28"/>
        </w:rPr>
        <w:t>Арбитражного</w:t>
      </w:r>
      <w:proofErr w:type="gramEnd"/>
      <w:r w:rsidR="00DD3622">
        <w:rPr>
          <w:rFonts w:ascii="Times New Roman" w:hAnsi="Times New Roman"/>
          <w:i/>
          <w:sz w:val="28"/>
          <w:szCs w:val="28"/>
        </w:rPr>
        <w:t xml:space="preserve"> суда Сахалинской области</w:t>
      </w:r>
    </w:p>
    <w:p w:rsidR="00DD3622" w:rsidRPr="00133D9D" w:rsidRDefault="00DD3622" w:rsidP="00DD3622">
      <w:pPr>
        <w:autoSpaceDE w:val="0"/>
        <w:autoSpaceDN w:val="0"/>
        <w:adjustRightInd w:val="0"/>
        <w:spacing w:after="0" w:line="240" w:lineRule="auto"/>
        <w:ind w:firstLine="709"/>
        <w:jc w:val="right"/>
        <w:rPr>
          <w:rFonts w:ascii="Times New Roman" w:hAnsi="Times New Roman"/>
          <w:i/>
          <w:sz w:val="28"/>
          <w:szCs w:val="28"/>
        </w:rPr>
      </w:pPr>
    </w:p>
    <w:p w:rsidR="009F2192" w:rsidRPr="00133D9D" w:rsidRDefault="00C34B7C" w:rsidP="001D296F">
      <w:pPr>
        <w:pStyle w:val="a3"/>
        <w:autoSpaceDE w:val="0"/>
        <w:autoSpaceDN w:val="0"/>
        <w:adjustRightInd w:val="0"/>
        <w:spacing w:after="100" w:afterAutospacing="1" w:line="240" w:lineRule="auto"/>
        <w:ind w:left="0" w:firstLine="709"/>
        <w:contextualSpacing w:val="0"/>
        <w:jc w:val="both"/>
        <w:rPr>
          <w:rFonts w:ascii="Times New Roman" w:hAnsi="Times New Roman"/>
          <w:b/>
          <w:bCs/>
          <w:iCs/>
          <w:sz w:val="28"/>
          <w:szCs w:val="28"/>
        </w:rPr>
      </w:pPr>
      <w:r>
        <w:rPr>
          <w:rFonts w:ascii="Times New Roman" w:hAnsi="Times New Roman"/>
          <w:b/>
          <w:bCs/>
          <w:iCs/>
          <w:sz w:val="28"/>
          <w:szCs w:val="28"/>
        </w:rPr>
        <w:t>7</w:t>
      </w:r>
      <w:r w:rsidR="002F37DA">
        <w:rPr>
          <w:rFonts w:ascii="Times New Roman" w:hAnsi="Times New Roman"/>
          <w:b/>
          <w:bCs/>
          <w:iCs/>
          <w:sz w:val="28"/>
          <w:szCs w:val="28"/>
        </w:rPr>
        <w:t xml:space="preserve">. </w:t>
      </w:r>
      <w:r w:rsidR="009F2192" w:rsidRPr="00133D9D">
        <w:rPr>
          <w:rFonts w:ascii="Times New Roman" w:hAnsi="Times New Roman"/>
          <w:b/>
          <w:bCs/>
          <w:iCs/>
          <w:sz w:val="28"/>
          <w:szCs w:val="28"/>
        </w:rPr>
        <w:t xml:space="preserve">Оставление судом </w:t>
      </w:r>
      <w:proofErr w:type="gramStart"/>
      <w:r w:rsidR="009F2192" w:rsidRPr="00133D9D">
        <w:rPr>
          <w:rFonts w:ascii="Times New Roman" w:hAnsi="Times New Roman"/>
          <w:b/>
          <w:bCs/>
          <w:iCs/>
          <w:sz w:val="28"/>
          <w:szCs w:val="28"/>
        </w:rPr>
        <w:t>без внимания н</w:t>
      </w:r>
      <w:r w:rsidR="00156D93" w:rsidRPr="00133D9D">
        <w:rPr>
          <w:rFonts w:ascii="Times New Roman" w:hAnsi="Times New Roman"/>
          <w:b/>
          <w:bCs/>
          <w:iCs/>
          <w:sz w:val="28"/>
          <w:szCs w:val="28"/>
        </w:rPr>
        <w:t xml:space="preserve">а момент рассмотрения вопроса о принятии апелляционной жалобы к производству </w:t>
      </w:r>
      <w:r w:rsidR="009F2192" w:rsidRPr="00133D9D">
        <w:rPr>
          <w:rFonts w:ascii="Times New Roman" w:hAnsi="Times New Roman"/>
          <w:b/>
          <w:bCs/>
          <w:iCs/>
          <w:sz w:val="28"/>
          <w:szCs w:val="28"/>
        </w:rPr>
        <w:t>ходатайства о восстановлении</w:t>
      </w:r>
      <w:proofErr w:type="gramEnd"/>
      <w:r w:rsidR="009F2192" w:rsidRPr="00133D9D">
        <w:rPr>
          <w:rFonts w:ascii="Times New Roman" w:hAnsi="Times New Roman"/>
          <w:b/>
          <w:bCs/>
          <w:iCs/>
          <w:sz w:val="28"/>
          <w:szCs w:val="28"/>
        </w:rPr>
        <w:t xml:space="preserve"> процессуального срока является основанием для отмены определения о возвращении апелляционной жалобы.</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bCs/>
          <w:iCs/>
          <w:sz w:val="28"/>
          <w:szCs w:val="28"/>
        </w:rPr>
      </w:pPr>
      <w:r w:rsidRPr="00133D9D">
        <w:rPr>
          <w:rFonts w:ascii="Times New Roman" w:hAnsi="Times New Roman"/>
          <w:bCs/>
          <w:iCs/>
          <w:sz w:val="28"/>
          <w:szCs w:val="28"/>
        </w:rPr>
        <w:lastRenderedPageBreak/>
        <w:t>Апелляционный суд возвратил заявителю апелляционную жалобу на основании пункта 3 части 1 статьи 264 АПК РФ в связи с пропуском установленного срока на подачу апелляционной жалобы и отсутствием ходатайства о его восстановлении.</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sz w:val="28"/>
          <w:szCs w:val="28"/>
        </w:rPr>
      </w:pPr>
      <w:r w:rsidRPr="00133D9D">
        <w:rPr>
          <w:rFonts w:ascii="Times New Roman" w:hAnsi="Times New Roman"/>
          <w:sz w:val="28"/>
          <w:szCs w:val="28"/>
        </w:rPr>
        <w:t>Согласно части 1 статьи 260 АПК РФ апелляционная жалоба подается в арбитражный суд в письменной форме. Апелляционная жалоба также может быть подана посредством заполнения формы, размещенной на официальном сайте арбитражного суда в информационно-телекоммуникационной сети «Интернет».</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sz w:val="28"/>
          <w:szCs w:val="28"/>
        </w:rPr>
      </w:pPr>
      <w:proofErr w:type="gramStart"/>
      <w:r w:rsidRPr="00133D9D">
        <w:rPr>
          <w:rFonts w:ascii="Times New Roman" w:hAnsi="Times New Roman"/>
          <w:sz w:val="28"/>
          <w:szCs w:val="28"/>
        </w:rPr>
        <w:t xml:space="preserve">После подачи документов в электронном виде в «личный кабинет» пользователя в системе подачи документов согласно </w:t>
      </w:r>
      <w:r w:rsidR="00BF1979" w:rsidRPr="00133D9D">
        <w:rPr>
          <w:rFonts w:ascii="Times New Roman" w:hAnsi="Times New Roman"/>
          <w:sz w:val="28"/>
          <w:szCs w:val="28"/>
        </w:rPr>
        <w:t>п</w:t>
      </w:r>
      <w:r w:rsidRPr="00133D9D">
        <w:rPr>
          <w:rFonts w:ascii="Times New Roman" w:hAnsi="Times New Roman"/>
          <w:sz w:val="28"/>
          <w:szCs w:val="28"/>
        </w:rPr>
        <w:t>остановлению Пленума Высшего Арбитражного Суда Российской Федерации от 08.11.2013 №</w:t>
      </w:r>
      <w:r w:rsidR="00BF1979" w:rsidRPr="00133D9D">
        <w:rPr>
          <w:rFonts w:ascii="Times New Roman" w:hAnsi="Times New Roman"/>
          <w:sz w:val="28"/>
          <w:szCs w:val="28"/>
        </w:rPr>
        <w:t xml:space="preserve"> </w:t>
      </w:r>
      <w:r w:rsidRPr="00133D9D">
        <w:rPr>
          <w:rFonts w:ascii="Times New Roman" w:hAnsi="Times New Roman"/>
          <w:sz w:val="28"/>
          <w:szCs w:val="28"/>
        </w:rPr>
        <w:t xml:space="preserve">80 «Об утверждении Порядка подачи документов в арбитражные суды Российской Федерации в электронном виде» </w:t>
      </w:r>
      <w:r w:rsidR="00BF1979" w:rsidRPr="00133D9D">
        <w:rPr>
          <w:rFonts w:ascii="Times New Roman" w:hAnsi="Times New Roman"/>
          <w:sz w:val="28"/>
          <w:szCs w:val="28"/>
        </w:rPr>
        <w:t xml:space="preserve">(действовало на момент рассмотрения спора) </w:t>
      </w:r>
      <w:r w:rsidRPr="00133D9D">
        <w:rPr>
          <w:rFonts w:ascii="Times New Roman" w:hAnsi="Times New Roman"/>
          <w:sz w:val="28"/>
          <w:szCs w:val="28"/>
        </w:rPr>
        <w:t>приходит уведомление о поступлении документов в систему подачи документов, содержащее дату и время поступления документов.</w:t>
      </w:r>
      <w:proofErr w:type="gramEnd"/>
    </w:p>
    <w:p w:rsidR="00156D93" w:rsidRPr="00133D9D" w:rsidRDefault="00156D93" w:rsidP="0044426F">
      <w:pPr>
        <w:pStyle w:val="a3"/>
        <w:autoSpaceDE w:val="0"/>
        <w:autoSpaceDN w:val="0"/>
        <w:adjustRightInd w:val="0"/>
        <w:spacing w:after="100" w:afterAutospacing="1" w:line="240" w:lineRule="auto"/>
        <w:ind w:left="0" w:firstLine="709"/>
        <w:contextualSpacing w:val="0"/>
        <w:jc w:val="both"/>
        <w:rPr>
          <w:rFonts w:ascii="Times New Roman" w:hAnsi="Times New Roman"/>
          <w:sz w:val="28"/>
          <w:szCs w:val="28"/>
        </w:rPr>
      </w:pPr>
      <w:proofErr w:type="gramStart"/>
      <w:r w:rsidRPr="00133D9D">
        <w:rPr>
          <w:rFonts w:ascii="Times New Roman" w:hAnsi="Times New Roman"/>
          <w:sz w:val="28"/>
          <w:szCs w:val="28"/>
        </w:rPr>
        <w:t>В силу пункта 3 данного Порядка просмотр документов, направляемых в электронном виде, осуществляется сотрудником арбитражного суда, ответственным за прием документов в электронном виде, который, исходя из их содержания, должен убедиться в том, что документы, поступившие в систему подачи документов, доступны для прочтения, адресованы суду, оформлены в соответствии с Порядком, включая соблюдение требования о наличии подписи в отсканированном документе, и поступили</w:t>
      </w:r>
      <w:proofErr w:type="gramEnd"/>
      <w:r w:rsidRPr="00133D9D">
        <w:rPr>
          <w:rFonts w:ascii="Times New Roman" w:hAnsi="Times New Roman"/>
          <w:sz w:val="28"/>
          <w:szCs w:val="28"/>
        </w:rPr>
        <w:t xml:space="preserve"> в суд соответствующей инстанции.</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sz w:val="28"/>
          <w:szCs w:val="28"/>
        </w:rPr>
      </w:pPr>
      <w:r w:rsidRPr="00133D9D">
        <w:rPr>
          <w:rFonts w:ascii="Times New Roman" w:hAnsi="Times New Roman"/>
          <w:sz w:val="28"/>
          <w:szCs w:val="28"/>
        </w:rPr>
        <w:t>Если данные условия соблюдены, пользователю направляется уведомление о получении арбитражным судом поданных в электронном виде документов. В уведомлении указывается наименование арбитражного суда, направляющего уведомление, наименование полученного документа (документов), дата его (их) поступления в систему подачи документов и дата его (их) получения арбитражным судом, которая считается датой поступления документов в арбитражный суд. В уведомлении также указывается номер соответствующего дела, за исключением уведомления о получении документов, направляемых в связи с первоначальным обращением в суд.</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sz w:val="28"/>
          <w:szCs w:val="28"/>
        </w:rPr>
      </w:pPr>
      <w:r w:rsidRPr="00133D9D">
        <w:rPr>
          <w:rFonts w:ascii="Times New Roman" w:hAnsi="Times New Roman"/>
          <w:sz w:val="28"/>
          <w:szCs w:val="28"/>
        </w:rPr>
        <w:t xml:space="preserve">26.02.2015 посредством сервиса «Мой арбитр» обществом было подано ходатайство о восстановлении пропущенного процессуального срока, 27.02.2015 данное ходатайство зарегистрировано арбитражным судом первой инстанции. </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sz w:val="28"/>
          <w:szCs w:val="28"/>
        </w:rPr>
      </w:pPr>
      <w:r w:rsidRPr="00133D9D">
        <w:rPr>
          <w:rFonts w:ascii="Times New Roman" w:hAnsi="Times New Roman"/>
          <w:sz w:val="28"/>
          <w:szCs w:val="28"/>
        </w:rPr>
        <w:t xml:space="preserve">Данные о наличии указанного ходатайства содержатся в разделе «Отчет о публикации судебных актов» сервиса «Мой арбитр». Более того, само </w:t>
      </w:r>
      <w:r w:rsidRPr="00133D9D">
        <w:rPr>
          <w:rFonts w:ascii="Times New Roman" w:hAnsi="Times New Roman"/>
          <w:sz w:val="28"/>
          <w:szCs w:val="28"/>
        </w:rPr>
        <w:lastRenderedPageBreak/>
        <w:t>ходатайство с отметкой суда о поступлении в систему «Мой арбитр» 27.02.2015 имеется в материалах дела.</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sz w:val="28"/>
          <w:szCs w:val="28"/>
        </w:rPr>
      </w:pPr>
      <w:r w:rsidRPr="00133D9D">
        <w:rPr>
          <w:rFonts w:ascii="Times New Roman" w:hAnsi="Times New Roman"/>
          <w:sz w:val="28"/>
          <w:szCs w:val="28"/>
        </w:rPr>
        <w:t>Таким образом, на момент рассмотрения вопроса о принятии апелляционной жалобы (26.03.2015) апелляционный суд располагал ходатайством о восстановлении процессуального срока.</w:t>
      </w:r>
    </w:p>
    <w:p w:rsidR="00D25D35" w:rsidRPr="00133D9D" w:rsidRDefault="00D25D35" w:rsidP="0044426F">
      <w:pPr>
        <w:autoSpaceDE w:val="0"/>
        <w:autoSpaceDN w:val="0"/>
        <w:adjustRightInd w:val="0"/>
        <w:spacing w:after="100" w:afterAutospacing="1" w:line="240" w:lineRule="auto"/>
        <w:ind w:firstLine="709"/>
        <w:jc w:val="both"/>
        <w:rPr>
          <w:rFonts w:ascii="Times New Roman" w:hAnsi="Times New Roman"/>
          <w:sz w:val="28"/>
          <w:szCs w:val="28"/>
        </w:rPr>
      </w:pPr>
      <w:r w:rsidRPr="00133D9D">
        <w:rPr>
          <w:rFonts w:ascii="Times New Roman" w:hAnsi="Times New Roman"/>
          <w:sz w:val="28"/>
          <w:szCs w:val="28"/>
        </w:rPr>
        <w:t xml:space="preserve">Между тем, </w:t>
      </w:r>
      <w:r w:rsidR="00156D93" w:rsidRPr="00133D9D">
        <w:rPr>
          <w:rFonts w:ascii="Times New Roman" w:hAnsi="Times New Roman"/>
          <w:sz w:val="28"/>
          <w:szCs w:val="28"/>
        </w:rPr>
        <w:t xml:space="preserve">суд апелляционной инстанции в нарушение статей 117, 264 АПК РФ не рассмотрел ходатайство заявителя о восстановлении пропущенного срока на апелляционное обжалование, в </w:t>
      </w:r>
      <w:proofErr w:type="gramStart"/>
      <w:r w:rsidR="00156D93" w:rsidRPr="00133D9D">
        <w:rPr>
          <w:rFonts w:ascii="Times New Roman" w:hAnsi="Times New Roman"/>
          <w:sz w:val="28"/>
          <w:szCs w:val="28"/>
        </w:rPr>
        <w:t>связи</w:t>
      </w:r>
      <w:proofErr w:type="gramEnd"/>
      <w:r w:rsidR="00156D93" w:rsidRPr="00133D9D">
        <w:rPr>
          <w:rFonts w:ascii="Times New Roman" w:hAnsi="Times New Roman"/>
          <w:sz w:val="28"/>
          <w:szCs w:val="28"/>
        </w:rPr>
        <w:t xml:space="preserve"> с чем определение о возвращении апелляционной жалобы </w:t>
      </w:r>
      <w:r w:rsidR="00BF1979" w:rsidRPr="00133D9D">
        <w:rPr>
          <w:rFonts w:ascii="Times New Roman" w:hAnsi="Times New Roman"/>
          <w:sz w:val="28"/>
          <w:szCs w:val="28"/>
        </w:rPr>
        <w:t>было отменено судом кассационной инстанции</w:t>
      </w:r>
      <w:r w:rsidR="00156D93" w:rsidRPr="00133D9D">
        <w:rPr>
          <w:rFonts w:ascii="Times New Roman" w:hAnsi="Times New Roman"/>
          <w:sz w:val="28"/>
          <w:szCs w:val="28"/>
        </w:rPr>
        <w:t>, а дело  направлен</w:t>
      </w:r>
      <w:r w:rsidR="00BF1979" w:rsidRPr="00133D9D">
        <w:rPr>
          <w:rFonts w:ascii="Times New Roman" w:hAnsi="Times New Roman"/>
          <w:sz w:val="28"/>
          <w:szCs w:val="28"/>
        </w:rPr>
        <w:t>о</w:t>
      </w:r>
      <w:r w:rsidR="00156D93" w:rsidRPr="00133D9D">
        <w:rPr>
          <w:rFonts w:ascii="Times New Roman" w:hAnsi="Times New Roman"/>
          <w:sz w:val="28"/>
          <w:szCs w:val="28"/>
        </w:rPr>
        <w:t xml:space="preserve"> в апелляционный суд для рассмотрения ходатайства о восстановлении пропущенного срока на апелляционное обжалование и решения вопроса о принятии апелляционной жалобы.</w:t>
      </w:r>
    </w:p>
    <w:p w:rsidR="00DD3622" w:rsidRDefault="00156D93" w:rsidP="00601CE6">
      <w:pPr>
        <w:autoSpaceDE w:val="0"/>
        <w:autoSpaceDN w:val="0"/>
        <w:adjustRightInd w:val="0"/>
        <w:spacing w:after="0" w:line="240" w:lineRule="auto"/>
        <w:ind w:firstLine="709"/>
        <w:jc w:val="right"/>
        <w:rPr>
          <w:rFonts w:ascii="Times New Roman" w:hAnsi="Times New Roman"/>
          <w:bCs/>
          <w:i/>
          <w:iCs/>
          <w:sz w:val="28"/>
          <w:szCs w:val="28"/>
        </w:rPr>
      </w:pPr>
      <w:r w:rsidRPr="00133D9D">
        <w:rPr>
          <w:rFonts w:ascii="Times New Roman" w:hAnsi="Times New Roman"/>
          <w:bCs/>
          <w:i/>
          <w:iCs/>
          <w:sz w:val="28"/>
          <w:szCs w:val="28"/>
        </w:rPr>
        <w:t xml:space="preserve">Постановление от 14.05.2015 </w:t>
      </w:r>
      <w:r w:rsidR="00BF1979" w:rsidRPr="00133D9D">
        <w:rPr>
          <w:rFonts w:ascii="Times New Roman" w:hAnsi="Times New Roman"/>
          <w:bCs/>
          <w:i/>
          <w:iCs/>
          <w:sz w:val="28"/>
          <w:szCs w:val="28"/>
        </w:rPr>
        <w:t xml:space="preserve">№ Ф03-1880/2015 </w:t>
      </w:r>
    </w:p>
    <w:p w:rsidR="00156D93" w:rsidRDefault="00156D93" w:rsidP="00DD3622">
      <w:pPr>
        <w:autoSpaceDE w:val="0"/>
        <w:autoSpaceDN w:val="0"/>
        <w:adjustRightInd w:val="0"/>
        <w:spacing w:after="0" w:line="240" w:lineRule="auto"/>
        <w:ind w:firstLine="709"/>
        <w:jc w:val="right"/>
        <w:rPr>
          <w:rFonts w:ascii="Times New Roman" w:hAnsi="Times New Roman"/>
          <w:i/>
          <w:sz w:val="28"/>
          <w:szCs w:val="28"/>
        </w:rPr>
      </w:pPr>
      <w:r w:rsidRPr="00133D9D">
        <w:rPr>
          <w:rFonts w:ascii="Times New Roman" w:hAnsi="Times New Roman"/>
          <w:bCs/>
          <w:i/>
          <w:iCs/>
          <w:sz w:val="28"/>
          <w:szCs w:val="28"/>
        </w:rPr>
        <w:t>по делу №</w:t>
      </w:r>
      <w:r w:rsidR="00D25D35" w:rsidRPr="00133D9D">
        <w:rPr>
          <w:rFonts w:ascii="Times New Roman" w:hAnsi="Times New Roman"/>
          <w:bCs/>
          <w:i/>
          <w:iCs/>
          <w:sz w:val="28"/>
          <w:szCs w:val="28"/>
        </w:rPr>
        <w:t xml:space="preserve"> </w:t>
      </w:r>
      <w:r w:rsidRPr="00133D9D">
        <w:rPr>
          <w:rFonts w:ascii="Times New Roman" w:hAnsi="Times New Roman"/>
          <w:bCs/>
          <w:i/>
          <w:iCs/>
          <w:sz w:val="28"/>
          <w:szCs w:val="28"/>
        </w:rPr>
        <w:t>А73-16277/2014</w:t>
      </w:r>
      <w:r w:rsidR="00DD3622" w:rsidRPr="00DD3622">
        <w:rPr>
          <w:rFonts w:ascii="Times New Roman" w:hAnsi="Times New Roman"/>
          <w:i/>
          <w:sz w:val="28"/>
          <w:szCs w:val="28"/>
        </w:rPr>
        <w:t xml:space="preserve"> </w:t>
      </w:r>
      <w:proofErr w:type="gramStart"/>
      <w:r w:rsidR="00DD3622">
        <w:rPr>
          <w:rFonts w:ascii="Times New Roman" w:hAnsi="Times New Roman"/>
          <w:i/>
          <w:sz w:val="28"/>
          <w:szCs w:val="28"/>
        </w:rPr>
        <w:t>Арбитражного</w:t>
      </w:r>
      <w:proofErr w:type="gramEnd"/>
      <w:r w:rsidR="00DD3622">
        <w:rPr>
          <w:rFonts w:ascii="Times New Roman" w:hAnsi="Times New Roman"/>
          <w:i/>
          <w:sz w:val="28"/>
          <w:szCs w:val="28"/>
        </w:rPr>
        <w:t xml:space="preserve"> суда Хабаровского края</w:t>
      </w:r>
    </w:p>
    <w:p w:rsidR="00DD3622" w:rsidRPr="00133D9D" w:rsidRDefault="00DD3622" w:rsidP="00DD3622">
      <w:pPr>
        <w:autoSpaceDE w:val="0"/>
        <w:autoSpaceDN w:val="0"/>
        <w:adjustRightInd w:val="0"/>
        <w:spacing w:after="0" w:line="240" w:lineRule="auto"/>
        <w:ind w:firstLine="709"/>
        <w:jc w:val="right"/>
        <w:rPr>
          <w:rFonts w:ascii="Times New Roman" w:hAnsi="Times New Roman"/>
          <w:bCs/>
          <w:i/>
          <w:iCs/>
          <w:sz w:val="28"/>
          <w:szCs w:val="28"/>
        </w:rPr>
      </w:pPr>
    </w:p>
    <w:p w:rsidR="00156D93" w:rsidRPr="00133D9D" w:rsidRDefault="00C34B7C" w:rsidP="001D296F">
      <w:pPr>
        <w:pStyle w:val="a3"/>
        <w:autoSpaceDE w:val="0"/>
        <w:autoSpaceDN w:val="0"/>
        <w:adjustRightInd w:val="0"/>
        <w:spacing w:after="100" w:afterAutospacing="1" w:line="240" w:lineRule="auto"/>
        <w:ind w:left="0" w:firstLine="709"/>
        <w:contextualSpacing w:val="0"/>
        <w:jc w:val="both"/>
        <w:rPr>
          <w:rFonts w:ascii="Times New Roman" w:hAnsi="Times New Roman"/>
          <w:b/>
          <w:sz w:val="28"/>
          <w:szCs w:val="28"/>
        </w:rPr>
      </w:pPr>
      <w:r>
        <w:rPr>
          <w:rFonts w:ascii="Times New Roman" w:hAnsi="Times New Roman"/>
          <w:b/>
          <w:sz w:val="28"/>
          <w:szCs w:val="28"/>
        </w:rPr>
        <w:t>8</w:t>
      </w:r>
      <w:r w:rsidR="002F37DA">
        <w:rPr>
          <w:rFonts w:ascii="Times New Roman" w:hAnsi="Times New Roman"/>
          <w:b/>
          <w:sz w:val="28"/>
          <w:szCs w:val="28"/>
        </w:rPr>
        <w:t xml:space="preserve">. </w:t>
      </w:r>
      <w:r w:rsidR="00156D93" w:rsidRPr="00133D9D">
        <w:rPr>
          <w:rFonts w:ascii="Times New Roman" w:hAnsi="Times New Roman"/>
          <w:b/>
          <w:sz w:val="28"/>
          <w:szCs w:val="28"/>
        </w:rPr>
        <w:t>Включение ходатайства о восстановлении пропущенного срока в текст апелляционной жалобы без оформления его отдельным документом не освобождает суд от обязанности его рассмотрени</w:t>
      </w:r>
      <w:r w:rsidR="000A0E9E" w:rsidRPr="00133D9D">
        <w:rPr>
          <w:rFonts w:ascii="Times New Roman" w:hAnsi="Times New Roman"/>
          <w:b/>
          <w:sz w:val="28"/>
          <w:szCs w:val="28"/>
        </w:rPr>
        <w:t>я</w:t>
      </w:r>
      <w:r w:rsidR="00156D93" w:rsidRPr="00133D9D">
        <w:rPr>
          <w:rFonts w:ascii="Times New Roman" w:hAnsi="Times New Roman"/>
          <w:b/>
          <w:sz w:val="28"/>
          <w:szCs w:val="28"/>
        </w:rPr>
        <w:t>.</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bCs/>
          <w:iCs/>
          <w:sz w:val="28"/>
          <w:szCs w:val="28"/>
        </w:rPr>
      </w:pPr>
      <w:proofErr w:type="gramStart"/>
      <w:r w:rsidRPr="00133D9D">
        <w:rPr>
          <w:rFonts w:ascii="Times New Roman" w:hAnsi="Times New Roman"/>
          <w:bCs/>
          <w:iCs/>
          <w:sz w:val="28"/>
          <w:szCs w:val="28"/>
        </w:rPr>
        <w:t>Возвращая апелляционную жалобу, арбитражный апелляционный суд указал на пропуск заявителем срока подачи апелляционной жалобы и отсутствие ходатайства о его восстановлении как в виде отдельного документа, так и в тексте апелляционной жалобы.</w:t>
      </w:r>
      <w:proofErr w:type="gramEnd"/>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bCs/>
          <w:iCs/>
          <w:sz w:val="28"/>
          <w:szCs w:val="28"/>
        </w:rPr>
      </w:pPr>
      <w:r w:rsidRPr="00133D9D">
        <w:rPr>
          <w:rFonts w:ascii="Times New Roman" w:hAnsi="Times New Roman"/>
          <w:bCs/>
          <w:iCs/>
          <w:sz w:val="28"/>
          <w:szCs w:val="28"/>
        </w:rPr>
        <w:t>Между тем</w:t>
      </w:r>
      <w:r w:rsidR="00441407" w:rsidRPr="00133D9D">
        <w:rPr>
          <w:rFonts w:ascii="Times New Roman" w:hAnsi="Times New Roman"/>
          <w:bCs/>
          <w:iCs/>
          <w:sz w:val="28"/>
          <w:szCs w:val="28"/>
        </w:rPr>
        <w:t>,</w:t>
      </w:r>
      <w:r w:rsidRPr="00133D9D">
        <w:rPr>
          <w:rFonts w:ascii="Times New Roman" w:hAnsi="Times New Roman"/>
          <w:bCs/>
          <w:iCs/>
          <w:sz w:val="28"/>
          <w:szCs w:val="28"/>
        </w:rPr>
        <w:t xml:space="preserve"> текст апелляционной жалобы общества содержал ходатайство о восстановлении пропущенного срока, мотивированное сокращенным сроком на обжалование, временем изготовления, следования и получения почтового отправления.</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bCs/>
          <w:iCs/>
          <w:sz w:val="28"/>
          <w:szCs w:val="28"/>
        </w:rPr>
      </w:pPr>
      <w:r w:rsidRPr="00133D9D">
        <w:rPr>
          <w:rFonts w:ascii="Times New Roman" w:hAnsi="Times New Roman"/>
          <w:bCs/>
          <w:iCs/>
          <w:sz w:val="28"/>
          <w:szCs w:val="28"/>
        </w:rPr>
        <w:t xml:space="preserve">В соответствии с частью 2 статьи 117 </w:t>
      </w:r>
      <w:r w:rsidR="00441407" w:rsidRPr="00133D9D">
        <w:rPr>
          <w:rFonts w:ascii="Times New Roman" w:hAnsi="Times New Roman"/>
          <w:bCs/>
          <w:iCs/>
          <w:sz w:val="28"/>
          <w:szCs w:val="28"/>
        </w:rPr>
        <w:t xml:space="preserve">АПК РФ </w:t>
      </w:r>
      <w:r w:rsidRPr="00133D9D">
        <w:rPr>
          <w:rFonts w:ascii="Times New Roman" w:hAnsi="Times New Roman"/>
          <w:bCs/>
          <w:iCs/>
          <w:sz w:val="28"/>
          <w:szCs w:val="28"/>
        </w:rPr>
        <w:t>арбитражный суд восстанавливает пропущенный процессуальный срок, если признает причины пропуска срока уважительными и если не истекли предусмотренные статьями 259, 276, 292 и 312 данного Кодекса предельно допустимые сроки для восстановления.</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bCs/>
          <w:iCs/>
          <w:sz w:val="28"/>
          <w:szCs w:val="28"/>
        </w:rPr>
      </w:pPr>
      <w:r w:rsidRPr="00133D9D">
        <w:rPr>
          <w:rFonts w:ascii="Times New Roman" w:hAnsi="Times New Roman"/>
          <w:bCs/>
          <w:iCs/>
          <w:sz w:val="28"/>
          <w:szCs w:val="28"/>
        </w:rPr>
        <w:t>В данном случае возврат апелляционной жалобы, поданной с ходатайством о восстановлении пропущенного срока ее подачи, осуществлен апелляционным судом без принятия какого-либо решения по названному ходатайству, а потому не может быть признан законным.</w:t>
      </w:r>
    </w:p>
    <w:p w:rsidR="00DD3622" w:rsidRDefault="00156D93" w:rsidP="00DD3622">
      <w:pPr>
        <w:spacing w:after="0" w:line="240" w:lineRule="auto"/>
        <w:ind w:firstLine="709"/>
        <w:jc w:val="right"/>
        <w:rPr>
          <w:rFonts w:ascii="Times New Roman" w:hAnsi="Times New Roman"/>
          <w:i/>
          <w:sz w:val="28"/>
          <w:szCs w:val="28"/>
        </w:rPr>
      </w:pPr>
      <w:r w:rsidRPr="00133D9D">
        <w:rPr>
          <w:rFonts w:ascii="Times New Roman" w:hAnsi="Times New Roman"/>
          <w:i/>
          <w:sz w:val="28"/>
          <w:szCs w:val="28"/>
        </w:rPr>
        <w:t xml:space="preserve">Постановление от 14.09.2016 </w:t>
      </w:r>
      <w:r w:rsidR="00441407" w:rsidRPr="00133D9D">
        <w:rPr>
          <w:rFonts w:ascii="Times New Roman" w:hAnsi="Times New Roman"/>
          <w:i/>
          <w:sz w:val="28"/>
          <w:szCs w:val="28"/>
        </w:rPr>
        <w:t xml:space="preserve">№ Ф03-4166/2016 </w:t>
      </w:r>
    </w:p>
    <w:p w:rsidR="00DD3622" w:rsidRPr="00DD3622" w:rsidRDefault="00156D93" w:rsidP="00C34B7C">
      <w:pPr>
        <w:spacing w:after="0" w:line="240" w:lineRule="auto"/>
        <w:ind w:firstLine="709"/>
        <w:jc w:val="right"/>
        <w:rPr>
          <w:rFonts w:ascii="Times New Roman" w:hAnsi="Times New Roman"/>
          <w:i/>
          <w:sz w:val="28"/>
          <w:szCs w:val="28"/>
        </w:rPr>
      </w:pPr>
      <w:r w:rsidRPr="00133D9D">
        <w:rPr>
          <w:rFonts w:ascii="Times New Roman" w:hAnsi="Times New Roman"/>
          <w:i/>
          <w:sz w:val="28"/>
          <w:szCs w:val="28"/>
        </w:rPr>
        <w:t>по делу №</w:t>
      </w:r>
      <w:r w:rsidR="00D25D35" w:rsidRPr="00133D9D">
        <w:rPr>
          <w:rFonts w:ascii="Times New Roman" w:hAnsi="Times New Roman"/>
          <w:i/>
          <w:sz w:val="28"/>
          <w:szCs w:val="28"/>
        </w:rPr>
        <w:t xml:space="preserve"> </w:t>
      </w:r>
      <w:r w:rsidRPr="00133D9D">
        <w:rPr>
          <w:rFonts w:ascii="Times New Roman" w:hAnsi="Times New Roman"/>
          <w:i/>
          <w:sz w:val="28"/>
          <w:szCs w:val="28"/>
        </w:rPr>
        <w:t xml:space="preserve">А51-1939/2016 </w:t>
      </w:r>
      <w:r w:rsidR="00DD3622">
        <w:rPr>
          <w:rFonts w:ascii="Times New Roman" w:hAnsi="Times New Roman"/>
          <w:i/>
          <w:sz w:val="28"/>
          <w:szCs w:val="28"/>
        </w:rPr>
        <w:t>Арбитражного суда Приморского края</w:t>
      </w:r>
    </w:p>
    <w:p w:rsidR="00156D93" w:rsidRPr="00133D9D" w:rsidRDefault="00156D93" w:rsidP="001D296F">
      <w:pPr>
        <w:autoSpaceDE w:val="0"/>
        <w:autoSpaceDN w:val="0"/>
        <w:adjustRightInd w:val="0"/>
        <w:spacing w:after="100" w:afterAutospacing="1" w:line="240" w:lineRule="auto"/>
        <w:ind w:firstLine="709"/>
        <w:jc w:val="both"/>
        <w:rPr>
          <w:rFonts w:ascii="Times New Roman" w:hAnsi="Times New Roman"/>
          <w:bCs/>
          <w:sz w:val="28"/>
          <w:szCs w:val="28"/>
        </w:rPr>
      </w:pPr>
      <w:proofErr w:type="gramStart"/>
      <w:r w:rsidRPr="00133D9D">
        <w:rPr>
          <w:rFonts w:ascii="Times New Roman" w:hAnsi="Times New Roman"/>
          <w:bCs/>
          <w:iCs/>
          <w:sz w:val="28"/>
          <w:szCs w:val="28"/>
        </w:rPr>
        <w:lastRenderedPageBreak/>
        <w:t xml:space="preserve">Наибольшее число отмен определений о возвращении апелляционных жалоб </w:t>
      </w:r>
      <w:r w:rsidRPr="00133D9D">
        <w:rPr>
          <w:rFonts w:ascii="Times New Roman" w:hAnsi="Times New Roman"/>
          <w:sz w:val="28"/>
          <w:szCs w:val="28"/>
        </w:rPr>
        <w:t>на основании пункта 3 части 1 статьи 264 АПК РФ</w:t>
      </w:r>
      <w:r w:rsidRPr="00133D9D">
        <w:rPr>
          <w:rFonts w:ascii="Times New Roman" w:hAnsi="Times New Roman"/>
          <w:bCs/>
          <w:iCs/>
          <w:sz w:val="28"/>
          <w:szCs w:val="28"/>
        </w:rPr>
        <w:t xml:space="preserve"> в кассационном порядке связано с тем, что </w:t>
      </w:r>
      <w:r w:rsidRPr="00133D9D">
        <w:rPr>
          <w:rFonts w:ascii="Times New Roman" w:hAnsi="Times New Roman"/>
          <w:sz w:val="28"/>
          <w:szCs w:val="28"/>
        </w:rPr>
        <w:t xml:space="preserve">отказ </w:t>
      </w:r>
      <w:r w:rsidR="000A0E9E" w:rsidRPr="00133D9D">
        <w:rPr>
          <w:rFonts w:ascii="Times New Roman" w:hAnsi="Times New Roman"/>
          <w:sz w:val="28"/>
          <w:szCs w:val="28"/>
        </w:rPr>
        <w:t>в</w:t>
      </w:r>
      <w:r w:rsidRPr="00133D9D">
        <w:rPr>
          <w:rFonts w:ascii="Times New Roman" w:hAnsi="Times New Roman"/>
          <w:sz w:val="28"/>
          <w:szCs w:val="28"/>
        </w:rPr>
        <w:t xml:space="preserve"> восстановлени</w:t>
      </w:r>
      <w:r w:rsidR="000A0E9E" w:rsidRPr="00133D9D">
        <w:rPr>
          <w:rFonts w:ascii="Times New Roman" w:hAnsi="Times New Roman"/>
          <w:sz w:val="28"/>
          <w:szCs w:val="28"/>
        </w:rPr>
        <w:t>и</w:t>
      </w:r>
      <w:r w:rsidRPr="00133D9D">
        <w:rPr>
          <w:rFonts w:ascii="Times New Roman" w:hAnsi="Times New Roman"/>
          <w:sz w:val="28"/>
          <w:szCs w:val="28"/>
        </w:rPr>
        <w:t xml:space="preserve"> процессуального срока совершен апелляционным судом </w:t>
      </w:r>
      <w:r w:rsidR="000A0E9E" w:rsidRPr="00133D9D">
        <w:rPr>
          <w:rFonts w:ascii="Times New Roman" w:hAnsi="Times New Roman"/>
          <w:sz w:val="28"/>
          <w:szCs w:val="28"/>
        </w:rPr>
        <w:t>без</w:t>
      </w:r>
      <w:r w:rsidRPr="00133D9D">
        <w:rPr>
          <w:rFonts w:ascii="Times New Roman" w:hAnsi="Times New Roman"/>
          <w:sz w:val="28"/>
          <w:szCs w:val="28"/>
        </w:rPr>
        <w:t xml:space="preserve"> оценки обстоятельств уважительности причин пропуска срока обжалования судебного акта, </w:t>
      </w:r>
      <w:r w:rsidRPr="00133D9D">
        <w:rPr>
          <w:rFonts w:ascii="Times New Roman" w:hAnsi="Times New Roman"/>
          <w:bCs/>
          <w:sz w:val="28"/>
          <w:szCs w:val="28"/>
        </w:rPr>
        <w:t xml:space="preserve">в том числе </w:t>
      </w:r>
      <w:r w:rsidRPr="00133D9D">
        <w:rPr>
          <w:rFonts w:ascii="Times New Roman" w:hAnsi="Times New Roman"/>
          <w:sz w:val="28"/>
          <w:szCs w:val="28"/>
        </w:rPr>
        <w:t>добросовестности обратившегося с жалобой лица, реальности сроков совершения им процессуальных действий, характера причин, не</w:t>
      </w:r>
      <w:proofErr w:type="gramEnd"/>
      <w:r w:rsidRPr="00133D9D">
        <w:rPr>
          <w:rFonts w:ascii="Times New Roman" w:hAnsi="Times New Roman"/>
          <w:sz w:val="28"/>
          <w:szCs w:val="28"/>
        </w:rPr>
        <w:t xml:space="preserve"> позволивших </w:t>
      </w:r>
      <w:r w:rsidRPr="00133D9D">
        <w:rPr>
          <w:rFonts w:ascii="Times New Roman" w:hAnsi="Times New Roman"/>
          <w:bCs/>
          <w:sz w:val="28"/>
          <w:szCs w:val="28"/>
        </w:rPr>
        <w:t>заинтересованному лицу</w:t>
      </w:r>
      <w:r w:rsidRPr="00133D9D">
        <w:rPr>
          <w:rFonts w:ascii="Times New Roman" w:hAnsi="Times New Roman"/>
          <w:sz w:val="28"/>
          <w:szCs w:val="28"/>
        </w:rPr>
        <w:t xml:space="preserve"> своевременно обратиться в суд в пределах установленного законом процессуального срока, </w:t>
      </w:r>
      <w:r w:rsidRPr="00133D9D">
        <w:rPr>
          <w:rFonts w:ascii="Times New Roman" w:hAnsi="Times New Roman"/>
          <w:bCs/>
          <w:sz w:val="28"/>
          <w:szCs w:val="28"/>
        </w:rPr>
        <w:t>н</w:t>
      </w:r>
      <w:r w:rsidR="00586DDD" w:rsidRPr="00133D9D">
        <w:rPr>
          <w:rFonts w:ascii="Times New Roman" w:hAnsi="Times New Roman"/>
          <w:bCs/>
          <w:sz w:val="28"/>
          <w:szCs w:val="28"/>
        </w:rPr>
        <w:t>аличия</w:t>
      </w:r>
      <w:r w:rsidRPr="00133D9D">
        <w:rPr>
          <w:rFonts w:ascii="Times New Roman" w:hAnsi="Times New Roman"/>
          <w:bCs/>
          <w:sz w:val="28"/>
          <w:szCs w:val="28"/>
        </w:rPr>
        <w:t xml:space="preserve"> иных причин, повлиявших на пропуск срока.</w:t>
      </w:r>
    </w:p>
    <w:p w:rsidR="00156D93" w:rsidRPr="002F37DA" w:rsidRDefault="00C34B7C" w:rsidP="002F37DA">
      <w:pPr>
        <w:pStyle w:val="a3"/>
        <w:autoSpaceDE w:val="0"/>
        <w:autoSpaceDN w:val="0"/>
        <w:adjustRightInd w:val="0"/>
        <w:spacing w:after="100" w:afterAutospacing="1" w:line="240" w:lineRule="auto"/>
        <w:ind w:left="0" w:firstLine="709"/>
        <w:contextualSpacing w:val="0"/>
        <w:jc w:val="both"/>
        <w:rPr>
          <w:rFonts w:ascii="Times New Roman" w:hAnsi="Times New Roman"/>
          <w:b/>
          <w:sz w:val="28"/>
          <w:szCs w:val="28"/>
        </w:rPr>
      </w:pPr>
      <w:r>
        <w:rPr>
          <w:rFonts w:ascii="Times New Roman" w:hAnsi="Times New Roman"/>
          <w:b/>
          <w:sz w:val="28"/>
          <w:szCs w:val="28"/>
        </w:rPr>
        <w:t>9</w:t>
      </w:r>
      <w:r w:rsidR="002F37DA">
        <w:rPr>
          <w:rFonts w:ascii="Times New Roman" w:hAnsi="Times New Roman"/>
          <w:b/>
          <w:sz w:val="28"/>
          <w:szCs w:val="28"/>
        </w:rPr>
        <w:t xml:space="preserve">. </w:t>
      </w:r>
      <w:r w:rsidR="00156D93" w:rsidRPr="00133D9D">
        <w:rPr>
          <w:rFonts w:ascii="Times New Roman" w:hAnsi="Times New Roman"/>
          <w:b/>
          <w:sz w:val="28"/>
          <w:szCs w:val="28"/>
        </w:rPr>
        <w:t xml:space="preserve">В случае пропуска заявителем срока </w:t>
      </w:r>
      <w:r w:rsidR="000A0E9E" w:rsidRPr="00133D9D">
        <w:rPr>
          <w:rFonts w:ascii="Times New Roman" w:hAnsi="Times New Roman"/>
          <w:b/>
          <w:sz w:val="28"/>
          <w:szCs w:val="28"/>
        </w:rPr>
        <w:t>подачи апелляционной жалобы</w:t>
      </w:r>
      <w:r w:rsidR="00156D93" w:rsidRPr="00133D9D">
        <w:rPr>
          <w:rFonts w:ascii="Times New Roman" w:hAnsi="Times New Roman"/>
          <w:b/>
          <w:sz w:val="28"/>
          <w:szCs w:val="28"/>
        </w:rPr>
        <w:t>, апелляционный суд вправе восстановить этот срок с учетом того, когда подавшее жалобу лицо узнало или должно было узнать о нарушении соответствующих прав и законных интересов.</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bCs/>
          <w:sz w:val="28"/>
          <w:szCs w:val="28"/>
        </w:rPr>
      </w:pPr>
      <w:r w:rsidRPr="00133D9D">
        <w:rPr>
          <w:rFonts w:ascii="Times New Roman" w:hAnsi="Times New Roman"/>
          <w:bCs/>
          <w:sz w:val="28"/>
          <w:szCs w:val="28"/>
        </w:rPr>
        <w:t xml:space="preserve">В рамках дела о банкротстве общества арбитражный суд, рассмотрев ходатайство конкурсного управляющего, вынес определение от </w:t>
      </w:r>
      <w:r w:rsidRPr="00133D9D">
        <w:rPr>
          <w:rFonts w:ascii="Times New Roman" w:hAnsi="Times New Roman"/>
          <w:sz w:val="28"/>
          <w:szCs w:val="28"/>
        </w:rPr>
        <w:t xml:space="preserve">08.07.2015 </w:t>
      </w:r>
      <w:r w:rsidRPr="00133D9D">
        <w:rPr>
          <w:rFonts w:ascii="Times New Roman" w:hAnsi="Times New Roman"/>
          <w:bCs/>
          <w:sz w:val="28"/>
          <w:szCs w:val="28"/>
        </w:rPr>
        <w:t xml:space="preserve">об обязании руководителя должника передать конкурсному управляющему документы, </w:t>
      </w:r>
      <w:r w:rsidRPr="00133D9D">
        <w:rPr>
          <w:rFonts w:ascii="Times New Roman" w:hAnsi="Times New Roman"/>
          <w:sz w:val="28"/>
          <w:szCs w:val="28"/>
        </w:rPr>
        <w:t>имущество и иные ценности должника</w:t>
      </w:r>
      <w:r w:rsidRPr="00133D9D">
        <w:rPr>
          <w:rFonts w:ascii="Times New Roman" w:hAnsi="Times New Roman"/>
          <w:bCs/>
          <w:sz w:val="28"/>
          <w:szCs w:val="28"/>
        </w:rPr>
        <w:t>.</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bCs/>
          <w:iCs/>
          <w:sz w:val="28"/>
          <w:szCs w:val="28"/>
        </w:rPr>
      </w:pPr>
      <w:r w:rsidRPr="00133D9D">
        <w:rPr>
          <w:rFonts w:ascii="Times New Roman" w:hAnsi="Times New Roman"/>
          <w:bCs/>
          <w:sz w:val="28"/>
          <w:szCs w:val="28"/>
        </w:rPr>
        <w:t xml:space="preserve">Руководитель должника </w:t>
      </w:r>
      <w:r w:rsidRPr="00133D9D">
        <w:rPr>
          <w:rFonts w:ascii="Times New Roman" w:hAnsi="Times New Roman"/>
          <w:sz w:val="28"/>
          <w:szCs w:val="28"/>
        </w:rPr>
        <w:t>02.03.2016</w:t>
      </w:r>
      <w:r w:rsidRPr="00133D9D">
        <w:rPr>
          <w:rFonts w:ascii="Times New Roman" w:hAnsi="Times New Roman"/>
          <w:bCs/>
          <w:sz w:val="28"/>
          <w:szCs w:val="28"/>
        </w:rPr>
        <w:t xml:space="preserve"> </w:t>
      </w:r>
      <w:r w:rsidRPr="00133D9D">
        <w:rPr>
          <w:rFonts w:ascii="Times New Roman" w:hAnsi="Times New Roman"/>
          <w:sz w:val="28"/>
          <w:szCs w:val="28"/>
        </w:rPr>
        <w:t>обратился в суд апелляционной инстанции с жалобой на указанное</w:t>
      </w:r>
      <w:r w:rsidRPr="00133D9D">
        <w:rPr>
          <w:rFonts w:ascii="Times New Roman" w:hAnsi="Times New Roman"/>
          <w:bCs/>
          <w:sz w:val="28"/>
          <w:szCs w:val="28"/>
        </w:rPr>
        <w:t xml:space="preserve"> определение, одновременно </w:t>
      </w:r>
      <w:r w:rsidRPr="00133D9D">
        <w:rPr>
          <w:rFonts w:ascii="Times New Roman" w:hAnsi="Times New Roman"/>
          <w:bCs/>
          <w:iCs/>
          <w:sz w:val="28"/>
          <w:szCs w:val="28"/>
        </w:rPr>
        <w:t xml:space="preserve">заявив ходатайство о восстановлении пропущенного процессуального срока. В качестве уважительной причины пропуска срока было указано на то, что адрес проживания заявителя не совпадает с адресом регистрации, а также на то, что </w:t>
      </w:r>
      <w:r w:rsidR="00C07BB1" w:rsidRPr="00133D9D">
        <w:rPr>
          <w:rFonts w:ascii="Times New Roman" w:hAnsi="Times New Roman"/>
          <w:bCs/>
          <w:iCs/>
          <w:sz w:val="28"/>
          <w:szCs w:val="28"/>
        </w:rPr>
        <w:t xml:space="preserve">о привлечении его как бывшего руководителя должника по арбитражному делу ему стало известно только 25.02.2016 </w:t>
      </w:r>
      <w:r w:rsidRPr="00133D9D">
        <w:rPr>
          <w:rFonts w:ascii="Times New Roman" w:hAnsi="Times New Roman"/>
          <w:bCs/>
          <w:iCs/>
          <w:sz w:val="28"/>
          <w:szCs w:val="28"/>
        </w:rPr>
        <w:t>из письма отдела судебных приставов.</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sz w:val="28"/>
          <w:szCs w:val="28"/>
        </w:rPr>
      </w:pPr>
      <w:r w:rsidRPr="00133D9D">
        <w:rPr>
          <w:rFonts w:ascii="Times New Roman" w:hAnsi="Times New Roman"/>
          <w:sz w:val="28"/>
          <w:szCs w:val="28"/>
        </w:rPr>
        <w:t>Апелляционный суд отказал в удовлетворении ходатайства о восстановлении пропущенного срока и возвратил апелляционную жалобу заявителю на основании пункта 3 части 1 статьи 264 АПК РФ.</w:t>
      </w:r>
    </w:p>
    <w:p w:rsidR="00156D93" w:rsidRPr="00133D9D" w:rsidRDefault="00156D93" w:rsidP="0044426F">
      <w:pPr>
        <w:pStyle w:val="a3"/>
        <w:autoSpaceDE w:val="0"/>
        <w:autoSpaceDN w:val="0"/>
        <w:adjustRightInd w:val="0"/>
        <w:spacing w:after="100" w:afterAutospacing="1" w:line="240" w:lineRule="auto"/>
        <w:ind w:left="0" w:firstLine="709"/>
        <w:contextualSpacing w:val="0"/>
        <w:jc w:val="both"/>
        <w:rPr>
          <w:rFonts w:ascii="Times New Roman" w:hAnsi="Times New Roman"/>
          <w:bCs/>
          <w:iCs/>
          <w:sz w:val="28"/>
          <w:szCs w:val="28"/>
        </w:rPr>
      </w:pPr>
      <w:proofErr w:type="gramStart"/>
      <w:r w:rsidRPr="00133D9D">
        <w:rPr>
          <w:rFonts w:ascii="Times New Roman" w:hAnsi="Times New Roman"/>
          <w:bCs/>
          <w:iCs/>
          <w:sz w:val="28"/>
          <w:szCs w:val="28"/>
        </w:rPr>
        <w:t>В соответствии с частью 2 статьи 259 АПК РФ срок подачи апелляционной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арбитражным судом апелляционной инстанции при условии, что ходатайство подано не позднее чем через шесть месяцев</w:t>
      </w:r>
      <w:proofErr w:type="gramEnd"/>
      <w:r w:rsidRPr="00133D9D">
        <w:rPr>
          <w:rFonts w:ascii="Times New Roman" w:hAnsi="Times New Roman"/>
          <w:bCs/>
          <w:iCs/>
          <w:sz w:val="28"/>
          <w:szCs w:val="28"/>
        </w:rPr>
        <w:t xml:space="preserve"> со дня принятия решения.</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bCs/>
          <w:iCs/>
          <w:sz w:val="28"/>
          <w:szCs w:val="28"/>
        </w:rPr>
      </w:pPr>
      <w:r w:rsidRPr="00133D9D">
        <w:rPr>
          <w:rFonts w:ascii="Times New Roman" w:hAnsi="Times New Roman"/>
          <w:bCs/>
          <w:iCs/>
          <w:sz w:val="28"/>
          <w:szCs w:val="28"/>
        </w:rPr>
        <w:t xml:space="preserve">На основании части 2 статьи 117 АПК РФ арбитражный суд восстанавливает пропущенный процессуальный срок, если признает причины </w:t>
      </w:r>
      <w:r w:rsidRPr="00133D9D">
        <w:rPr>
          <w:rFonts w:ascii="Times New Roman" w:hAnsi="Times New Roman"/>
          <w:bCs/>
          <w:iCs/>
          <w:sz w:val="28"/>
          <w:szCs w:val="28"/>
        </w:rPr>
        <w:lastRenderedPageBreak/>
        <w:t>пропуска уважительными, и если не истек предусмотренный статьей 259 АПК РФ предельно допустимый срок для восстановления.</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bCs/>
          <w:iCs/>
          <w:sz w:val="28"/>
          <w:szCs w:val="28"/>
        </w:rPr>
      </w:pPr>
      <w:r w:rsidRPr="00133D9D">
        <w:rPr>
          <w:rFonts w:ascii="Times New Roman" w:hAnsi="Times New Roman"/>
          <w:bCs/>
          <w:iCs/>
          <w:sz w:val="28"/>
          <w:szCs w:val="28"/>
        </w:rPr>
        <w:t>Уважительными причинами пропуска процессуального срока для обжалования судебного акта признаются такие причины, которые объективно препятствовали участнику процесса своевременно подать жалобу.</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bCs/>
          <w:iCs/>
          <w:sz w:val="28"/>
          <w:szCs w:val="28"/>
        </w:rPr>
      </w:pPr>
      <w:r w:rsidRPr="00133D9D">
        <w:rPr>
          <w:rFonts w:ascii="Times New Roman" w:hAnsi="Times New Roman"/>
          <w:bCs/>
          <w:iCs/>
          <w:sz w:val="28"/>
          <w:szCs w:val="28"/>
        </w:rPr>
        <w:t>Процессуальное законодательство не устанавливает каких-либо критериев для определения уважительности причин пропуска процессуальных сроков</w:t>
      </w:r>
      <w:r w:rsidR="00C07BB1" w:rsidRPr="00133D9D">
        <w:rPr>
          <w:rFonts w:ascii="Times New Roman" w:hAnsi="Times New Roman"/>
          <w:bCs/>
          <w:iCs/>
          <w:sz w:val="28"/>
          <w:szCs w:val="28"/>
        </w:rPr>
        <w:t>.</w:t>
      </w:r>
      <w:r w:rsidRPr="00133D9D">
        <w:rPr>
          <w:rFonts w:ascii="Times New Roman" w:hAnsi="Times New Roman"/>
          <w:bCs/>
          <w:iCs/>
          <w:sz w:val="28"/>
          <w:szCs w:val="28"/>
        </w:rPr>
        <w:t xml:space="preserve"> </w:t>
      </w:r>
      <w:r w:rsidR="00C07BB1" w:rsidRPr="00133D9D">
        <w:rPr>
          <w:rFonts w:ascii="Times New Roman" w:hAnsi="Times New Roman"/>
          <w:bCs/>
          <w:iCs/>
          <w:sz w:val="28"/>
          <w:szCs w:val="28"/>
        </w:rPr>
        <w:t>С</w:t>
      </w:r>
      <w:r w:rsidRPr="00133D9D">
        <w:rPr>
          <w:rFonts w:ascii="Times New Roman" w:hAnsi="Times New Roman"/>
          <w:bCs/>
          <w:iCs/>
          <w:sz w:val="28"/>
          <w:szCs w:val="28"/>
        </w:rPr>
        <w:t>ледовательно, данный вопрос решается с учетом обстоятельств дела по усмотрению суда, основанному на всестороннем, полном, объективном и непосредственном исследовании имеющихся в деле доказательств.</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bCs/>
          <w:iCs/>
          <w:sz w:val="28"/>
          <w:szCs w:val="28"/>
        </w:rPr>
      </w:pPr>
      <w:r w:rsidRPr="00133D9D">
        <w:rPr>
          <w:rFonts w:ascii="Times New Roman" w:hAnsi="Times New Roman"/>
          <w:bCs/>
          <w:iCs/>
          <w:sz w:val="28"/>
          <w:szCs w:val="28"/>
        </w:rPr>
        <w:t xml:space="preserve">Как следует из разъяснений, содержащихся в пункте 34 </w:t>
      </w:r>
      <w:r w:rsidR="00832CF2" w:rsidRPr="00133D9D">
        <w:rPr>
          <w:rFonts w:ascii="Times New Roman" w:hAnsi="Times New Roman"/>
          <w:bCs/>
          <w:iCs/>
          <w:sz w:val="28"/>
          <w:szCs w:val="28"/>
        </w:rPr>
        <w:t>П</w:t>
      </w:r>
      <w:r w:rsidRPr="00133D9D">
        <w:rPr>
          <w:rFonts w:ascii="Times New Roman" w:hAnsi="Times New Roman"/>
          <w:bCs/>
          <w:iCs/>
          <w:sz w:val="28"/>
          <w:szCs w:val="28"/>
        </w:rPr>
        <w:t>остановления №</w:t>
      </w:r>
      <w:r w:rsidR="00832CF2" w:rsidRPr="00133D9D">
        <w:rPr>
          <w:rFonts w:ascii="Times New Roman" w:hAnsi="Times New Roman"/>
          <w:bCs/>
          <w:iCs/>
          <w:sz w:val="28"/>
          <w:szCs w:val="28"/>
        </w:rPr>
        <w:t xml:space="preserve"> </w:t>
      </w:r>
      <w:r w:rsidRPr="00133D9D">
        <w:rPr>
          <w:rFonts w:ascii="Times New Roman" w:hAnsi="Times New Roman"/>
          <w:bCs/>
          <w:iCs/>
          <w:sz w:val="28"/>
          <w:szCs w:val="28"/>
        </w:rPr>
        <w:t>99, для лиц, извещенных надлежащим образом о судебном разбирательстве, уважительными могут быть признаны, в частности, причины, связанные с отсутствием у них по обстоятельствам, не зависящим от этих лиц, сведений об обжалуемом судебном акте.</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bCs/>
          <w:iCs/>
          <w:sz w:val="28"/>
          <w:szCs w:val="28"/>
        </w:rPr>
      </w:pPr>
      <w:proofErr w:type="gramStart"/>
      <w:r w:rsidRPr="00133D9D">
        <w:rPr>
          <w:rFonts w:ascii="Times New Roman" w:hAnsi="Times New Roman"/>
          <w:bCs/>
          <w:iCs/>
          <w:sz w:val="28"/>
          <w:szCs w:val="28"/>
        </w:rPr>
        <w:t xml:space="preserve">Разрешая поданное заявителем ходатайство о восстановлении срока обжалования определения от 08.07.2015, апелляционный суд не учел, что последний не являлся лицом, участвующим в деле о несостоятельности (банкротстве) и не был уведомлен о требовании конкурсного управляющего о предоставлении </w:t>
      </w:r>
      <w:r w:rsidR="00C07BB1" w:rsidRPr="00133D9D">
        <w:rPr>
          <w:rFonts w:ascii="Times New Roman" w:hAnsi="Times New Roman"/>
          <w:bCs/>
          <w:iCs/>
          <w:sz w:val="28"/>
          <w:szCs w:val="28"/>
        </w:rPr>
        <w:t>последнему</w:t>
      </w:r>
      <w:r w:rsidRPr="00133D9D">
        <w:rPr>
          <w:rFonts w:ascii="Times New Roman" w:hAnsi="Times New Roman"/>
          <w:bCs/>
          <w:iCs/>
          <w:sz w:val="28"/>
          <w:szCs w:val="28"/>
        </w:rPr>
        <w:t xml:space="preserve"> документов и имущества должника, а также о подаче конкурсным управляющим в арбитражный суд заявления об их истребовании.</w:t>
      </w:r>
      <w:proofErr w:type="gramEnd"/>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bCs/>
          <w:iCs/>
          <w:sz w:val="28"/>
          <w:szCs w:val="28"/>
        </w:rPr>
      </w:pPr>
      <w:r w:rsidRPr="00133D9D">
        <w:rPr>
          <w:rFonts w:ascii="Times New Roman" w:hAnsi="Times New Roman"/>
          <w:bCs/>
          <w:iCs/>
          <w:sz w:val="28"/>
          <w:szCs w:val="28"/>
        </w:rPr>
        <w:t>Имеющиеся в материалах дела доказательства не позволя</w:t>
      </w:r>
      <w:r w:rsidR="00832CF2" w:rsidRPr="00133D9D">
        <w:rPr>
          <w:rFonts w:ascii="Times New Roman" w:hAnsi="Times New Roman"/>
          <w:bCs/>
          <w:iCs/>
          <w:sz w:val="28"/>
          <w:szCs w:val="28"/>
        </w:rPr>
        <w:t>ли</w:t>
      </w:r>
      <w:r w:rsidRPr="00133D9D">
        <w:rPr>
          <w:rFonts w:ascii="Times New Roman" w:hAnsi="Times New Roman"/>
          <w:bCs/>
          <w:iCs/>
          <w:sz w:val="28"/>
          <w:szCs w:val="28"/>
        </w:rPr>
        <w:t xml:space="preserve"> установить факт направления запроса об истребовании документов в адрес бывшего руководителя должника; заявление конкурсного управляющего общества направлялось в адрес должника, а не его бывшего руководителя.</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bCs/>
          <w:iCs/>
          <w:sz w:val="28"/>
          <w:szCs w:val="28"/>
        </w:rPr>
      </w:pPr>
      <w:r w:rsidRPr="00133D9D">
        <w:rPr>
          <w:rFonts w:ascii="Times New Roman" w:hAnsi="Times New Roman"/>
          <w:bCs/>
          <w:iCs/>
          <w:sz w:val="28"/>
          <w:szCs w:val="28"/>
        </w:rPr>
        <w:t>В связи с этим апелляционному суду необходимо было с учетом обстоятельств, свидетельствующих о том, что заявитель апелляционной жалобы к участию в деле не привлекался, и в отношении него принят судебный акт, рассмотреть ходатайство последнего применительно к статье 42 АПК РФ.</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bCs/>
          <w:iCs/>
          <w:sz w:val="28"/>
          <w:szCs w:val="28"/>
        </w:rPr>
      </w:pPr>
      <w:r w:rsidRPr="00133D9D">
        <w:rPr>
          <w:rFonts w:ascii="Times New Roman" w:hAnsi="Times New Roman"/>
          <w:bCs/>
          <w:iCs/>
          <w:sz w:val="28"/>
          <w:szCs w:val="28"/>
        </w:rPr>
        <w:t>В результате отказа в удовлетворении ходатайства о восстановлении срока и возврата апелляционной жалобы заявитель был лишен права на обжалование судебного акта по существу в суд апелляционной инстанции, постановление которого является окончательным по данному вопросу.</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bCs/>
          <w:iCs/>
          <w:sz w:val="28"/>
          <w:szCs w:val="28"/>
        </w:rPr>
      </w:pPr>
      <w:proofErr w:type="gramStart"/>
      <w:r w:rsidRPr="00133D9D">
        <w:rPr>
          <w:rFonts w:ascii="Times New Roman" w:hAnsi="Times New Roman"/>
          <w:bCs/>
          <w:iCs/>
          <w:sz w:val="28"/>
          <w:szCs w:val="28"/>
        </w:rPr>
        <w:t xml:space="preserve">При таких обстоятельствах суд кассационной инстанции </w:t>
      </w:r>
      <w:r w:rsidR="00832CF2" w:rsidRPr="00133D9D">
        <w:rPr>
          <w:rFonts w:ascii="Times New Roman" w:hAnsi="Times New Roman"/>
          <w:bCs/>
          <w:iCs/>
          <w:sz w:val="28"/>
          <w:szCs w:val="28"/>
        </w:rPr>
        <w:t>посчитал</w:t>
      </w:r>
      <w:r w:rsidRPr="00133D9D">
        <w:rPr>
          <w:rFonts w:ascii="Times New Roman" w:hAnsi="Times New Roman"/>
          <w:bCs/>
          <w:iCs/>
          <w:sz w:val="28"/>
          <w:szCs w:val="28"/>
        </w:rPr>
        <w:t xml:space="preserve">, что апелляционный суд, отказав в восстановлении пропущенного срока на подачу апелляционной жалобы без учета всех обстоятельств дела и возвратив жалобу, </w:t>
      </w:r>
      <w:r w:rsidRPr="00133D9D">
        <w:rPr>
          <w:rFonts w:ascii="Times New Roman" w:hAnsi="Times New Roman"/>
          <w:bCs/>
          <w:iCs/>
          <w:sz w:val="28"/>
          <w:szCs w:val="28"/>
        </w:rPr>
        <w:lastRenderedPageBreak/>
        <w:t>нарушил нормы процессуального права, и не принял мер к соблюдению баланса интересов должника в лице конкурсного управляющего и бывшего руководителя общества, который узнал о принятом в отношении него судебном акте только после получения</w:t>
      </w:r>
      <w:proofErr w:type="gramEnd"/>
      <w:r w:rsidRPr="00133D9D">
        <w:rPr>
          <w:rFonts w:ascii="Times New Roman" w:hAnsi="Times New Roman"/>
          <w:bCs/>
          <w:iCs/>
          <w:sz w:val="28"/>
          <w:szCs w:val="28"/>
        </w:rPr>
        <w:t xml:space="preserve"> уведомления от службы судебных приставов и обратился в </w:t>
      </w:r>
      <w:proofErr w:type="gramStart"/>
      <w:r w:rsidRPr="00133D9D">
        <w:rPr>
          <w:rFonts w:ascii="Times New Roman" w:hAnsi="Times New Roman"/>
          <w:bCs/>
          <w:iCs/>
          <w:sz w:val="28"/>
          <w:szCs w:val="28"/>
        </w:rPr>
        <w:t>арбитражный</w:t>
      </w:r>
      <w:proofErr w:type="gramEnd"/>
      <w:r w:rsidRPr="00133D9D">
        <w:rPr>
          <w:rFonts w:ascii="Times New Roman" w:hAnsi="Times New Roman"/>
          <w:bCs/>
          <w:iCs/>
          <w:sz w:val="28"/>
          <w:szCs w:val="28"/>
        </w:rPr>
        <w:t xml:space="preserve"> суд в пределах установленного законом срока.</w:t>
      </w:r>
    </w:p>
    <w:p w:rsidR="00DD3622" w:rsidRDefault="00156D93" w:rsidP="00DD3622">
      <w:pPr>
        <w:spacing w:after="0" w:line="240" w:lineRule="auto"/>
        <w:ind w:firstLine="709"/>
        <w:jc w:val="right"/>
        <w:rPr>
          <w:rFonts w:ascii="Times New Roman" w:hAnsi="Times New Roman"/>
          <w:i/>
          <w:sz w:val="28"/>
          <w:szCs w:val="28"/>
        </w:rPr>
      </w:pPr>
      <w:r w:rsidRPr="00133D9D">
        <w:rPr>
          <w:rFonts w:ascii="Times New Roman" w:hAnsi="Times New Roman"/>
          <w:i/>
          <w:sz w:val="28"/>
          <w:szCs w:val="28"/>
        </w:rPr>
        <w:t xml:space="preserve">Постановление от 13.05.2016 </w:t>
      </w:r>
      <w:r w:rsidR="00832CF2" w:rsidRPr="00133D9D">
        <w:rPr>
          <w:rFonts w:ascii="Times New Roman" w:hAnsi="Times New Roman"/>
          <w:i/>
          <w:sz w:val="28"/>
          <w:szCs w:val="28"/>
        </w:rPr>
        <w:t xml:space="preserve">№ Ф03-2074/2016 </w:t>
      </w:r>
    </w:p>
    <w:p w:rsidR="00156D93" w:rsidRDefault="00156D93" w:rsidP="00DD3622">
      <w:pPr>
        <w:spacing w:after="0" w:line="240" w:lineRule="auto"/>
        <w:ind w:firstLine="709"/>
        <w:jc w:val="right"/>
        <w:rPr>
          <w:rFonts w:ascii="Times New Roman" w:hAnsi="Times New Roman"/>
          <w:i/>
          <w:sz w:val="28"/>
          <w:szCs w:val="28"/>
        </w:rPr>
      </w:pPr>
      <w:r w:rsidRPr="00133D9D">
        <w:rPr>
          <w:rFonts w:ascii="Times New Roman" w:hAnsi="Times New Roman"/>
          <w:i/>
          <w:sz w:val="28"/>
          <w:szCs w:val="28"/>
        </w:rPr>
        <w:t>по делу №</w:t>
      </w:r>
      <w:r w:rsidR="00D25D35" w:rsidRPr="00133D9D">
        <w:rPr>
          <w:rFonts w:ascii="Times New Roman" w:hAnsi="Times New Roman"/>
          <w:i/>
          <w:sz w:val="28"/>
          <w:szCs w:val="28"/>
        </w:rPr>
        <w:t xml:space="preserve"> </w:t>
      </w:r>
      <w:r w:rsidRPr="00133D9D">
        <w:rPr>
          <w:rFonts w:ascii="Times New Roman" w:hAnsi="Times New Roman"/>
          <w:i/>
          <w:sz w:val="28"/>
          <w:szCs w:val="28"/>
        </w:rPr>
        <w:t xml:space="preserve">А24-3289/2014 </w:t>
      </w:r>
      <w:proofErr w:type="gramStart"/>
      <w:r w:rsidR="00DD3622">
        <w:rPr>
          <w:rFonts w:ascii="Times New Roman" w:hAnsi="Times New Roman"/>
          <w:i/>
          <w:sz w:val="28"/>
          <w:szCs w:val="28"/>
        </w:rPr>
        <w:t>Арбитражного</w:t>
      </w:r>
      <w:proofErr w:type="gramEnd"/>
      <w:r w:rsidR="00DD3622">
        <w:rPr>
          <w:rFonts w:ascii="Times New Roman" w:hAnsi="Times New Roman"/>
          <w:i/>
          <w:sz w:val="28"/>
          <w:szCs w:val="28"/>
        </w:rPr>
        <w:t xml:space="preserve"> суда Камчатского края</w:t>
      </w:r>
    </w:p>
    <w:p w:rsidR="00DD3622" w:rsidRPr="00133D9D" w:rsidRDefault="00DD3622" w:rsidP="00DD3622">
      <w:pPr>
        <w:spacing w:after="0" w:line="240" w:lineRule="auto"/>
        <w:ind w:firstLine="709"/>
        <w:jc w:val="right"/>
        <w:rPr>
          <w:rFonts w:ascii="Times New Roman" w:hAnsi="Times New Roman"/>
          <w:i/>
          <w:sz w:val="28"/>
          <w:szCs w:val="28"/>
        </w:rPr>
      </w:pPr>
    </w:p>
    <w:p w:rsidR="00156D93" w:rsidRPr="00133D9D" w:rsidRDefault="002F37DA" w:rsidP="00182892">
      <w:pPr>
        <w:pStyle w:val="a3"/>
        <w:autoSpaceDE w:val="0"/>
        <w:autoSpaceDN w:val="0"/>
        <w:adjustRightInd w:val="0"/>
        <w:spacing w:after="100" w:afterAutospacing="1" w:line="240" w:lineRule="auto"/>
        <w:ind w:left="0" w:firstLine="709"/>
        <w:contextualSpacing w:val="0"/>
        <w:jc w:val="both"/>
        <w:rPr>
          <w:rFonts w:ascii="Times New Roman" w:hAnsi="Times New Roman"/>
          <w:b/>
          <w:sz w:val="28"/>
          <w:szCs w:val="28"/>
        </w:rPr>
      </w:pPr>
      <w:r>
        <w:rPr>
          <w:rFonts w:ascii="Times New Roman" w:hAnsi="Times New Roman"/>
          <w:b/>
          <w:sz w:val="28"/>
          <w:szCs w:val="28"/>
        </w:rPr>
        <w:t>1</w:t>
      </w:r>
      <w:r w:rsidR="00C34B7C">
        <w:rPr>
          <w:rFonts w:ascii="Times New Roman" w:hAnsi="Times New Roman"/>
          <w:b/>
          <w:sz w:val="28"/>
          <w:szCs w:val="28"/>
        </w:rPr>
        <w:t>0</w:t>
      </w:r>
      <w:r>
        <w:rPr>
          <w:rFonts w:ascii="Times New Roman" w:hAnsi="Times New Roman"/>
          <w:b/>
          <w:sz w:val="28"/>
          <w:szCs w:val="28"/>
        </w:rPr>
        <w:t xml:space="preserve">. </w:t>
      </w:r>
      <w:r w:rsidR="00156D93" w:rsidRPr="00133D9D">
        <w:rPr>
          <w:rFonts w:ascii="Times New Roman" w:hAnsi="Times New Roman"/>
          <w:b/>
          <w:sz w:val="28"/>
          <w:szCs w:val="28"/>
        </w:rPr>
        <w:t xml:space="preserve">Если заявитель не располагал информацией о принятии судом решения </w:t>
      </w:r>
      <w:r w:rsidR="001A499E" w:rsidRPr="00133D9D">
        <w:rPr>
          <w:rFonts w:ascii="Times New Roman" w:hAnsi="Times New Roman"/>
          <w:b/>
          <w:sz w:val="28"/>
          <w:szCs w:val="28"/>
        </w:rPr>
        <w:t xml:space="preserve">по делу </w:t>
      </w:r>
      <w:r w:rsidR="00156D93" w:rsidRPr="00133D9D">
        <w:rPr>
          <w:rFonts w:ascii="Times New Roman" w:hAnsi="Times New Roman"/>
          <w:b/>
          <w:sz w:val="28"/>
          <w:szCs w:val="28"/>
        </w:rPr>
        <w:t xml:space="preserve">ввиду </w:t>
      </w:r>
      <w:r w:rsidR="00156D93" w:rsidRPr="00133D9D">
        <w:rPr>
          <w:rFonts w:ascii="Times New Roman" w:hAnsi="Times New Roman"/>
          <w:b/>
          <w:bCs/>
          <w:iCs/>
          <w:sz w:val="28"/>
          <w:szCs w:val="28"/>
        </w:rPr>
        <w:t xml:space="preserve">неполучения судебных извещений по вине </w:t>
      </w:r>
      <w:r w:rsidR="00156D93" w:rsidRPr="00133D9D">
        <w:rPr>
          <w:rFonts w:ascii="Times New Roman" w:hAnsi="Times New Roman"/>
          <w:b/>
          <w:sz w:val="28"/>
          <w:szCs w:val="28"/>
        </w:rPr>
        <w:t>органа почтовой связи, такая причина пропуска процессуального срока на его обжалование является уважительной.</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sz w:val="28"/>
          <w:szCs w:val="28"/>
        </w:rPr>
      </w:pPr>
      <w:r w:rsidRPr="00133D9D">
        <w:rPr>
          <w:rFonts w:ascii="Times New Roman" w:hAnsi="Times New Roman"/>
          <w:bCs/>
          <w:iCs/>
          <w:sz w:val="28"/>
          <w:szCs w:val="28"/>
        </w:rPr>
        <w:t xml:space="preserve">Не согласившись с решением арбитражного суда первой инстанции об удовлетворении иска, ответчик подал на него апелляционную жалобу, одновременно заявив ходатайство о восстановлении </w:t>
      </w:r>
      <w:r w:rsidRPr="00133D9D">
        <w:rPr>
          <w:rFonts w:ascii="Times New Roman" w:hAnsi="Times New Roman"/>
          <w:sz w:val="28"/>
          <w:szCs w:val="28"/>
        </w:rPr>
        <w:t>процессуального срока, пропущенного по независящим от него причинам – отсутствие сведений о судебном разбирательстве по настоящему делу.</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sz w:val="28"/>
          <w:szCs w:val="28"/>
        </w:rPr>
      </w:pPr>
      <w:r w:rsidRPr="00133D9D">
        <w:rPr>
          <w:rFonts w:ascii="Times New Roman" w:hAnsi="Times New Roman"/>
          <w:bCs/>
          <w:iCs/>
          <w:sz w:val="28"/>
          <w:szCs w:val="28"/>
        </w:rPr>
        <w:t>Определением апелляционного суда ходатайство о восстановлении процессуального срока оставлено без удовлетворения, апелляционная жалоба возвращена заявителю.</w:t>
      </w:r>
      <w:r w:rsidRPr="00133D9D">
        <w:rPr>
          <w:rFonts w:ascii="Times New Roman" w:hAnsi="Times New Roman"/>
          <w:sz w:val="28"/>
          <w:szCs w:val="28"/>
        </w:rPr>
        <w:t xml:space="preserve"> При этом арбитражный суд исходил из того, что заявитель не обеспечил получение поступающей в его адрес корреспонденции, что возлагает на него в силу части 2 статьи 9 АПК РФ риск возникновения неблагоприятных последствий.</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bCs/>
          <w:iCs/>
          <w:sz w:val="28"/>
          <w:szCs w:val="28"/>
        </w:rPr>
      </w:pPr>
      <w:r w:rsidRPr="00133D9D">
        <w:rPr>
          <w:rFonts w:ascii="Times New Roman" w:hAnsi="Times New Roman"/>
          <w:bCs/>
          <w:iCs/>
          <w:sz w:val="28"/>
          <w:szCs w:val="28"/>
        </w:rPr>
        <w:t xml:space="preserve">Суд округа отменил данное определение и </w:t>
      </w:r>
      <w:r w:rsidRPr="00133D9D">
        <w:rPr>
          <w:rFonts w:ascii="Times New Roman" w:hAnsi="Times New Roman"/>
          <w:sz w:val="28"/>
          <w:szCs w:val="28"/>
        </w:rPr>
        <w:t xml:space="preserve">направил дело на новое рассмотрение в суд апелляционной инстанции </w:t>
      </w:r>
      <w:r w:rsidRPr="00133D9D">
        <w:rPr>
          <w:rFonts w:ascii="Times New Roman" w:hAnsi="Times New Roman"/>
          <w:bCs/>
          <w:iCs/>
          <w:sz w:val="28"/>
          <w:szCs w:val="28"/>
        </w:rPr>
        <w:t>ввиду следующего.</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sz w:val="28"/>
          <w:szCs w:val="28"/>
        </w:rPr>
      </w:pPr>
      <w:r w:rsidRPr="00133D9D">
        <w:rPr>
          <w:rFonts w:ascii="Times New Roman" w:hAnsi="Times New Roman"/>
          <w:sz w:val="28"/>
          <w:szCs w:val="28"/>
        </w:rPr>
        <w:t>Судебное извещение, адресованное юридическому лицу, направляется арбитражным судом по месту нахождения юридического лица. Место нахождения юридического лица определяется на основании выписки из единого государственного реестра юридических лиц (часть 4 статьи 121 АПК РФ).</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sz w:val="28"/>
          <w:szCs w:val="28"/>
        </w:rPr>
      </w:pPr>
      <w:proofErr w:type="gramStart"/>
      <w:r w:rsidRPr="00133D9D">
        <w:rPr>
          <w:rFonts w:ascii="Times New Roman" w:hAnsi="Times New Roman"/>
          <w:sz w:val="28"/>
          <w:szCs w:val="28"/>
        </w:rPr>
        <w:t>В соответствии с пунктом 32 Правил оказания услуг почтовой связи, утвержденных приказом Министерства связи и массовых коммуникаций Российской Федерации от 31.07.2014 №</w:t>
      </w:r>
      <w:r w:rsidR="001A499E" w:rsidRPr="00133D9D">
        <w:rPr>
          <w:rFonts w:ascii="Times New Roman" w:hAnsi="Times New Roman"/>
          <w:sz w:val="28"/>
          <w:szCs w:val="28"/>
        </w:rPr>
        <w:t xml:space="preserve"> </w:t>
      </w:r>
      <w:r w:rsidRPr="00133D9D">
        <w:rPr>
          <w:rFonts w:ascii="Times New Roman" w:hAnsi="Times New Roman"/>
          <w:sz w:val="28"/>
          <w:szCs w:val="28"/>
        </w:rPr>
        <w:t>234, операторы почтовой связи обязаны обеспечивать качество услуг почтовой связи в соответствии с нормативными актами, регламентирующими деятельность в области почтовой связи, и условиями договора, а также несут ответственность за недоставку или нарушение сроков пересылки почтовых отправлений.</w:t>
      </w:r>
      <w:proofErr w:type="gramEnd"/>
      <w:r w:rsidRPr="00133D9D">
        <w:rPr>
          <w:rFonts w:ascii="Times New Roman" w:hAnsi="Times New Roman"/>
          <w:sz w:val="28"/>
          <w:szCs w:val="28"/>
        </w:rPr>
        <w:t xml:space="preserve"> Почтовые отправления  доставляются в соответствии с указанными на них адресами или выдаются  в </w:t>
      </w:r>
      <w:r w:rsidRPr="00133D9D">
        <w:rPr>
          <w:rFonts w:ascii="Times New Roman" w:hAnsi="Times New Roman"/>
          <w:sz w:val="28"/>
          <w:szCs w:val="28"/>
        </w:rPr>
        <w:lastRenderedPageBreak/>
        <w:t>объектах почтовой связи. Порядок доставки почтовых отправлений  в адрес юридического лица определяется договором между ним и оператором почтовой связи (пункт 32 Правил №</w:t>
      </w:r>
      <w:r w:rsidR="00D25D35" w:rsidRPr="00133D9D">
        <w:rPr>
          <w:rFonts w:ascii="Times New Roman" w:hAnsi="Times New Roman"/>
          <w:sz w:val="28"/>
          <w:szCs w:val="28"/>
        </w:rPr>
        <w:t xml:space="preserve"> </w:t>
      </w:r>
      <w:r w:rsidRPr="00133D9D">
        <w:rPr>
          <w:rFonts w:ascii="Times New Roman" w:hAnsi="Times New Roman"/>
          <w:sz w:val="28"/>
          <w:szCs w:val="28"/>
        </w:rPr>
        <w:t>234).</w:t>
      </w:r>
    </w:p>
    <w:p w:rsidR="00156D93" w:rsidRPr="00133D9D" w:rsidRDefault="00156D93" w:rsidP="0044426F">
      <w:pPr>
        <w:spacing w:after="100" w:afterAutospacing="1" w:line="240" w:lineRule="auto"/>
        <w:ind w:firstLine="709"/>
        <w:jc w:val="both"/>
        <w:rPr>
          <w:rFonts w:ascii="Times New Roman" w:hAnsi="Times New Roman"/>
          <w:sz w:val="28"/>
          <w:szCs w:val="28"/>
        </w:rPr>
      </w:pPr>
      <w:r w:rsidRPr="00133D9D">
        <w:rPr>
          <w:rFonts w:ascii="Times New Roman" w:hAnsi="Times New Roman"/>
          <w:sz w:val="28"/>
          <w:szCs w:val="28"/>
        </w:rPr>
        <w:t xml:space="preserve">Согласно пункту 46 данных </w:t>
      </w:r>
      <w:proofErr w:type="gramStart"/>
      <w:r w:rsidRPr="00133D9D">
        <w:rPr>
          <w:rFonts w:ascii="Times New Roman" w:hAnsi="Times New Roman"/>
          <w:sz w:val="28"/>
          <w:szCs w:val="28"/>
        </w:rPr>
        <w:t>Правил</w:t>
      </w:r>
      <w:proofErr w:type="gramEnd"/>
      <w:r w:rsidRPr="00133D9D">
        <w:rPr>
          <w:rFonts w:ascii="Times New Roman" w:hAnsi="Times New Roman"/>
          <w:sz w:val="28"/>
          <w:szCs w:val="28"/>
        </w:rPr>
        <w:t xml:space="preserve"> операторы почтовой связи обязаны пересылать почтовые отправления в установленные сроки.</w:t>
      </w:r>
    </w:p>
    <w:p w:rsidR="00156D93" w:rsidRPr="00133D9D" w:rsidRDefault="00156D93" w:rsidP="0044426F">
      <w:pPr>
        <w:spacing w:after="100" w:afterAutospacing="1" w:line="240" w:lineRule="auto"/>
        <w:ind w:firstLine="709"/>
        <w:jc w:val="both"/>
        <w:rPr>
          <w:rFonts w:ascii="Times New Roman" w:hAnsi="Times New Roman"/>
          <w:sz w:val="28"/>
          <w:szCs w:val="28"/>
        </w:rPr>
      </w:pPr>
      <w:r w:rsidRPr="00133D9D">
        <w:rPr>
          <w:rFonts w:ascii="Times New Roman" w:hAnsi="Times New Roman"/>
          <w:sz w:val="28"/>
          <w:szCs w:val="28"/>
        </w:rPr>
        <w:t xml:space="preserve">В соответствии с разделом 3 приказа </w:t>
      </w:r>
      <w:r w:rsidR="001A499E" w:rsidRPr="00133D9D">
        <w:rPr>
          <w:rFonts w:ascii="Times New Roman" w:hAnsi="Times New Roman"/>
          <w:sz w:val="28"/>
          <w:szCs w:val="28"/>
        </w:rPr>
        <w:t xml:space="preserve">федерального государственного унитарного предприятия </w:t>
      </w:r>
      <w:r w:rsidRPr="00133D9D">
        <w:rPr>
          <w:rFonts w:ascii="Times New Roman" w:hAnsi="Times New Roman"/>
          <w:sz w:val="28"/>
          <w:szCs w:val="28"/>
        </w:rPr>
        <w:t xml:space="preserve">«Почта России» </w:t>
      </w:r>
      <w:r w:rsidR="001A499E" w:rsidRPr="00133D9D">
        <w:rPr>
          <w:rFonts w:ascii="Times New Roman" w:hAnsi="Times New Roman"/>
          <w:sz w:val="28"/>
          <w:szCs w:val="28"/>
        </w:rPr>
        <w:t xml:space="preserve">(далее – ФГУП «Почта России») </w:t>
      </w:r>
      <w:r w:rsidRPr="00133D9D">
        <w:rPr>
          <w:rFonts w:ascii="Times New Roman" w:hAnsi="Times New Roman"/>
          <w:sz w:val="28"/>
          <w:szCs w:val="28"/>
        </w:rPr>
        <w:t>от 05.12.2014 №</w:t>
      </w:r>
      <w:r w:rsidR="001A499E" w:rsidRPr="00133D9D">
        <w:rPr>
          <w:rFonts w:ascii="Times New Roman" w:hAnsi="Times New Roman"/>
          <w:sz w:val="28"/>
          <w:szCs w:val="28"/>
        </w:rPr>
        <w:t xml:space="preserve"> </w:t>
      </w:r>
      <w:r w:rsidRPr="00133D9D">
        <w:rPr>
          <w:rFonts w:ascii="Times New Roman" w:hAnsi="Times New Roman"/>
          <w:sz w:val="28"/>
          <w:szCs w:val="28"/>
        </w:rPr>
        <w:t>423-п «Об утверждении Особых условий приема, вручения, хранения и возврата почтовых отправлений разряда «Судебное», заказные письма и бандероли разряда «Судебное» доставляются и вручаются лично адресату под расписку.</w:t>
      </w:r>
    </w:p>
    <w:p w:rsidR="00156D93" w:rsidRPr="00133D9D" w:rsidRDefault="00156D93" w:rsidP="0044426F">
      <w:pPr>
        <w:spacing w:after="100" w:afterAutospacing="1" w:line="240" w:lineRule="auto"/>
        <w:ind w:firstLine="709"/>
        <w:jc w:val="both"/>
        <w:rPr>
          <w:rFonts w:ascii="Times New Roman" w:hAnsi="Times New Roman"/>
          <w:sz w:val="28"/>
          <w:szCs w:val="28"/>
        </w:rPr>
      </w:pPr>
      <w:r w:rsidRPr="00133D9D">
        <w:rPr>
          <w:rFonts w:ascii="Times New Roman" w:hAnsi="Times New Roman"/>
          <w:sz w:val="28"/>
          <w:szCs w:val="28"/>
        </w:rPr>
        <w:t>При отсутствии адресата и совершеннолетних членов семьи в почтовом абонентском ящике оставляется извещение с приглашением адресата на объект почтовой связи для получения почтового отправления. При неявке адресата за почтовым отправлением, вторичное извещение доставляется и вручается под расписку через 3 рабочих дня после доставки первичных извещений. Не врученные адресатам заказные письма и бандероли разряда «Судебное» возвращаются по обратному адресу по истечении 7 дней со дня их поступления на объект почтовой связи.</w:t>
      </w:r>
    </w:p>
    <w:p w:rsidR="00156D93" w:rsidRPr="00133D9D" w:rsidRDefault="00156D93" w:rsidP="0044426F">
      <w:pPr>
        <w:spacing w:after="100" w:afterAutospacing="1" w:line="240" w:lineRule="auto"/>
        <w:ind w:firstLine="709"/>
        <w:jc w:val="both"/>
        <w:rPr>
          <w:rFonts w:ascii="Times New Roman" w:hAnsi="Times New Roman"/>
          <w:sz w:val="28"/>
          <w:szCs w:val="28"/>
        </w:rPr>
      </w:pPr>
      <w:r w:rsidRPr="00133D9D">
        <w:rPr>
          <w:rFonts w:ascii="Times New Roman" w:hAnsi="Times New Roman"/>
          <w:sz w:val="28"/>
          <w:szCs w:val="28"/>
        </w:rPr>
        <w:t>Аналогичные указания содержаться в пункте 20.17 Порядка приема и вручения внутренних регистрируемых почтовых отправлений, утвержденного приказом ФГУП «Почта России» от 17.05.2012 №</w:t>
      </w:r>
      <w:r w:rsidR="00C02B2B" w:rsidRPr="00133D9D">
        <w:rPr>
          <w:rFonts w:ascii="Times New Roman" w:hAnsi="Times New Roman"/>
          <w:sz w:val="28"/>
          <w:szCs w:val="28"/>
        </w:rPr>
        <w:t xml:space="preserve"> </w:t>
      </w:r>
      <w:r w:rsidRPr="00133D9D">
        <w:rPr>
          <w:rFonts w:ascii="Times New Roman" w:hAnsi="Times New Roman"/>
          <w:sz w:val="28"/>
          <w:szCs w:val="28"/>
        </w:rPr>
        <w:t>114-п.</w:t>
      </w:r>
    </w:p>
    <w:p w:rsidR="00156D93" w:rsidRPr="00133D9D" w:rsidRDefault="00156D93" w:rsidP="0044426F">
      <w:pPr>
        <w:spacing w:after="100" w:afterAutospacing="1" w:line="240" w:lineRule="auto"/>
        <w:ind w:firstLine="709"/>
        <w:jc w:val="both"/>
        <w:rPr>
          <w:rFonts w:ascii="Times New Roman" w:hAnsi="Times New Roman"/>
          <w:sz w:val="28"/>
          <w:szCs w:val="28"/>
        </w:rPr>
      </w:pPr>
      <w:proofErr w:type="gramStart"/>
      <w:r w:rsidRPr="00133D9D">
        <w:rPr>
          <w:rFonts w:ascii="Times New Roman" w:hAnsi="Times New Roman"/>
          <w:sz w:val="28"/>
          <w:szCs w:val="28"/>
        </w:rPr>
        <w:t xml:space="preserve">Учитывая, что материалами дела не </w:t>
      </w:r>
      <w:r w:rsidR="00C02B2B" w:rsidRPr="00133D9D">
        <w:rPr>
          <w:rFonts w:ascii="Times New Roman" w:hAnsi="Times New Roman"/>
          <w:sz w:val="28"/>
          <w:szCs w:val="28"/>
        </w:rPr>
        <w:t>было подтверждено</w:t>
      </w:r>
      <w:r w:rsidRPr="00133D9D">
        <w:rPr>
          <w:rFonts w:ascii="Times New Roman" w:hAnsi="Times New Roman"/>
          <w:sz w:val="28"/>
          <w:szCs w:val="28"/>
        </w:rPr>
        <w:t xml:space="preserve"> соблюдение органом почтовой связи указанных выше требований, поскольку на судебных уведомлениях, направляемых в адрес ответчика, отсутств</w:t>
      </w:r>
      <w:r w:rsidR="00C02B2B" w:rsidRPr="00133D9D">
        <w:rPr>
          <w:rFonts w:ascii="Times New Roman" w:hAnsi="Times New Roman"/>
          <w:sz w:val="28"/>
          <w:szCs w:val="28"/>
        </w:rPr>
        <w:t xml:space="preserve">овали </w:t>
      </w:r>
      <w:r w:rsidRPr="00133D9D">
        <w:rPr>
          <w:rFonts w:ascii="Times New Roman" w:hAnsi="Times New Roman"/>
          <w:sz w:val="28"/>
          <w:szCs w:val="28"/>
        </w:rPr>
        <w:t>необходимые отметки о первоначальных и вторичных извещениях о поступившей в его адрес корреспонденции, суд апелляционной инстанции ошибочно расценил  данную причину пропуска процессуального срока на апелляционное обжалование как неуважительную.</w:t>
      </w:r>
      <w:proofErr w:type="gramEnd"/>
    </w:p>
    <w:p w:rsidR="00D25D35" w:rsidRPr="00133D9D" w:rsidRDefault="00156D93" w:rsidP="0044426F">
      <w:pPr>
        <w:autoSpaceDE w:val="0"/>
        <w:autoSpaceDN w:val="0"/>
        <w:adjustRightInd w:val="0"/>
        <w:spacing w:after="100" w:afterAutospacing="1" w:line="240" w:lineRule="auto"/>
        <w:ind w:firstLine="709"/>
        <w:jc w:val="both"/>
        <w:rPr>
          <w:rFonts w:ascii="Times New Roman" w:hAnsi="Times New Roman"/>
          <w:bCs/>
          <w:iCs/>
          <w:sz w:val="28"/>
          <w:szCs w:val="28"/>
        </w:rPr>
      </w:pPr>
      <w:r w:rsidRPr="00133D9D">
        <w:rPr>
          <w:rFonts w:ascii="Times New Roman" w:hAnsi="Times New Roman"/>
          <w:bCs/>
          <w:iCs/>
          <w:sz w:val="28"/>
          <w:szCs w:val="28"/>
        </w:rPr>
        <w:t>В такой ситуации возложение на ответчика рисков неполучения соответствующей корреспонденции ошибочно. Поскольку ответчик, мотивируя ходатайство о восстановлении срока, привел ссылки и подтвердил обстоятельства неполучения извещений, наличие которых от него не зависело, отказ в восстановлении пропущенного обществом срока на подачу апелляционной жалобы неправомерен, то есть условия для возврата апелляционной жалобы по соответствующему основанию отсутствовали.</w:t>
      </w:r>
    </w:p>
    <w:p w:rsidR="00C02B2B" w:rsidRPr="00133D9D" w:rsidRDefault="00156D93" w:rsidP="00DD3622">
      <w:pPr>
        <w:spacing w:after="0" w:line="240" w:lineRule="auto"/>
        <w:ind w:firstLine="709"/>
        <w:jc w:val="right"/>
        <w:rPr>
          <w:rFonts w:ascii="Times New Roman" w:hAnsi="Times New Roman"/>
          <w:i/>
          <w:sz w:val="28"/>
          <w:szCs w:val="28"/>
        </w:rPr>
      </w:pPr>
      <w:r w:rsidRPr="00133D9D">
        <w:rPr>
          <w:rFonts w:ascii="Times New Roman" w:hAnsi="Times New Roman"/>
          <w:i/>
          <w:sz w:val="28"/>
          <w:szCs w:val="28"/>
        </w:rPr>
        <w:t xml:space="preserve">Постановления </w:t>
      </w:r>
    </w:p>
    <w:p w:rsidR="00DD3622" w:rsidRDefault="00156D93" w:rsidP="00DD3622">
      <w:pPr>
        <w:spacing w:after="0" w:line="240" w:lineRule="auto"/>
        <w:ind w:firstLine="709"/>
        <w:jc w:val="right"/>
        <w:rPr>
          <w:rFonts w:ascii="Times New Roman" w:hAnsi="Times New Roman"/>
          <w:i/>
          <w:sz w:val="28"/>
          <w:szCs w:val="28"/>
        </w:rPr>
      </w:pPr>
      <w:r w:rsidRPr="00133D9D">
        <w:rPr>
          <w:rFonts w:ascii="Times New Roman" w:hAnsi="Times New Roman"/>
          <w:i/>
          <w:sz w:val="28"/>
          <w:szCs w:val="28"/>
        </w:rPr>
        <w:t>от 27.04.2016</w:t>
      </w:r>
      <w:r w:rsidR="00D25D35" w:rsidRPr="00133D9D">
        <w:rPr>
          <w:rFonts w:ascii="Times New Roman" w:hAnsi="Times New Roman"/>
          <w:i/>
          <w:sz w:val="28"/>
          <w:szCs w:val="28"/>
        </w:rPr>
        <w:t xml:space="preserve"> </w:t>
      </w:r>
      <w:r w:rsidR="00C02B2B" w:rsidRPr="00133D9D">
        <w:rPr>
          <w:rFonts w:ascii="Times New Roman" w:hAnsi="Times New Roman"/>
          <w:i/>
          <w:sz w:val="28"/>
          <w:szCs w:val="28"/>
        </w:rPr>
        <w:t xml:space="preserve">№ Ф03-1766/2016 </w:t>
      </w:r>
    </w:p>
    <w:p w:rsidR="00C02B2B" w:rsidRPr="00133D9D" w:rsidRDefault="00156D93" w:rsidP="00DD3622">
      <w:pPr>
        <w:spacing w:after="0" w:line="240" w:lineRule="auto"/>
        <w:ind w:firstLine="709"/>
        <w:jc w:val="right"/>
        <w:rPr>
          <w:rFonts w:ascii="Times New Roman" w:hAnsi="Times New Roman"/>
          <w:i/>
          <w:sz w:val="28"/>
          <w:szCs w:val="28"/>
        </w:rPr>
      </w:pPr>
      <w:r w:rsidRPr="00133D9D">
        <w:rPr>
          <w:rFonts w:ascii="Times New Roman" w:hAnsi="Times New Roman"/>
          <w:i/>
          <w:sz w:val="28"/>
          <w:szCs w:val="28"/>
        </w:rPr>
        <w:lastRenderedPageBreak/>
        <w:t>по делу №</w:t>
      </w:r>
      <w:r w:rsidR="00D25D35" w:rsidRPr="00133D9D">
        <w:rPr>
          <w:rFonts w:ascii="Times New Roman" w:hAnsi="Times New Roman"/>
          <w:i/>
          <w:sz w:val="28"/>
          <w:szCs w:val="28"/>
        </w:rPr>
        <w:t xml:space="preserve"> </w:t>
      </w:r>
      <w:r w:rsidRPr="00133D9D">
        <w:rPr>
          <w:rFonts w:ascii="Times New Roman" w:hAnsi="Times New Roman"/>
          <w:i/>
          <w:sz w:val="28"/>
          <w:szCs w:val="28"/>
        </w:rPr>
        <w:t>А73-13852/2015</w:t>
      </w:r>
      <w:r w:rsidR="00DD3622">
        <w:rPr>
          <w:rFonts w:ascii="Times New Roman" w:hAnsi="Times New Roman"/>
          <w:i/>
          <w:sz w:val="28"/>
          <w:szCs w:val="28"/>
        </w:rPr>
        <w:t xml:space="preserve"> </w:t>
      </w:r>
      <w:proofErr w:type="gramStart"/>
      <w:r w:rsidR="00DD3622">
        <w:rPr>
          <w:rFonts w:ascii="Times New Roman" w:hAnsi="Times New Roman"/>
          <w:i/>
          <w:sz w:val="28"/>
          <w:szCs w:val="28"/>
        </w:rPr>
        <w:t>Арбитражного</w:t>
      </w:r>
      <w:proofErr w:type="gramEnd"/>
      <w:r w:rsidR="00DD3622">
        <w:rPr>
          <w:rFonts w:ascii="Times New Roman" w:hAnsi="Times New Roman"/>
          <w:i/>
          <w:sz w:val="28"/>
          <w:szCs w:val="28"/>
        </w:rPr>
        <w:t xml:space="preserve"> суда Хабаровского края</w:t>
      </w:r>
      <w:r w:rsidRPr="00133D9D">
        <w:rPr>
          <w:rFonts w:ascii="Times New Roman" w:hAnsi="Times New Roman"/>
          <w:i/>
          <w:sz w:val="28"/>
          <w:szCs w:val="28"/>
        </w:rPr>
        <w:t xml:space="preserve">, </w:t>
      </w:r>
    </w:p>
    <w:p w:rsidR="00DD3622" w:rsidRDefault="00156D93" w:rsidP="00DD3622">
      <w:pPr>
        <w:spacing w:after="0" w:line="240" w:lineRule="auto"/>
        <w:ind w:firstLine="709"/>
        <w:jc w:val="right"/>
        <w:rPr>
          <w:rFonts w:ascii="Times New Roman" w:hAnsi="Times New Roman"/>
          <w:i/>
          <w:sz w:val="28"/>
          <w:szCs w:val="28"/>
        </w:rPr>
      </w:pPr>
      <w:r w:rsidRPr="00133D9D">
        <w:rPr>
          <w:rFonts w:ascii="Times New Roman" w:hAnsi="Times New Roman"/>
          <w:i/>
          <w:sz w:val="28"/>
          <w:szCs w:val="28"/>
        </w:rPr>
        <w:t xml:space="preserve">от 04.10.2016 </w:t>
      </w:r>
      <w:r w:rsidR="00C02B2B" w:rsidRPr="00133D9D">
        <w:rPr>
          <w:rFonts w:ascii="Times New Roman" w:hAnsi="Times New Roman"/>
          <w:i/>
          <w:sz w:val="28"/>
          <w:szCs w:val="28"/>
        </w:rPr>
        <w:t xml:space="preserve">№ Ф03-4862/2016 </w:t>
      </w:r>
    </w:p>
    <w:p w:rsidR="00156D93" w:rsidRDefault="00156D93" w:rsidP="00DD3622">
      <w:pPr>
        <w:spacing w:after="0" w:line="240" w:lineRule="auto"/>
        <w:ind w:firstLine="709"/>
        <w:jc w:val="right"/>
        <w:rPr>
          <w:rFonts w:ascii="Times New Roman" w:hAnsi="Times New Roman"/>
          <w:i/>
          <w:sz w:val="28"/>
          <w:szCs w:val="28"/>
        </w:rPr>
      </w:pPr>
      <w:r w:rsidRPr="00133D9D">
        <w:rPr>
          <w:rFonts w:ascii="Times New Roman" w:hAnsi="Times New Roman"/>
          <w:i/>
          <w:sz w:val="28"/>
          <w:szCs w:val="28"/>
        </w:rPr>
        <w:t>по делу №</w:t>
      </w:r>
      <w:r w:rsidR="00D25D35" w:rsidRPr="00133D9D">
        <w:rPr>
          <w:rFonts w:ascii="Times New Roman" w:hAnsi="Times New Roman"/>
          <w:i/>
          <w:sz w:val="28"/>
          <w:szCs w:val="28"/>
        </w:rPr>
        <w:t xml:space="preserve"> </w:t>
      </w:r>
      <w:r w:rsidRPr="00133D9D">
        <w:rPr>
          <w:rFonts w:ascii="Times New Roman" w:hAnsi="Times New Roman"/>
          <w:i/>
          <w:sz w:val="28"/>
          <w:szCs w:val="28"/>
        </w:rPr>
        <w:t xml:space="preserve">А51-27575/2015 </w:t>
      </w:r>
      <w:proofErr w:type="gramStart"/>
      <w:r w:rsidR="00DD3622">
        <w:rPr>
          <w:rFonts w:ascii="Times New Roman" w:hAnsi="Times New Roman"/>
          <w:i/>
          <w:sz w:val="28"/>
          <w:szCs w:val="28"/>
        </w:rPr>
        <w:t>Арбитражного</w:t>
      </w:r>
      <w:proofErr w:type="gramEnd"/>
      <w:r w:rsidR="00DD3622">
        <w:rPr>
          <w:rFonts w:ascii="Times New Roman" w:hAnsi="Times New Roman"/>
          <w:i/>
          <w:sz w:val="28"/>
          <w:szCs w:val="28"/>
        </w:rPr>
        <w:t xml:space="preserve"> суда Приморского края</w:t>
      </w:r>
    </w:p>
    <w:p w:rsidR="00DD3622" w:rsidRPr="00133D9D" w:rsidRDefault="00DD3622" w:rsidP="00DD3622">
      <w:pPr>
        <w:spacing w:after="0" w:line="240" w:lineRule="auto"/>
        <w:ind w:firstLine="709"/>
        <w:jc w:val="right"/>
        <w:rPr>
          <w:rFonts w:ascii="Times New Roman" w:hAnsi="Times New Roman"/>
          <w:i/>
          <w:sz w:val="28"/>
          <w:szCs w:val="28"/>
        </w:rPr>
      </w:pPr>
    </w:p>
    <w:p w:rsidR="00156D93" w:rsidRPr="00133D9D" w:rsidRDefault="00156D93" w:rsidP="00182892">
      <w:pPr>
        <w:spacing w:after="100" w:afterAutospacing="1" w:line="240" w:lineRule="auto"/>
        <w:ind w:firstLine="709"/>
        <w:jc w:val="both"/>
        <w:rPr>
          <w:rFonts w:ascii="Times New Roman" w:hAnsi="Times New Roman"/>
          <w:sz w:val="28"/>
          <w:szCs w:val="28"/>
        </w:rPr>
      </w:pPr>
      <w:proofErr w:type="gramStart"/>
      <w:r w:rsidRPr="00133D9D">
        <w:rPr>
          <w:rFonts w:ascii="Times New Roman" w:hAnsi="Times New Roman"/>
          <w:sz w:val="28"/>
          <w:szCs w:val="28"/>
        </w:rPr>
        <w:t xml:space="preserve">В </w:t>
      </w:r>
      <w:r w:rsidR="00FB560C" w:rsidRPr="00133D9D">
        <w:rPr>
          <w:rFonts w:ascii="Times New Roman" w:hAnsi="Times New Roman"/>
          <w:sz w:val="28"/>
          <w:szCs w:val="28"/>
        </w:rPr>
        <w:t>судебной практике</w:t>
      </w:r>
      <w:r w:rsidRPr="00133D9D">
        <w:rPr>
          <w:rFonts w:ascii="Times New Roman" w:hAnsi="Times New Roman"/>
          <w:sz w:val="28"/>
          <w:szCs w:val="28"/>
        </w:rPr>
        <w:t xml:space="preserve"> часто встречаются ситуации, когда апелляционный суд, возвращая жалобу заявителю по пункту 5 части 1 статьи 264 АПК РФ (не устранены обстоятельства, послужившие основанием для оставления жалобы без движения, в срок, установленный в определении суда), в недостаточной степени давал оценку представленным при подаче апелляционной жалобы документам, а также должным образом не учитывал совокупность факторов, связанных с устранением заявителем</w:t>
      </w:r>
      <w:proofErr w:type="gramEnd"/>
      <w:r w:rsidRPr="00133D9D">
        <w:rPr>
          <w:rFonts w:ascii="Times New Roman" w:hAnsi="Times New Roman"/>
          <w:sz w:val="28"/>
          <w:szCs w:val="28"/>
        </w:rPr>
        <w:t xml:space="preserve"> обстоятельств, послуживших основанием для оставления апелляционной жалобы без движения.</w:t>
      </w:r>
    </w:p>
    <w:p w:rsidR="00156D93" w:rsidRPr="00133D9D" w:rsidRDefault="002F37DA" w:rsidP="00182892">
      <w:pPr>
        <w:pStyle w:val="a3"/>
        <w:autoSpaceDE w:val="0"/>
        <w:autoSpaceDN w:val="0"/>
        <w:adjustRightInd w:val="0"/>
        <w:spacing w:after="100" w:afterAutospacing="1" w:line="240" w:lineRule="auto"/>
        <w:ind w:left="0" w:firstLine="709"/>
        <w:contextualSpacing w:val="0"/>
        <w:jc w:val="both"/>
        <w:rPr>
          <w:rFonts w:ascii="Times New Roman" w:hAnsi="Times New Roman"/>
          <w:b/>
          <w:sz w:val="28"/>
          <w:szCs w:val="28"/>
        </w:rPr>
      </w:pPr>
      <w:r>
        <w:rPr>
          <w:rFonts w:ascii="Times New Roman" w:hAnsi="Times New Roman"/>
          <w:b/>
          <w:sz w:val="28"/>
          <w:szCs w:val="28"/>
        </w:rPr>
        <w:t>1</w:t>
      </w:r>
      <w:r w:rsidR="00C34B7C">
        <w:rPr>
          <w:rFonts w:ascii="Times New Roman" w:hAnsi="Times New Roman"/>
          <w:b/>
          <w:sz w:val="28"/>
          <w:szCs w:val="28"/>
        </w:rPr>
        <w:t>1</w:t>
      </w:r>
      <w:r>
        <w:rPr>
          <w:rFonts w:ascii="Times New Roman" w:hAnsi="Times New Roman"/>
          <w:b/>
          <w:sz w:val="28"/>
          <w:szCs w:val="28"/>
        </w:rPr>
        <w:t xml:space="preserve">. </w:t>
      </w:r>
      <w:r w:rsidR="00156D93" w:rsidRPr="00133D9D">
        <w:rPr>
          <w:rFonts w:ascii="Times New Roman" w:hAnsi="Times New Roman"/>
          <w:b/>
          <w:sz w:val="28"/>
          <w:szCs w:val="28"/>
        </w:rPr>
        <w:t>Если заявителем своевременно приняты надлежащие меры по устранению обстоятельств, послуживших основанием для оставления апелляционной жалобы без движения, судом не может быть отказано в принятии такой жалобы к производству.</w:t>
      </w:r>
    </w:p>
    <w:p w:rsidR="00156D93" w:rsidRPr="00133D9D" w:rsidRDefault="00156D93" w:rsidP="0044426F">
      <w:pPr>
        <w:spacing w:after="100" w:afterAutospacing="1" w:line="240" w:lineRule="auto"/>
        <w:ind w:firstLine="709"/>
        <w:jc w:val="both"/>
        <w:rPr>
          <w:rFonts w:ascii="Times New Roman" w:hAnsi="Times New Roman"/>
          <w:sz w:val="28"/>
          <w:szCs w:val="28"/>
        </w:rPr>
      </w:pPr>
      <w:proofErr w:type="gramStart"/>
      <w:r w:rsidRPr="00133D9D">
        <w:rPr>
          <w:rFonts w:ascii="Times New Roman" w:hAnsi="Times New Roman"/>
          <w:sz w:val="28"/>
          <w:szCs w:val="28"/>
        </w:rPr>
        <w:t xml:space="preserve">Родовая община обратилась в апелляционный суд с жалобой на определение суда первой инстанции о прекращении производства по делу, которая оставлена без движения ввиду отсутствия приложенных к ней доказательств, подтверждающих полномочия представителя на ее подписание от имени заявителя (пункт 4 часть 4 статьи 260 </w:t>
      </w:r>
      <w:r w:rsidR="00C02B2B" w:rsidRPr="00133D9D">
        <w:rPr>
          <w:rFonts w:ascii="Times New Roman" w:hAnsi="Times New Roman"/>
          <w:sz w:val="28"/>
          <w:szCs w:val="28"/>
        </w:rPr>
        <w:t>АПК РФ</w:t>
      </w:r>
      <w:r w:rsidRPr="00133D9D">
        <w:rPr>
          <w:rFonts w:ascii="Times New Roman" w:hAnsi="Times New Roman"/>
          <w:sz w:val="28"/>
          <w:szCs w:val="28"/>
        </w:rPr>
        <w:t>).</w:t>
      </w:r>
      <w:proofErr w:type="gramEnd"/>
    </w:p>
    <w:p w:rsidR="00156D93" w:rsidRPr="00133D9D" w:rsidRDefault="00156D93" w:rsidP="0044426F">
      <w:pPr>
        <w:spacing w:after="100" w:afterAutospacing="1" w:line="240" w:lineRule="auto"/>
        <w:ind w:firstLine="709"/>
        <w:jc w:val="both"/>
        <w:rPr>
          <w:rFonts w:ascii="Times New Roman" w:hAnsi="Times New Roman"/>
          <w:sz w:val="28"/>
          <w:szCs w:val="28"/>
        </w:rPr>
      </w:pPr>
      <w:r w:rsidRPr="00133D9D">
        <w:rPr>
          <w:rFonts w:ascii="Times New Roman" w:hAnsi="Times New Roman"/>
          <w:sz w:val="28"/>
          <w:szCs w:val="28"/>
        </w:rPr>
        <w:t xml:space="preserve">Впоследствии апелляционный суд на основании пункта 5 части 1 статьи 264 </w:t>
      </w:r>
      <w:r w:rsidR="00C02B2B" w:rsidRPr="00133D9D">
        <w:rPr>
          <w:rFonts w:ascii="Times New Roman" w:hAnsi="Times New Roman"/>
          <w:sz w:val="28"/>
          <w:szCs w:val="28"/>
        </w:rPr>
        <w:t>АПК РФ</w:t>
      </w:r>
      <w:r w:rsidRPr="00133D9D">
        <w:rPr>
          <w:rFonts w:ascii="Times New Roman" w:hAnsi="Times New Roman"/>
          <w:sz w:val="28"/>
          <w:szCs w:val="28"/>
        </w:rPr>
        <w:t xml:space="preserve"> возвратил жалобу заявителю в связи с не устранением</w:t>
      </w:r>
      <w:r w:rsidR="00C02B2B" w:rsidRPr="00133D9D">
        <w:rPr>
          <w:rFonts w:ascii="Times New Roman" w:hAnsi="Times New Roman"/>
          <w:sz w:val="28"/>
          <w:szCs w:val="28"/>
        </w:rPr>
        <w:t xml:space="preserve"> родовой общиной обстоятельств, послуживших </w:t>
      </w:r>
      <w:r w:rsidRPr="00133D9D">
        <w:rPr>
          <w:rFonts w:ascii="Times New Roman" w:hAnsi="Times New Roman"/>
          <w:sz w:val="28"/>
          <w:szCs w:val="28"/>
        </w:rPr>
        <w:t xml:space="preserve">основанием для оставления апелляционной жалобы без движения.  </w:t>
      </w:r>
    </w:p>
    <w:p w:rsidR="00156D93" w:rsidRPr="00133D9D" w:rsidRDefault="00156D93" w:rsidP="0044426F">
      <w:pPr>
        <w:spacing w:after="100" w:afterAutospacing="1" w:line="240" w:lineRule="auto"/>
        <w:ind w:firstLine="709"/>
        <w:jc w:val="both"/>
        <w:rPr>
          <w:rFonts w:ascii="Times New Roman" w:hAnsi="Times New Roman"/>
          <w:sz w:val="28"/>
          <w:szCs w:val="28"/>
        </w:rPr>
      </w:pPr>
      <w:proofErr w:type="gramStart"/>
      <w:r w:rsidRPr="00133D9D">
        <w:rPr>
          <w:rFonts w:ascii="Times New Roman" w:hAnsi="Times New Roman"/>
          <w:sz w:val="28"/>
          <w:szCs w:val="28"/>
        </w:rPr>
        <w:t>Отменяя определение апелляционного суда, арбитражный суд округа</w:t>
      </w:r>
      <w:r w:rsidR="00C02B2B" w:rsidRPr="00133D9D">
        <w:rPr>
          <w:rFonts w:ascii="Times New Roman" w:hAnsi="Times New Roman"/>
          <w:sz w:val="28"/>
          <w:szCs w:val="28"/>
        </w:rPr>
        <w:t>,</w:t>
      </w:r>
      <w:r w:rsidRPr="00133D9D">
        <w:rPr>
          <w:rFonts w:ascii="Times New Roman" w:hAnsi="Times New Roman"/>
          <w:sz w:val="28"/>
          <w:szCs w:val="28"/>
        </w:rPr>
        <w:t xml:space="preserve"> руководствуясь положениями </w:t>
      </w:r>
      <w:r w:rsidR="00C02B2B" w:rsidRPr="00133D9D">
        <w:rPr>
          <w:rFonts w:ascii="Times New Roman" w:hAnsi="Times New Roman"/>
          <w:sz w:val="28"/>
          <w:szCs w:val="28"/>
        </w:rPr>
        <w:t>статей 263, 264 АПК РФ</w:t>
      </w:r>
      <w:r w:rsidRPr="00133D9D">
        <w:rPr>
          <w:rFonts w:ascii="Times New Roman" w:hAnsi="Times New Roman"/>
          <w:sz w:val="28"/>
          <w:szCs w:val="28"/>
        </w:rPr>
        <w:t>, а также конкретными обстоятельствами дела</w:t>
      </w:r>
      <w:r w:rsidR="00C02B2B" w:rsidRPr="00133D9D">
        <w:rPr>
          <w:rFonts w:ascii="Times New Roman" w:hAnsi="Times New Roman"/>
          <w:sz w:val="28"/>
          <w:szCs w:val="28"/>
        </w:rPr>
        <w:t>,</w:t>
      </w:r>
      <w:r w:rsidRPr="00133D9D">
        <w:rPr>
          <w:rFonts w:ascii="Times New Roman" w:hAnsi="Times New Roman"/>
          <w:sz w:val="28"/>
          <w:szCs w:val="28"/>
        </w:rPr>
        <w:t xml:space="preserve"> признал ошибочным вывод апелляционного суда о наличии правовых оснований для возвращения апелляционной жалобы, указав, что родовой общиной в апелляционный суд были своевременно направлены документы во исполнение определения об оставлении жалобы без движения.</w:t>
      </w:r>
      <w:proofErr w:type="gramEnd"/>
      <w:r w:rsidRPr="00133D9D">
        <w:rPr>
          <w:rFonts w:ascii="Times New Roman" w:hAnsi="Times New Roman"/>
          <w:sz w:val="28"/>
          <w:szCs w:val="28"/>
        </w:rPr>
        <w:t xml:space="preserve"> Кроме того, в материалах дела имелась действующая и оформленная надлежащим образом доверенность представителя подателя апелляционной жалобы.    </w:t>
      </w:r>
    </w:p>
    <w:p w:rsidR="00DD3622" w:rsidRDefault="00156D93" w:rsidP="00DD3622">
      <w:pPr>
        <w:spacing w:after="0" w:line="240" w:lineRule="auto"/>
        <w:ind w:firstLine="709"/>
        <w:jc w:val="right"/>
        <w:rPr>
          <w:rFonts w:ascii="Times New Roman" w:hAnsi="Times New Roman"/>
          <w:i/>
          <w:sz w:val="28"/>
          <w:szCs w:val="28"/>
        </w:rPr>
      </w:pPr>
      <w:r w:rsidRPr="00133D9D">
        <w:rPr>
          <w:rFonts w:ascii="Times New Roman" w:hAnsi="Times New Roman"/>
          <w:i/>
          <w:sz w:val="28"/>
          <w:szCs w:val="28"/>
        </w:rPr>
        <w:t>Постановление от 30</w:t>
      </w:r>
      <w:r w:rsidR="00D25D35" w:rsidRPr="00133D9D">
        <w:rPr>
          <w:rFonts w:ascii="Times New Roman" w:hAnsi="Times New Roman"/>
          <w:i/>
          <w:sz w:val="28"/>
          <w:szCs w:val="28"/>
        </w:rPr>
        <w:t xml:space="preserve">.09.2016 </w:t>
      </w:r>
      <w:r w:rsidR="00C02B2B" w:rsidRPr="00133D9D">
        <w:rPr>
          <w:rFonts w:ascii="Times New Roman" w:hAnsi="Times New Roman"/>
          <w:i/>
          <w:sz w:val="28"/>
          <w:szCs w:val="28"/>
        </w:rPr>
        <w:t xml:space="preserve">№ Ф03-4610/2016 </w:t>
      </w:r>
    </w:p>
    <w:p w:rsidR="00DD3622" w:rsidRDefault="00D25D35" w:rsidP="00DD3622">
      <w:pPr>
        <w:spacing w:after="0" w:line="240" w:lineRule="auto"/>
        <w:ind w:firstLine="709"/>
        <w:jc w:val="right"/>
        <w:rPr>
          <w:rFonts w:ascii="Times New Roman" w:hAnsi="Times New Roman"/>
          <w:i/>
          <w:sz w:val="28"/>
          <w:szCs w:val="28"/>
        </w:rPr>
      </w:pPr>
      <w:r w:rsidRPr="00133D9D">
        <w:rPr>
          <w:rFonts w:ascii="Times New Roman" w:hAnsi="Times New Roman"/>
          <w:i/>
          <w:sz w:val="28"/>
          <w:szCs w:val="28"/>
        </w:rPr>
        <w:t>по делу № А80-138/2016</w:t>
      </w:r>
      <w:r w:rsidR="00DD3622">
        <w:rPr>
          <w:rFonts w:ascii="Times New Roman" w:hAnsi="Times New Roman"/>
          <w:i/>
          <w:sz w:val="28"/>
          <w:szCs w:val="28"/>
        </w:rPr>
        <w:t xml:space="preserve"> </w:t>
      </w:r>
      <w:proofErr w:type="gramStart"/>
      <w:r w:rsidR="00DD3622">
        <w:rPr>
          <w:rFonts w:ascii="Times New Roman" w:hAnsi="Times New Roman"/>
          <w:i/>
          <w:sz w:val="28"/>
          <w:szCs w:val="28"/>
        </w:rPr>
        <w:t>Арбитражного</w:t>
      </w:r>
      <w:proofErr w:type="gramEnd"/>
      <w:r w:rsidR="00DD3622">
        <w:rPr>
          <w:rFonts w:ascii="Times New Roman" w:hAnsi="Times New Roman"/>
          <w:i/>
          <w:sz w:val="28"/>
          <w:szCs w:val="28"/>
        </w:rPr>
        <w:t xml:space="preserve"> суда </w:t>
      </w:r>
    </w:p>
    <w:p w:rsidR="00156D93" w:rsidRDefault="00DD3622" w:rsidP="00DD3622">
      <w:pPr>
        <w:spacing w:after="0" w:line="240" w:lineRule="auto"/>
        <w:ind w:firstLine="709"/>
        <w:jc w:val="right"/>
        <w:rPr>
          <w:rFonts w:ascii="Times New Roman" w:hAnsi="Times New Roman"/>
          <w:i/>
          <w:sz w:val="28"/>
          <w:szCs w:val="28"/>
        </w:rPr>
      </w:pPr>
      <w:r>
        <w:rPr>
          <w:rFonts w:ascii="Times New Roman" w:hAnsi="Times New Roman"/>
          <w:i/>
          <w:sz w:val="28"/>
          <w:szCs w:val="28"/>
        </w:rPr>
        <w:t>Чукотского автономного округа</w:t>
      </w:r>
    </w:p>
    <w:p w:rsidR="00DD3622" w:rsidRPr="00133D9D" w:rsidRDefault="00DD3622" w:rsidP="00DD3622">
      <w:pPr>
        <w:spacing w:after="0" w:line="240" w:lineRule="auto"/>
        <w:ind w:firstLine="709"/>
        <w:jc w:val="right"/>
        <w:rPr>
          <w:rFonts w:ascii="Times New Roman" w:hAnsi="Times New Roman"/>
          <w:i/>
          <w:sz w:val="28"/>
          <w:szCs w:val="28"/>
        </w:rPr>
      </w:pPr>
    </w:p>
    <w:p w:rsidR="00156D93" w:rsidRPr="00133D9D" w:rsidRDefault="00156D93" w:rsidP="00182892">
      <w:pPr>
        <w:spacing w:after="100" w:afterAutospacing="1" w:line="240" w:lineRule="auto"/>
        <w:ind w:firstLine="709"/>
        <w:jc w:val="both"/>
        <w:rPr>
          <w:rFonts w:ascii="Times New Roman" w:hAnsi="Times New Roman"/>
          <w:sz w:val="28"/>
          <w:szCs w:val="28"/>
        </w:rPr>
      </w:pPr>
      <w:r w:rsidRPr="00133D9D">
        <w:rPr>
          <w:rFonts w:ascii="Times New Roman" w:hAnsi="Times New Roman"/>
          <w:sz w:val="28"/>
          <w:szCs w:val="28"/>
        </w:rPr>
        <w:t xml:space="preserve">Аналогичные ситуации имели место при отмене определений апелляционного суда о возвращении апелляционной жалобы заявителя по </w:t>
      </w:r>
      <w:r w:rsidRPr="00133D9D">
        <w:rPr>
          <w:rFonts w:ascii="Times New Roman" w:hAnsi="Times New Roman"/>
          <w:sz w:val="28"/>
          <w:szCs w:val="28"/>
        </w:rPr>
        <w:lastRenderedPageBreak/>
        <w:t xml:space="preserve">делам </w:t>
      </w:r>
      <w:r w:rsidRPr="00133D9D">
        <w:rPr>
          <w:rFonts w:ascii="Times New Roman" w:hAnsi="Times New Roman"/>
          <w:i/>
          <w:sz w:val="28"/>
          <w:szCs w:val="28"/>
        </w:rPr>
        <w:t>№</w:t>
      </w:r>
      <w:r w:rsidR="00D25D35" w:rsidRPr="00133D9D">
        <w:rPr>
          <w:rFonts w:ascii="Times New Roman" w:hAnsi="Times New Roman"/>
          <w:i/>
          <w:sz w:val="28"/>
          <w:szCs w:val="28"/>
        </w:rPr>
        <w:t xml:space="preserve"> </w:t>
      </w:r>
      <w:r w:rsidRPr="00133D9D">
        <w:rPr>
          <w:rFonts w:ascii="Times New Roman" w:hAnsi="Times New Roman"/>
          <w:i/>
          <w:sz w:val="28"/>
          <w:szCs w:val="28"/>
        </w:rPr>
        <w:t>А80-17/2013, №</w:t>
      </w:r>
      <w:r w:rsidR="00D25D35" w:rsidRPr="00133D9D">
        <w:rPr>
          <w:rFonts w:ascii="Times New Roman" w:hAnsi="Times New Roman"/>
          <w:i/>
          <w:sz w:val="28"/>
          <w:szCs w:val="28"/>
        </w:rPr>
        <w:t xml:space="preserve"> </w:t>
      </w:r>
      <w:r w:rsidRPr="00133D9D">
        <w:rPr>
          <w:rFonts w:ascii="Times New Roman" w:hAnsi="Times New Roman"/>
          <w:i/>
          <w:sz w:val="28"/>
          <w:szCs w:val="28"/>
        </w:rPr>
        <w:t>А73-6340/2016, №</w:t>
      </w:r>
      <w:r w:rsidR="00D25D35" w:rsidRPr="00133D9D">
        <w:rPr>
          <w:rFonts w:ascii="Times New Roman" w:hAnsi="Times New Roman"/>
          <w:i/>
          <w:sz w:val="28"/>
          <w:szCs w:val="28"/>
        </w:rPr>
        <w:t xml:space="preserve"> </w:t>
      </w:r>
      <w:r w:rsidRPr="00133D9D">
        <w:rPr>
          <w:rFonts w:ascii="Times New Roman" w:hAnsi="Times New Roman"/>
          <w:i/>
          <w:sz w:val="28"/>
          <w:szCs w:val="28"/>
        </w:rPr>
        <w:t xml:space="preserve">А24-4922/2010, </w:t>
      </w:r>
      <w:r w:rsidR="00D25D35" w:rsidRPr="00133D9D">
        <w:rPr>
          <w:rFonts w:ascii="Times New Roman" w:hAnsi="Times New Roman"/>
          <w:i/>
          <w:sz w:val="28"/>
          <w:szCs w:val="28"/>
        </w:rPr>
        <w:t xml:space="preserve">№ </w:t>
      </w:r>
      <w:r w:rsidRPr="00133D9D">
        <w:rPr>
          <w:rFonts w:ascii="Times New Roman" w:hAnsi="Times New Roman"/>
          <w:i/>
          <w:sz w:val="28"/>
          <w:szCs w:val="28"/>
        </w:rPr>
        <w:t>А51-4163/2016.</w:t>
      </w:r>
      <w:r w:rsidRPr="00133D9D">
        <w:rPr>
          <w:rFonts w:ascii="Times New Roman" w:hAnsi="Times New Roman"/>
          <w:sz w:val="28"/>
          <w:szCs w:val="28"/>
        </w:rPr>
        <w:t xml:space="preserve"> </w:t>
      </w:r>
      <w:proofErr w:type="gramStart"/>
      <w:r w:rsidRPr="00133D9D">
        <w:rPr>
          <w:rFonts w:ascii="Times New Roman" w:hAnsi="Times New Roman"/>
          <w:sz w:val="28"/>
          <w:szCs w:val="28"/>
        </w:rPr>
        <w:t>Помимо указанных выше норм процессуального права, суд округа сослался на разъяснения, содержащиеся в пункте 20 Постановления №</w:t>
      </w:r>
      <w:r w:rsidR="00B171CF" w:rsidRPr="00133D9D">
        <w:rPr>
          <w:rFonts w:ascii="Times New Roman" w:hAnsi="Times New Roman"/>
          <w:sz w:val="28"/>
          <w:szCs w:val="28"/>
        </w:rPr>
        <w:t xml:space="preserve"> </w:t>
      </w:r>
      <w:r w:rsidRPr="00133D9D">
        <w:rPr>
          <w:rFonts w:ascii="Times New Roman" w:hAnsi="Times New Roman"/>
          <w:sz w:val="28"/>
          <w:szCs w:val="28"/>
        </w:rPr>
        <w:t xml:space="preserve">36, согласно которым при применении статьи 263 </w:t>
      </w:r>
      <w:r w:rsidR="00B171CF" w:rsidRPr="00133D9D">
        <w:rPr>
          <w:rFonts w:ascii="Times New Roman" w:hAnsi="Times New Roman"/>
          <w:sz w:val="28"/>
          <w:szCs w:val="28"/>
        </w:rPr>
        <w:t xml:space="preserve">АПК РФ </w:t>
      </w:r>
      <w:r w:rsidRPr="00133D9D">
        <w:rPr>
          <w:rFonts w:ascii="Times New Roman" w:hAnsi="Times New Roman"/>
          <w:sz w:val="28"/>
          <w:szCs w:val="28"/>
        </w:rPr>
        <w:t>об оставлении апелляционной жалобы без движения арбитражным судам необходимо иметь ввиду, что суд, разрешая вопрос о возможности возврата апелляционной жалобы, должен располагать информацией об устранении заявителем обстоятельств, которые послужили основанием для оставления ее без движения</w:t>
      </w:r>
      <w:proofErr w:type="gramEnd"/>
      <w:r w:rsidRPr="00133D9D">
        <w:rPr>
          <w:rFonts w:ascii="Times New Roman" w:hAnsi="Times New Roman"/>
          <w:sz w:val="28"/>
          <w:szCs w:val="28"/>
        </w:rPr>
        <w:t>, что, однако</w:t>
      </w:r>
      <w:r w:rsidR="00133D9D">
        <w:rPr>
          <w:rFonts w:ascii="Times New Roman" w:hAnsi="Times New Roman"/>
          <w:sz w:val="28"/>
          <w:szCs w:val="28"/>
        </w:rPr>
        <w:t>,</w:t>
      </w:r>
      <w:r w:rsidRPr="00133D9D">
        <w:rPr>
          <w:rFonts w:ascii="Times New Roman" w:hAnsi="Times New Roman"/>
          <w:sz w:val="28"/>
          <w:szCs w:val="28"/>
        </w:rPr>
        <w:t xml:space="preserve"> было проигнорировано судом при решении вопроса о возвращении апелляционной жалобы.  </w:t>
      </w:r>
    </w:p>
    <w:p w:rsidR="00156D93" w:rsidRPr="00133D9D" w:rsidRDefault="002F37DA" w:rsidP="00182892">
      <w:pPr>
        <w:pStyle w:val="a3"/>
        <w:autoSpaceDE w:val="0"/>
        <w:autoSpaceDN w:val="0"/>
        <w:adjustRightInd w:val="0"/>
        <w:spacing w:after="100" w:afterAutospacing="1" w:line="240" w:lineRule="auto"/>
        <w:ind w:left="0" w:firstLine="709"/>
        <w:contextualSpacing w:val="0"/>
        <w:jc w:val="both"/>
        <w:rPr>
          <w:rFonts w:ascii="Times New Roman" w:hAnsi="Times New Roman"/>
          <w:b/>
          <w:sz w:val="28"/>
          <w:szCs w:val="28"/>
        </w:rPr>
      </w:pPr>
      <w:r>
        <w:rPr>
          <w:rFonts w:ascii="Times New Roman" w:hAnsi="Times New Roman"/>
          <w:b/>
          <w:sz w:val="28"/>
          <w:szCs w:val="28"/>
        </w:rPr>
        <w:t>1</w:t>
      </w:r>
      <w:r w:rsidR="00C34B7C">
        <w:rPr>
          <w:rFonts w:ascii="Times New Roman" w:hAnsi="Times New Roman"/>
          <w:b/>
          <w:sz w:val="28"/>
          <w:szCs w:val="28"/>
        </w:rPr>
        <w:t>2</w:t>
      </w:r>
      <w:r>
        <w:rPr>
          <w:rFonts w:ascii="Times New Roman" w:hAnsi="Times New Roman"/>
          <w:b/>
          <w:sz w:val="28"/>
          <w:szCs w:val="28"/>
        </w:rPr>
        <w:t xml:space="preserve">. </w:t>
      </w:r>
      <w:proofErr w:type="gramStart"/>
      <w:r w:rsidR="00156D93" w:rsidRPr="00133D9D">
        <w:rPr>
          <w:rFonts w:ascii="Times New Roman" w:hAnsi="Times New Roman"/>
          <w:b/>
          <w:sz w:val="28"/>
          <w:szCs w:val="28"/>
        </w:rPr>
        <w:t xml:space="preserve">Ввиду отсутствия законодательно установленной обязанности заявителя апелляционной жалобы по направлению в адрес </w:t>
      </w:r>
      <w:r w:rsidR="00B171CF" w:rsidRPr="00133D9D">
        <w:rPr>
          <w:rFonts w:ascii="Times New Roman" w:hAnsi="Times New Roman"/>
          <w:b/>
          <w:sz w:val="28"/>
          <w:szCs w:val="28"/>
        </w:rPr>
        <w:t>другой</w:t>
      </w:r>
      <w:r w:rsidR="00156D93" w:rsidRPr="00133D9D">
        <w:rPr>
          <w:rFonts w:ascii="Times New Roman" w:hAnsi="Times New Roman"/>
          <w:b/>
          <w:sz w:val="28"/>
          <w:szCs w:val="28"/>
        </w:rPr>
        <w:t xml:space="preserve"> стороны по делу почтовой корреспонденции заказным письмом с оформлением описи вложения, непредставление им такого документа (опись вложения) не мо</w:t>
      </w:r>
      <w:r w:rsidR="00B171CF" w:rsidRPr="00133D9D">
        <w:rPr>
          <w:rFonts w:ascii="Times New Roman" w:hAnsi="Times New Roman"/>
          <w:b/>
          <w:sz w:val="28"/>
          <w:szCs w:val="28"/>
        </w:rPr>
        <w:t>жет</w:t>
      </w:r>
      <w:r w:rsidR="00156D93" w:rsidRPr="00133D9D">
        <w:rPr>
          <w:rFonts w:ascii="Times New Roman" w:hAnsi="Times New Roman"/>
          <w:b/>
          <w:sz w:val="28"/>
          <w:szCs w:val="28"/>
        </w:rPr>
        <w:t xml:space="preserve"> являться основанием для возвращения апелляционной жалобы.</w:t>
      </w:r>
      <w:proofErr w:type="gramEnd"/>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bCs/>
          <w:iCs/>
          <w:sz w:val="28"/>
          <w:szCs w:val="28"/>
        </w:rPr>
      </w:pPr>
      <w:r w:rsidRPr="00133D9D">
        <w:rPr>
          <w:rFonts w:ascii="Times New Roman" w:hAnsi="Times New Roman"/>
          <w:bCs/>
          <w:iCs/>
          <w:sz w:val="28"/>
          <w:szCs w:val="28"/>
        </w:rPr>
        <w:t>Определением апелляционного суда апелляционная жалоба истца оставлена без движения, поскольку к апелляционной жалобе не были приложены доказательства направления заказным письмом с уведомлением о вручении в адрес ответчика копий апелляционной жалобы и приложенных к ней документов. Заявителю было предложено в срок до 13.11.2015 устранить обстоятельства, послужившие основанием для оставления жалобы без движения, а также представить опись вложения в заказное письмо с уведомлением, которым он направил апелляционную жалобу и прилагаемые к ней документы.</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bCs/>
          <w:iCs/>
          <w:sz w:val="28"/>
          <w:szCs w:val="28"/>
        </w:rPr>
      </w:pPr>
      <w:r w:rsidRPr="00133D9D">
        <w:rPr>
          <w:rFonts w:ascii="Times New Roman" w:hAnsi="Times New Roman"/>
          <w:sz w:val="28"/>
          <w:szCs w:val="28"/>
        </w:rPr>
        <w:t xml:space="preserve">Несмотря на представление в установленный срок доказательств о направлении в адрес ответчика копии апелляционной жалобы </w:t>
      </w:r>
      <w:r w:rsidRPr="00133D9D">
        <w:rPr>
          <w:rFonts w:ascii="Times New Roman" w:hAnsi="Times New Roman"/>
          <w:bCs/>
          <w:iCs/>
          <w:sz w:val="28"/>
          <w:szCs w:val="28"/>
        </w:rPr>
        <w:t xml:space="preserve">и приложенных к ней документов (почтовая квитанция), апелляционный суд вынес определение о возвращении жалобы по пункту 5 части 1 статьи 264 АПК РФ. </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sz w:val="28"/>
          <w:szCs w:val="28"/>
        </w:rPr>
      </w:pPr>
      <w:proofErr w:type="gramStart"/>
      <w:r w:rsidRPr="00133D9D">
        <w:rPr>
          <w:rFonts w:ascii="Times New Roman" w:hAnsi="Times New Roman"/>
          <w:sz w:val="28"/>
          <w:szCs w:val="28"/>
        </w:rPr>
        <w:t>Суд округа отменил указанное определение и направил дело в апелляционный суд для рассмотрения вопроса о принятии апелляционной жалобы к производству на основании следующего.</w:t>
      </w:r>
      <w:proofErr w:type="gramEnd"/>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bCs/>
          <w:iCs/>
          <w:sz w:val="28"/>
          <w:szCs w:val="28"/>
        </w:rPr>
      </w:pPr>
      <w:proofErr w:type="gramStart"/>
      <w:r w:rsidRPr="00133D9D">
        <w:rPr>
          <w:rFonts w:ascii="Times New Roman" w:hAnsi="Times New Roman"/>
          <w:bCs/>
          <w:iCs/>
          <w:sz w:val="28"/>
          <w:szCs w:val="28"/>
        </w:rPr>
        <w:t>В части 3 статьи 260 АПК РФ установлено, что лицо, подающее апелляционную жалобу, обязано направить другим лицам, участвующим в деле, копии апелляционной жалобы и прилагаемых к ней документов, которые у них отсутствуют, заказным письмом с уведомлением о вручении либо вручить их другим лицам, участвующим в деле, или их представителям лично под расписку.</w:t>
      </w:r>
      <w:proofErr w:type="gramEnd"/>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bCs/>
          <w:iCs/>
          <w:sz w:val="28"/>
          <w:szCs w:val="28"/>
        </w:rPr>
      </w:pPr>
      <w:r w:rsidRPr="00133D9D">
        <w:rPr>
          <w:rFonts w:ascii="Times New Roman" w:hAnsi="Times New Roman"/>
          <w:bCs/>
          <w:iCs/>
          <w:sz w:val="28"/>
          <w:szCs w:val="28"/>
        </w:rPr>
        <w:lastRenderedPageBreak/>
        <w:t>В соответствии с пунктом 3 части 4 статьи 260 АПК РФ к апелляционной жалобе прилагается документ, подтверждающий направление или вручение другим лицам, участвующим в деле, копий апелляционной жалобы и документов, которые у них отсутствуют.</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bCs/>
          <w:iCs/>
          <w:sz w:val="28"/>
          <w:szCs w:val="28"/>
        </w:rPr>
      </w:pPr>
      <w:r w:rsidRPr="00133D9D">
        <w:rPr>
          <w:rFonts w:ascii="Times New Roman" w:hAnsi="Times New Roman"/>
          <w:bCs/>
          <w:iCs/>
          <w:sz w:val="28"/>
          <w:szCs w:val="28"/>
        </w:rPr>
        <w:t>Таким образом, нормами Арбитражного процессуального кодекса Российской Федерации не предусмотрено обязательное составление и приложение к апелляционной жалобе описи вложения в заказное письмо с уведомлением.</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bCs/>
          <w:iCs/>
          <w:sz w:val="28"/>
          <w:szCs w:val="28"/>
        </w:rPr>
      </w:pPr>
      <w:r w:rsidRPr="00133D9D">
        <w:rPr>
          <w:rFonts w:ascii="Times New Roman" w:hAnsi="Times New Roman"/>
          <w:bCs/>
          <w:iCs/>
          <w:sz w:val="28"/>
          <w:szCs w:val="28"/>
        </w:rPr>
        <w:t>Согласно пункту 4 главы 5 Регламента письменной корреспонденции (принят в г.</w:t>
      </w:r>
      <w:r w:rsidR="00B171CF" w:rsidRPr="00133D9D">
        <w:rPr>
          <w:rFonts w:ascii="Times New Roman" w:hAnsi="Times New Roman"/>
          <w:bCs/>
          <w:iCs/>
          <w:sz w:val="28"/>
          <w:szCs w:val="28"/>
        </w:rPr>
        <w:t xml:space="preserve"> </w:t>
      </w:r>
      <w:r w:rsidRPr="00133D9D">
        <w:rPr>
          <w:rFonts w:ascii="Times New Roman" w:hAnsi="Times New Roman"/>
          <w:bCs/>
          <w:iCs/>
          <w:sz w:val="28"/>
          <w:szCs w:val="28"/>
        </w:rPr>
        <w:t>Берне 11.11.2008), никаких особых условий в отношении формы, заделки или написания адреса для заказных отправлений не требуется (подпункт 4.1). При приеме заказного отправления отправителю должна бесплатно выдаваться квитанция (подпункт 4.3).</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bCs/>
          <w:iCs/>
          <w:sz w:val="28"/>
          <w:szCs w:val="28"/>
        </w:rPr>
      </w:pPr>
      <w:r w:rsidRPr="00133D9D">
        <w:rPr>
          <w:rFonts w:ascii="Times New Roman" w:hAnsi="Times New Roman"/>
          <w:bCs/>
          <w:iCs/>
          <w:sz w:val="28"/>
          <w:szCs w:val="28"/>
        </w:rPr>
        <w:t xml:space="preserve">В соответствии с пунктом 4.38 Порядка приема и вручения внутренних регистрируемых почтовых отправлений, утвержденного приказом </w:t>
      </w:r>
      <w:r w:rsidR="00B171CF" w:rsidRPr="00133D9D">
        <w:rPr>
          <w:rFonts w:ascii="Times New Roman" w:hAnsi="Times New Roman"/>
          <w:bCs/>
          <w:iCs/>
          <w:sz w:val="28"/>
          <w:szCs w:val="28"/>
        </w:rPr>
        <w:t>ФГУП</w:t>
      </w:r>
      <w:r w:rsidRPr="00133D9D">
        <w:rPr>
          <w:rFonts w:ascii="Times New Roman" w:hAnsi="Times New Roman"/>
          <w:bCs/>
          <w:iCs/>
          <w:sz w:val="28"/>
          <w:szCs w:val="28"/>
        </w:rPr>
        <w:t xml:space="preserve"> «Почта России» от 17.05.2012 №</w:t>
      </w:r>
      <w:r w:rsidR="00B171CF" w:rsidRPr="00133D9D">
        <w:rPr>
          <w:rFonts w:ascii="Times New Roman" w:hAnsi="Times New Roman"/>
          <w:bCs/>
          <w:iCs/>
          <w:sz w:val="28"/>
          <w:szCs w:val="28"/>
        </w:rPr>
        <w:t xml:space="preserve"> </w:t>
      </w:r>
      <w:r w:rsidRPr="00133D9D">
        <w:rPr>
          <w:rFonts w:ascii="Times New Roman" w:hAnsi="Times New Roman"/>
          <w:bCs/>
          <w:iCs/>
          <w:sz w:val="28"/>
          <w:szCs w:val="28"/>
        </w:rPr>
        <w:t>114-п, при оформлении приема регистрируемого почтового отправления (РПО) на почтово-кассовом терминале на квитанции (чеке) воспроизводится в частности, почтовый индекс, место назначения РПО; наименование адресата.</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bCs/>
          <w:iCs/>
          <w:sz w:val="28"/>
          <w:szCs w:val="28"/>
        </w:rPr>
      </w:pPr>
      <w:proofErr w:type="gramStart"/>
      <w:r w:rsidRPr="00133D9D">
        <w:rPr>
          <w:rFonts w:ascii="Times New Roman" w:hAnsi="Times New Roman"/>
          <w:bCs/>
          <w:iCs/>
          <w:sz w:val="28"/>
          <w:szCs w:val="28"/>
        </w:rPr>
        <w:t>Поскольку в порядке устранения обстоятельств, послуживших основанием для оставления апелляционной жалобы без движения, истцом в установленный судом срок была представлена почтовая квитанция, подтверждающая направление в адрес ответчика заказного почтового отправления с уведомлением о вручении, содержащего установленные указанным выше приказом реквизиты, оснований для возврата апелляционной жалобы по указанной причине у суда апелляционной инстанции не имелось.</w:t>
      </w:r>
      <w:proofErr w:type="gramEnd"/>
    </w:p>
    <w:p w:rsidR="00DD3622" w:rsidRDefault="00156D93" w:rsidP="00DD3622">
      <w:pPr>
        <w:spacing w:after="0" w:line="240" w:lineRule="auto"/>
        <w:ind w:firstLine="709"/>
        <w:jc w:val="right"/>
        <w:rPr>
          <w:rFonts w:ascii="Times New Roman" w:hAnsi="Times New Roman"/>
          <w:i/>
          <w:sz w:val="28"/>
          <w:szCs w:val="28"/>
        </w:rPr>
      </w:pPr>
      <w:r w:rsidRPr="00133D9D">
        <w:rPr>
          <w:rFonts w:ascii="Times New Roman" w:hAnsi="Times New Roman"/>
          <w:i/>
          <w:sz w:val="28"/>
          <w:szCs w:val="28"/>
        </w:rPr>
        <w:t xml:space="preserve">Постановление от 27.01.2016 </w:t>
      </w:r>
      <w:r w:rsidR="00B171CF" w:rsidRPr="00133D9D">
        <w:rPr>
          <w:rFonts w:ascii="Times New Roman" w:hAnsi="Times New Roman"/>
          <w:i/>
          <w:sz w:val="28"/>
          <w:szCs w:val="28"/>
        </w:rPr>
        <w:t xml:space="preserve">№ Ф03-6470/2015 </w:t>
      </w:r>
    </w:p>
    <w:p w:rsidR="00156D93" w:rsidRDefault="00156D93" w:rsidP="00DD3622">
      <w:pPr>
        <w:spacing w:after="0" w:line="240" w:lineRule="auto"/>
        <w:ind w:firstLine="709"/>
        <w:jc w:val="right"/>
        <w:rPr>
          <w:rFonts w:ascii="Times New Roman" w:hAnsi="Times New Roman"/>
          <w:i/>
          <w:sz w:val="28"/>
          <w:szCs w:val="28"/>
        </w:rPr>
      </w:pPr>
      <w:r w:rsidRPr="00133D9D">
        <w:rPr>
          <w:rFonts w:ascii="Times New Roman" w:hAnsi="Times New Roman"/>
          <w:i/>
          <w:sz w:val="28"/>
          <w:szCs w:val="28"/>
        </w:rPr>
        <w:t>по делу № А24-3617/2015</w:t>
      </w:r>
      <w:r w:rsidR="00DD3622" w:rsidRPr="00DD3622">
        <w:rPr>
          <w:rFonts w:ascii="Times New Roman" w:hAnsi="Times New Roman"/>
          <w:i/>
          <w:sz w:val="28"/>
          <w:szCs w:val="28"/>
        </w:rPr>
        <w:t xml:space="preserve"> </w:t>
      </w:r>
      <w:proofErr w:type="gramStart"/>
      <w:r w:rsidR="00DD3622">
        <w:rPr>
          <w:rFonts w:ascii="Times New Roman" w:hAnsi="Times New Roman"/>
          <w:i/>
          <w:sz w:val="28"/>
          <w:szCs w:val="28"/>
        </w:rPr>
        <w:t>Арбитражного</w:t>
      </w:r>
      <w:proofErr w:type="gramEnd"/>
      <w:r w:rsidR="00DD3622">
        <w:rPr>
          <w:rFonts w:ascii="Times New Roman" w:hAnsi="Times New Roman"/>
          <w:i/>
          <w:sz w:val="28"/>
          <w:szCs w:val="28"/>
        </w:rPr>
        <w:t xml:space="preserve"> суда Камчатского края</w:t>
      </w:r>
    </w:p>
    <w:p w:rsidR="00601CE6" w:rsidRPr="00133D9D" w:rsidRDefault="00601CE6" w:rsidP="00DD3622">
      <w:pPr>
        <w:spacing w:after="0" w:line="240" w:lineRule="auto"/>
        <w:ind w:firstLine="709"/>
        <w:jc w:val="right"/>
        <w:rPr>
          <w:rFonts w:ascii="Times New Roman" w:hAnsi="Times New Roman"/>
          <w:i/>
          <w:sz w:val="28"/>
          <w:szCs w:val="28"/>
        </w:rPr>
      </w:pPr>
    </w:p>
    <w:p w:rsidR="00597081" w:rsidRPr="00133D9D" w:rsidRDefault="002F37DA" w:rsidP="00EA34A8">
      <w:pPr>
        <w:pStyle w:val="a3"/>
        <w:autoSpaceDE w:val="0"/>
        <w:autoSpaceDN w:val="0"/>
        <w:adjustRightInd w:val="0"/>
        <w:spacing w:after="100" w:afterAutospacing="1" w:line="240" w:lineRule="auto"/>
        <w:ind w:left="0" w:firstLine="709"/>
        <w:contextualSpacing w:val="0"/>
        <w:jc w:val="both"/>
        <w:rPr>
          <w:rFonts w:ascii="Times New Roman" w:hAnsi="Times New Roman"/>
          <w:b/>
          <w:sz w:val="28"/>
          <w:szCs w:val="28"/>
        </w:rPr>
      </w:pPr>
      <w:r>
        <w:rPr>
          <w:rFonts w:ascii="Times New Roman" w:hAnsi="Times New Roman"/>
          <w:b/>
          <w:sz w:val="28"/>
          <w:szCs w:val="28"/>
        </w:rPr>
        <w:t>1</w:t>
      </w:r>
      <w:r w:rsidR="00C34B7C">
        <w:rPr>
          <w:rFonts w:ascii="Times New Roman" w:hAnsi="Times New Roman"/>
          <w:b/>
          <w:sz w:val="28"/>
          <w:szCs w:val="28"/>
        </w:rPr>
        <w:t>3</w:t>
      </w:r>
      <w:r>
        <w:rPr>
          <w:rFonts w:ascii="Times New Roman" w:hAnsi="Times New Roman"/>
          <w:b/>
          <w:sz w:val="28"/>
          <w:szCs w:val="28"/>
        </w:rPr>
        <w:t xml:space="preserve">. </w:t>
      </w:r>
      <w:r w:rsidR="00597081" w:rsidRPr="00133D9D">
        <w:rPr>
          <w:rFonts w:ascii="Times New Roman" w:hAnsi="Times New Roman"/>
          <w:b/>
          <w:sz w:val="28"/>
          <w:szCs w:val="28"/>
        </w:rPr>
        <w:t>Ошибочное принятие суд</w:t>
      </w:r>
      <w:r w:rsidR="00764FF1" w:rsidRPr="00133D9D">
        <w:rPr>
          <w:rFonts w:ascii="Times New Roman" w:hAnsi="Times New Roman"/>
          <w:b/>
          <w:sz w:val="28"/>
          <w:szCs w:val="28"/>
        </w:rPr>
        <w:t>ом</w:t>
      </w:r>
      <w:r w:rsidR="00597081" w:rsidRPr="00133D9D">
        <w:rPr>
          <w:rFonts w:ascii="Times New Roman" w:hAnsi="Times New Roman"/>
          <w:b/>
          <w:sz w:val="28"/>
          <w:szCs w:val="28"/>
        </w:rPr>
        <w:t xml:space="preserve"> апелляционной инстанции </w:t>
      </w:r>
      <w:r w:rsidR="00764FF1" w:rsidRPr="00133D9D">
        <w:rPr>
          <w:rFonts w:ascii="Times New Roman" w:hAnsi="Times New Roman"/>
          <w:b/>
          <w:sz w:val="28"/>
          <w:szCs w:val="28"/>
        </w:rPr>
        <w:t xml:space="preserve">к производству </w:t>
      </w:r>
      <w:r w:rsidR="00597081" w:rsidRPr="00133D9D">
        <w:rPr>
          <w:rFonts w:ascii="Times New Roman" w:hAnsi="Times New Roman"/>
          <w:b/>
          <w:sz w:val="28"/>
          <w:szCs w:val="28"/>
        </w:rPr>
        <w:t xml:space="preserve">апелляционных жалоб, ранее оставленных без движения, с последующим возвратом таких жалоб в отсутствие судебного акта об исправлении допущенных опечаток, является незаконным и влечет нарушение права заявителей на судебную защиту в суде апелляционной инстанции, а в дальнейшем </w:t>
      </w:r>
      <w:r w:rsidR="00FB560C" w:rsidRPr="00133D9D">
        <w:rPr>
          <w:rFonts w:ascii="Times New Roman" w:hAnsi="Times New Roman"/>
          <w:b/>
          <w:sz w:val="28"/>
          <w:szCs w:val="28"/>
        </w:rPr>
        <w:t xml:space="preserve">и </w:t>
      </w:r>
      <w:r w:rsidR="00597081" w:rsidRPr="00133D9D">
        <w:rPr>
          <w:rFonts w:ascii="Times New Roman" w:hAnsi="Times New Roman"/>
          <w:b/>
          <w:sz w:val="28"/>
          <w:szCs w:val="28"/>
        </w:rPr>
        <w:t>в суде кассационной инстанции.</w:t>
      </w:r>
    </w:p>
    <w:p w:rsidR="00156D93" w:rsidRPr="00133D9D" w:rsidRDefault="00156D93" w:rsidP="0044426F">
      <w:pPr>
        <w:pStyle w:val="a3"/>
        <w:autoSpaceDE w:val="0"/>
        <w:autoSpaceDN w:val="0"/>
        <w:adjustRightInd w:val="0"/>
        <w:spacing w:after="100" w:afterAutospacing="1" w:line="240" w:lineRule="auto"/>
        <w:ind w:left="0" w:firstLine="709"/>
        <w:contextualSpacing w:val="0"/>
        <w:jc w:val="both"/>
        <w:rPr>
          <w:rFonts w:ascii="Times New Roman" w:hAnsi="Times New Roman"/>
          <w:b/>
          <w:sz w:val="28"/>
          <w:szCs w:val="28"/>
        </w:rPr>
      </w:pPr>
      <w:proofErr w:type="gramStart"/>
      <w:r w:rsidRPr="00133D9D">
        <w:rPr>
          <w:rFonts w:ascii="Times New Roman" w:hAnsi="Times New Roman"/>
          <w:sz w:val="28"/>
          <w:szCs w:val="28"/>
        </w:rPr>
        <w:t xml:space="preserve">Представитель учредителей кооператива и конкурсные кредиторы обратились в апелляционный суд с апелляционными жалобами на определение суда первой инстанции о прекращении производства по заявлению о пересмотре судебного акта по вновь открывшимся </w:t>
      </w:r>
      <w:r w:rsidRPr="00133D9D">
        <w:rPr>
          <w:rFonts w:ascii="Times New Roman" w:hAnsi="Times New Roman"/>
          <w:sz w:val="28"/>
          <w:szCs w:val="28"/>
        </w:rPr>
        <w:lastRenderedPageBreak/>
        <w:t>обстоятельствам в рамках дела о банкротстве, которые определением апелляционного суда от 20.05.2016 оставлены без движения.</w:t>
      </w:r>
      <w:proofErr w:type="gramEnd"/>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sz w:val="28"/>
          <w:szCs w:val="28"/>
        </w:rPr>
      </w:pPr>
      <w:r w:rsidRPr="00133D9D">
        <w:rPr>
          <w:rFonts w:ascii="Times New Roman" w:hAnsi="Times New Roman"/>
          <w:sz w:val="28"/>
          <w:szCs w:val="28"/>
        </w:rPr>
        <w:t>Определением от 21.06.2016 апелляционные жалобы возвращены заявителям на основании пункта 5 части 1 статьи 264 АПК РФ в связи с тем, что ими не устранены обстоятельства, послужившие основанием для оставления апелляционных жалоб без движения в срок, установленный в определении суда.</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sz w:val="28"/>
          <w:szCs w:val="28"/>
        </w:rPr>
      </w:pPr>
      <w:r w:rsidRPr="00133D9D">
        <w:rPr>
          <w:rFonts w:ascii="Times New Roman" w:hAnsi="Times New Roman"/>
          <w:sz w:val="28"/>
          <w:szCs w:val="28"/>
        </w:rPr>
        <w:t>Отменяя данное определение, суд кассационной инстанции указал следующее.</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sz w:val="28"/>
          <w:szCs w:val="28"/>
        </w:rPr>
      </w:pPr>
      <w:r w:rsidRPr="00133D9D">
        <w:rPr>
          <w:rFonts w:ascii="Times New Roman" w:hAnsi="Times New Roman"/>
          <w:sz w:val="28"/>
          <w:szCs w:val="28"/>
        </w:rPr>
        <w:t xml:space="preserve">Определение суда апелляционной инстанции от 20.05.2016 об оставлении жалоб без движения было получено представителем заявителей 26.05.2016. Однако определением апелляционного суда от 23.05.2016 апелляционные жалобы, оставленные без движения данным определением, были приняты к производству и назначены к рассмотрению на 29.06.2016; указанное определение размещено в информационно-телекоммуникационной сети </w:t>
      </w:r>
      <w:r w:rsidR="00597081" w:rsidRPr="00133D9D">
        <w:rPr>
          <w:rFonts w:ascii="Times New Roman" w:hAnsi="Times New Roman"/>
          <w:sz w:val="28"/>
          <w:szCs w:val="28"/>
        </w:rPr>
        <w:t>«</w:t>
      </w:r>
      <w:r w:rsidRPr="00133D9D">
        <w:rPr>
          <w:rFonts w:ascii="Times New Roman" w:hAnsi="Times New Roman"/>
          <w:sz w:val="28"/>
          <w:szCs w:val="28"/>
        </w:rPr>
        <w:t>Интернет</w:t>
      </w:r>
      <w:r w:rsidR="00597081" w:rsidRPr="00133D9D">
        <w:rPr>
          <w:rFonts w:ascii="Times New Roman" w:hAnsi="Times New Roman"/>
          <w:sz w:val="28"/>
          <w:szCs w:val="28"/>
        </w:rPr>
        <w:t>»</w:t>
      </w:r>
      <w:r w:rsidRPr="00133D9D">
        <w:rPr>
          <w:rFonts w:ascii="Times New Roman" w:hAnsi="Times New Roman"/>
          <w:sz w:val="28"/>
          <w:szCs w:val="28"/>
        </w:rPr>
        <w:t xml:space="preserve"> на сервисе «Картотека арбитражных дел».</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sz w:val="28"/>
          <w:szCs w:val="28"/>
        </w:rPr>
      </w:pPr>
      <w:r w:rsidRPr="00133D9D">
        <w:rPr>
          <w:rFonts w:ascii="Times New Roman" w:hAnsi="Times New Roman"/>
          <w:sz w:val="28"/>
          <w:szCs w:val="28"/>
        </w:rPr>
        <w:t>При этом 29.06.2016 судом апелляционной инстанции были рассмотрены иные апелляционные жалобы на определение суда первой инстанции о процессуальном правопреемстве.</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sz w:val="28"/>
          <w:szCs w:val="28"/>
        </w:rPr>
      </w:pPr>
      <w:r w:rsidRPr="00133D9D">
        <w:rPr>
          <w:rFonts w:ascii="Times New Roman" w:hAnsi="Times New Roman"/>
          <w:sz w:val="28"/>
          <w:szCs w:val="28"/>
        </w:rPr>
        <w:t>Таким образом, суд округа пришел к выводу, что определение от 23.05.2016 судом апелляционной инстанции было вынесено ошибочно.</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sz w:val="28"/>
          <w:szCs w:val="28"/>
        </w:rPr>
      </w:pPr>
      <w:r w:rsidRPr="00133D9D">
        <w:rPr>
          <w:rFonts w:ascii="Times New Roman" w:hAnsi="Times New Roman"/>
          <w:sz w:val="28"/>
          <w:szCs w:val="28"/>
        </w:rPr>
        <w:t>В соответствии с частью 3 статьи 179 АПК РФ арбитражный суд, принявший судебный акт, вправе по своей инициативе исправить допущенные описки, опечатки и арифметические ошибки без изменения его содержания.</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sz w:val="28"/>
          <w:szCs w:val="28"/>
        </w:rPr>
      </w:pPr>
      <w:r w:rsidRPr="00133D9D">
        <w:rPr>
          <w:rFonts w:ascii="Times New Roman" w:hAnsi="Times New Roman"/>
          <w:sz w:val="28"/>
          <w:szCs w:val="28"/>
        </w:rPr>
        <w:t>Вместе с тем отсутствие судебного акта об исправлении допущенных в определении суда апелляционной инстан</w:t>
      </w:r>
      <w:r w:rsidR="00597081" w:rsidRPr="00133D9D">
        <w:rPr>
          <w:rFonts w:ascii="Times New Roman" w:hAnsi="Times New Roman"/>
          <w:sz w:val="28"/>
          <w:szCs w:val="28"/>
        </w:rPr>
        <w:t xml:space="preserve">ции от 23.05.2016 опечаток </w:t>
      </w:r>
      <w:r w:rsidRPr="00133D9D">
        <w:rPr>
          <w:rFonts w:ascii="Times New Roman" w:hAnsi="Times New Roman"/>
          <w:sz w:val="28"/>
          <w:szCs w:val="28"/>
        </w:rPr>
        <w:t xml:space="preserve"> не позволило заявителям апелляционных жалоб усомниться в принятии апелляционных жалоб к производству суда апелляционной инстанции и назначении судебного разбирательства на 29.06.2016.</w:t>
      </w:r>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sz w:val="28"/>
          <w:szCs w:val="28"/>
        </w:rPr>
      </w:pPr>
      <w:proofErr w:type="gramStart"/>
      <w:r w:rsidRPr="00133D9D">
        <w:rPr>
          <w:rFonts w:ascii="Times New Roman" w:hAnsi="Times New Roman"/>
          <w:sz w:val="28"/>
          <w:szCs w:val="28"/>
        </w:rPr>
        <w:t>Суд кассационной инстанции посчитал, что ошибка суда апелляционной инстанции, в результате которой заявители, не сомневавшиеся в правильности определения от 23.05.2016, фактически были введены в заблуждение и тем самым не предприняли мер по устранению нарушений, явившихся основанием для оставления жалоб без движения определением апелляцион</w:t>
      </w:r>
      <w:r w:rsidR="00FB560C" w:rsidRPr="00133D9D">
        <w:rPr>
          <w:rFonts w:ascii="Times New Roman" w:hAnsi="Times New Roman"/>
          <w:sz w:val="28"/>
          <w:szCs w:val="28"/>
        </w:rPr>
        <w:t>ного суда от 20.05.2016, повлек</w:t>
      </w:r>
      <w:r w:rsidR="00A94AA0" w:rsidRPr="00133D9D">
        <w:rPr>
          <w:rFonts w:ascii="Times New Roman" w:hAnsi="Times New Roman"/>
          <w:sz w:val="28"/>
          <w:szCs w:val="28"/>
        </w:rPr>
        <w:t>ла</w:t>
      </w:r>
      <w:r w:rsidRPr="00133D9D">
        <w:rPr>
          <w:rFonts w:ascii="Times New Roman" w:hAnsi="Times New Roman"/>
          <w:sz w:val="28"/>
          <w:szCs w:val="28"/>
        </w:rPr>
        <w:t xml:space="preserve"> в итоге возврат апелляционных жалоб определением</w:t>
      </w:r>
      <w:r w:rsidR="00FB560C" w:rsidRPr="00133D9D">
        <w:rPr>
          <w:rFonts w:ascii="Times New Roman" w:hAnsi="Times New Roman"/>
          <w:sz w:val="28"/>
          <w:szCs w:val="28"/>
        </w:rPr>
        <w:t xml:space="preserve"> суда</w:t>
      </w:r>
      <w:r w:rsidRPr="00133D9D">
        <w:rPr>
          <w:rFonts w:ascii="Times New Roman" w:hAnsi="Times New Roman"/>
          <w:sz w:val="28"/>
          <w:szCs w:val="28"/>
        </w:rPr>
        <w:t>.</w:t>
      </w:r>
      <w:proofErr w:type="gramEnd"/>
    </w:p>
    <w:p w:rsidR="00156D93" w:rsidRPr="00133D9D" w:rsidRDefault="00156D93" w:rsidP="0044426F">
      <w:pPr>
        <w:autoSpaceDE w:val="0"/>
        <w:autoSpaceDN w:val="0"/>
        <w:adjustRightInd w:val="0"/>
        <w:spacing w:after="100" w:afterAutospacing="1" w:line="240" w:lineRule="auto"/>
        <w:ind w:firstLine="709"/>
        <w:jc w:val="both"/>
        <w:rPr>
          <w:rFonts w:ascii="Times New Roman" w:hAnsi="Times New Roman"/>
          <w:sz w:val="28"/>
          <w:szCs w:val="28"/>
        </w:rPr>
      </w:pPr>
      <w:proofErr w:type="gramStart"/>
      <w:r w:rsidRPr="00133D9D">
        <w:rPr>
          <w:rFonts w:ascii="Times New Roman" w:hAnsi="Times New Roman"/>
          <w:sz w:val="28"/>
          <w:szCs w:val="28"/>
        </w:rPr>
        <w:lastRenderedPageBreak/>
        <w:t xml:space="preserve">Такая ситуация, по сути, </w:t>
      </w:r>
      <w:r w:rsidR="00FB560C" w:rsidRPr="00133D9D">
        <w:rPr>
          <w:rFonts w:ascii="Times New Roman" w:hAnsi="Times New Roman"/>
          <w:sz w:val="28"/>
          <w:szCs w:val="28"/>
        </w:rPr>
        <w:t>привела к нарушению</w:t>
      </w:r>
      <w:r w:rsidRPr="00133D9D">
        <w:rPr>
          <w:rFonts w:ascii="Times New Roman" w:hAnsi="Times New Roman"/>
          <w:sz w:val="28"/>
          <w:szCs w:val="28"/>
        </w:rPr>
        <w:t xml:space="preserve"> права заявителей на судебную защиту в суде апелляционной инстанции, а в дальнейшем в суде кассационной инстанции, поскольку в рассматриваемом споре определение суда первой инстанции мо</w:t>
      </w:r>
      <w:r w:rsidR="00597081" w:rsidRPr="00133D9D">
        <w:rPr>
          <w:rFonts w:ascii="Times New Roman" w:hAnsi="Times New Roman"/>
          <w:sz w:val="28"/>
          <w:szCs w:val="28"/>
        </w:rPr>
        <w:t>гло</w:t>
      </w:r>
      <w:r w:rsidRPr="00133D9D">
        <w:rPr>
          <w:rFonts w:ascii="Times New Roman" w:hAnsi="Times New Roman"/>
          <w:sz w:val="28"/>
          <w:szCs w:val="28"/>
        </w:rPr>
        <w:t xml:space="preserve"> быть обжаловано в арбитражный суд кассационной инстанции при условии,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w:t>
      </w:r>
      <w:proofErr w:type="gramEnd"/>
      <w:r w:rsidRPr="00133D9D">
        <w:rPr>
          <w:rFonts w:ascii="Times New Roman" w:hAnsi="Times New Roman"/>
          <w:sz w:val="28"/>
          <w:szCs w:val="28"/>
        </w:rPr>
        <w:t xml:space="preserve"> апелляционной жалобы. В данном случае апелляционные жалобы возвращены по иному основанию, </w:t>
      </w:r>
      <w:r w:rsidR="00FB560C" w:rsidRPr="00133D9D">
        <w:rPr>
          <w:rFonts w:ascii="Times New Roman" w:hAnsi="Times New Roman"/>
          <w:sz w:val="28"/>
          <w:szCs w:val="28"/>
        </w:rPr>
        <w:t>чем</w:t>
      </w:r>
      <w:r w:rsidRPr="00133D9D">
        <w:rPr>
          <w:rFonts w:ascii="Times New Roman" w:hAnsi="Times New Roman"/>
          <w:sz w:val="28"/>
          <w:szCs w:val="28"/>
        </w:rPr>
        <w:t xml:space="preserve"> отказ в восстановлении срока подачи апелляционных жалоб.</w:t>
      </w:r>
    </w:p>
    <w:p w:rsidR="00DD3622" w:rsidRDefault="00156D93" w:rsidP="00DD3622">
      <w:pPr>
        <w:spacing w:after="0" w:line="240" w:lineRule="auto"/>
        <w:ind w:firstLine="709"/>
        <w:jc w:val="right"/>
        <w:rPr>
          <w:rFonts w:ascii="Times New Roman" w:hAnsi="Times New Roman"/>
          <w:i/>
          <w:sz w:val="28"/>
          <w:szCs w:val="28"/>
        </w:rPr>
      </w:pPr>
      <w:r w:rsidRPr="00133D9D">
        <w:rPr>
          <w:rFonts w:ascii="Times New Roman" w:hAnsi="Times New Roman"/>
          <w:i/>
          <w:sz w:val="28"/>
          <w:szCs w:val="28"/>
        </w:rPr>
        <w:t xml:space="preserve">Постановление от 22.08.2016 № Ф03-4080/2016 </w:t>
      </w:r>
    </w:p>
    <w:p w:rsidR="00156D93" w:rsidRPr="00D25D35" w:rsidRDefault="00156D93" w:rsidP="00DD3622">
      <w:pPr>
        <w:spacing w:after="0" w:line="240" w:lineRule="auto"/>
        <w:ind w:firstLine="709"/>
        <w:jc w:val="right"/>
        <w:rPr>
          <w:rFonts w:ascii="Times New Roman" w:hAnsi="Times New Roman"/>
          <w:i/>
          <w:sz w:val="28"/>
          <w:szCs w:val="28"/>
        </w:rPr>
      </w:pPr>
      <w:r w:rsidRPr="00133D9D">
        <w:rPr>
          <w:rFonts w:ascii="Times New Roman" w:hAnsi="Times New Roman"/>
          <w:i/>
          <w:sz w:val="28"/>
          <w:szCs w:val="28"/>
        </w:rPr>
        <w:t>по делу № А24-1918/2010</w:t>
      </w:r>
      <w:r w:rsidR="00DD3622" w:rsidRPr="00DD3622">
        <w:rPr>
          <w:rFonts w:ascii="Times New Roman" w:hAnsi="Times New Roman"/>
          <w:i/>
          <w:sz w:val="28"/>
          <w:szCs w:val="28"/>
        </w:rPr>
        <w:t xml:space="preserve"> </w:t>
      </w:r>
      <w:proofErr w:type="gramStart"/>
      <w:r w:rsidR="00DD3622">
        <w:rPr>
          <w:rFonts w:ascii="Times New Roman" w:hAnsi="Times New Roman"/>
          <w:i/>
          <w:sz w:val="28"/>
          <w:szCs w:val="28"/>
        </w:rPr>
        <w:t>Арбитражного</w:t>
      </w:r>
      <w:proofErr w:type="gramEnd"/>
      <w:r w:rsidR="00DD3622">
        <w:rPr>
          <w:rFonts w:ascii="Times New Roman" w:hAnsi="Times New Roman"/>
          <w:i/>
          <w:sz w:val="28"/>
          <w:szCs w:val="28"/>
        </w:rPr>
        <w:t xml:space="preserve"> суда Камчатского края</w:t>
      </w:r>
    </w:p>
    <w:p w:rsidR="00156D93" w:rsidRPr="00D25D35" w:rsidRDefault="00156D93" w:rsidP="0044426F">
      <w:pPr>
        <w:autoSpaceDE w:val="0"/>
        <w:autoSpaceDN w:val="0"/>
        <w:adjustRightInd w:val="0"/>
        <w:spacing w:after="100" w:afterAutospacing="1" w:line="240" w:lineRule="auto"/>
        <w:ind w:firstLine="709"/>
        <w:jc w:val="both"/>
        <w:rPr>
          <w:rFonts w:ascii="Times New Roman" w:hAnsi="Times New Roman"/>
          <w:sz w:val="28"/>
          <w:szCs w:val="28"/>
        </w:rPr>
      </w:pPr>
    </w:p>
    <w:sectPr w:rsidR="00156D93" w:rsidRPr="00D25D35" w:rsidSect="002F37DA">
      <w:headerReference w:type="default" r:id="rId9"/>
      <w:pgSz w:w="11906" w:h="16838"/>
      <w:pgMar w:top="1134" w:right="1021" w:bottom="1134" w:left="141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2B76" w:rsidRDefault="00CC2B76" w:rsidP="006E40F3">
      <w:pPr>
        <w:spacing w:after="0" w:line="240" w:lineRule="auto"/>
      </w:pPr>
      <w:r>
        <w:separator/>
      </w:r>
    </w:p>
  </w:endnote>
  <w:endnote w:type="continuationSeparator" w:id="0">
    <w:p w:rsidR="00CC2B76" w:rsidRDefault="00CC2B76" w:rsidP="006E4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2B76" w:rsidRDefault="00CC2B76" w:rsidP="006E40F3">
      <w:pPr>
        <w:spacing w:after="0" w:line="240" w:lineRule="auto"/>
      </w:pPr>
      <w:r>
        <w:separator/>
      </w:r>
    </w:p>
  </w:footnote>
  <w:footnote w:type="continuationSeparator" w:id="0">
    <w:p w:rsidR="00CC2B76" w:rsidRDefault="00CC2B76" w:rsidP="006E40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081" w:rsidRPr="00D25D35" w:rsidRDefault="00597081">
    <w:pPr>
      <w:pStyle w:val="a5"/>
      <w:jc w:val="center"/>
      <w:rPr>
        <w:rFonts w:ascii="Times New Roman" w:hAnsi="Times New Roman"/>
        <w:sz w:val="24"/>
        <w:szCs w:val="24"/>
      </w:rPr>
    </w:pPr>
    <w:r w:rsidRPr="00D25D35">
      <w:rPr>
        <w:rFonts w:ascii="Times New Roman" w:hAnsi="Times New Roman"/>
        <w:sz w:val="24"/>
        <w:szCs w:val="24"/>
      </w:rPr>
      <w:fldChar w:fldCharType="begin"/>
    </w:r>
    <w:r w:rsidRPr="00D25D35">
      <w:rPr>
        <w:rFonts w:ascii="Times New Roman" w:hAnsi="Times New Roman"/>
        <w:sz w:val="24"/>
        <w:szCs w:val="24"/>
      </w:rPr>
      <w:instrText>PAGE   \* MERGEFORMAT</w:instrText>
    </w:r>
    <w:r w:rsidRPr="00D25D35">
      <w:rPr>
        <w:rFonts w:ascii="Times New Roman" w:hAnsi="Times New Roman"/>
        <w:sz w:val="24"/>
        <w:szCs w:val="24"/>
      </w:rPr>
      <w:fldChar w:fldCharType="separate"/>
    </w:r>
    <w:r w:rsidR="006D0D6A">
      <w:rPr>
        <w:rFonts w:ascii="Times New Roman" w:hAnsi="Times New Roman"/>
        <w:noProof/>
        <w:sz w:val="24"/>
        <w:szCs w:val="24"/>
      </w:rPr>
      <w:t>17</w:t>
    </w:r>
    <w:r w:rsidRPr="00D25D35">
      <w:rPr>
        <w:rFonts w:ascii="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F3E57"/>
    <w:multiLevelType w:val="hybridMultilevel"/>
    <w:tmpl w:val="C8AE467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0E051011"/>
    <w:multiLevelType w:val="hybridMultilevel"/>
    <w:tmpl w:val="941C86D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10F713D9"/>
    <w:multiLevelType w:val="hybridMultilevel"/>
    <w:tmpl w:val="3F1EE73E"/>
    <w:lvl w:ilvl="0" w:tplc="40A2F47E">
      <w:start w:val="4"/>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B94C7C"/>
    <w:multiLevelType w:val="hybridMultilevel"/>
    <w:tmpl w:val="6F8A886C"/>
    <w:lvl w:ilvl="0" w:tplc="2AE8699C">
      <w:start w:val="1"/>
      <w:numFmt w:val="decimal"/>
      <w:lvlText w:val="%1."/>
      <w:lvlJc w:val="left"/>
      <w:pPr>
        <w:ind w:left="720" w:hanging="360"/>
      </w:pPr>
      <w:rPr>
        <w:rFonts w:cs="Times New Roman"/>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17E85AFC"/>
    <w:multiLevelType w:val="hybridMultilevel"/>
    <w:tmpl w:val="24507944"/>
    <w:lvl w:ilvl="0" w:tplc="ECAE54A8">
      <w:start w:val="1"/>
      <w:numFmt w:val="decimal"/>
      <w:lvlText w:val="%1."/>
      <w:lvlJc w:val="left"/>
      <w:pPr>
        <w:ind w:left="36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5">
    <w:nsid w:val="1BF421E3"/>
    <w:multiLevelType w:val="hybridMultilevel"/>
    <w:tmpl w:val="A1EA141C"/>
    <w:lvl w:ilvl="0" w:tplc="E9201428">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6">
    <w:nsid w:val="25543FE1"/>
    <w:multiLevelType w:val="hybridMultilevel"/>
    <w:tmpl w:val="BEDED5FE"/>
    <w:lvl w:ilvl="0" w:tplc="0419000F">
      <w:start w:val="1"/>
      <w:numFmt w:val="decimal"/>
      <w:lvlText w:val="%1."/>
      <w:lvlJc w:val="left"/>
      <w:pPr>
        <w:ind w:left="360" w:hanging="360"/>
      </w:pPr>
      <w:rPr>
        <w:rFonts w:cs="Times New Roman"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nsid w:val="2B8843E3"/>
    <w:multiLevelType w:val="hybridMultilevel"/>
    <w:tmpl w:val="90EC144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5E14029C"/>
    <w:multiLevelType w:val="hybridMultilevel"/>
    <w:tmpl w:val="1424F6E6"/>
    <w:lvl w:ilvl="0" w:tplc="67EEB26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9">
    <w:nsid w:val="6DFE7F31"/>
    <w:multiLevelType w:val="hybridMultilevel"/>
    <w:tmpl w:val="C616E32C"/>
    <w:lvl w:ilvl="0" w:tplc="F11C58DE">
      <w:start w:val="1"/>
      <w:numFmt w:val="decimal"/>
      <w:lvlText w:val="%1."/>
      <w:lvlJc w:val="left"/>
      <w:pPr>
        <w:ind w:left="1776" w:hanging="1068"/>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0">
    <w:nsid w:val="7CD4287E"/>
    <w:multiLevelType w:val="hybridMultilevel"/>
    <w:tmpl w:val="67047B16"/>
    <w:lvl w:ilvl="0" w:tplc="0419000F">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num w:numId="1">
    <w:abstractNumId w:val="5"/>
  </w:num>
  <w:num w:numId="2">
    <w:abstractNumId w:val="8"/>
  </w:num>
  <w:num w:numId="3">
    <w:abstractNumId w:val="0"/>
  </w:num>
  <w:num w:numId="4">
    <w:abstractNumId w:val="7"/>
  </w:num>
  <w:num w:numId="5">
    <w:abstractNumId w:val="4"/>
  </w:num>
  <w:num w:numId="6">
    <w:abstractNumId w:val="9"/>
  </w:num>
  <w:num w:numId="7">
    <w:abstractNumId w:val="1"/>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10"/>
  </w:num>
  <w:num w:numId="11">
    <w:abstractNumId w:val="3"/>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oNotTrackMoves/>
  <w:defaultTabStop w:val="708"/>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07D92"/>
    <w:rsid w:val="000001C3"/>
    <w:rsid w:val="00000652"/>
    <w:rsid w:val="0000087F"/>
    <w:rsid w:val="00000A1A"/>
    <w:rsid w:val="000021B8"/>
    <w:rsid w:val="00003976"/>
    <w:rsid w:val="00003B95"/>
    <w:rsid w:val="00003BBC"/>
    <w:rsid w:val="000079E2"/>
    <w:rsid w:val="00007E80"/>
    <w:rsid w:val="0001043A"/>
    <w:rsid w:val="00010AEE"/>
    <w:rsid w:val="00010DCA"/>
    <w:rsid w:val="00012C32"/>
    <w:rsid w:val="00013C76"/>
    <w:rsid w:val="00014106"/>
    <w:rsid w:val="000143DD"/>
    <w:rsid w:val="00014656"/>
    <w:rsid w:val="00020F46"/>
    <w:rsid w:val="000225E4"/>
    <w:rsid w:val="00024A2A"/>
    <w:rsid w:val="00026CF5"/>
    <w:rsid w:val="00027012"/>
    <w:rsid w:val="00027153"/>
    <w:rsid w:val="00031422"/>
    <w:rsid w:val="0003239C"/>
    <w:rsid w:val="00032C24"/>
    <w:rsid w:val="00032F81"/>
    <w:rsid w:val="000331DC"/>
    <w:rsid w:val="00034491"/>
    <w:rsid w:val="000364CA"/>
    <w:rsid w:val="00036AE4"/>
    <w:rsid w:val="00044274"/>
    <w:rsid w:val="00046870"/>
    <w:rsid w:val="00047176"/>
    <w:rsid w:val="00050319"/>
    <w:rsid w:val="00053092"/>
    <w:rsid w:val="000538BE"/>
    <w:rsid w:val="000553AB"/>
    <w:rsid w:val="000558A9"/>
    <w:rsid w:val="000579F0"/>
    <w:rsid w:val="00062010"/>
    <w:rsid w:val="00062EC4"/>
    <w:rsid w:val="000647D1"/>
    <w:rsid w:val="00065B59"/>
    <w:rsid w:val="00065F1D"/>
    <w:rsid w:val="000667AF"/>
    <w:rsid w:val="00066D71"/>
    <w:rsid w:val="00066DED"/>
    <w:rsid w:val="00067382"/>
    <w:rsid w:val="00070635"/>
    <w:rsid w:val="00072683"/>
    <w:rsid w:val="000736BA"/>
    <w:rsid w:val="00074CCE"/>
    <w:rsid w:val="00075578"/>
    <w:rsid w:val="00075CCB"/>
    <w:rsid w:val="00076148"/>
    <w:rsid w:val="00076BEC"/>
    <w:rsid w:val="000779EC"/>
    <w:rsid w:val="00082922"/>
    <w:rsid w:val="00084393"/>
    <w:rsid w:val="00085ABA"/>
    <w:rsid w:val="00086321"/>
    <w:rsid w:val="000871B4"/>
    <w:rsid w:val="000878CB"/>
    <w:rsid w:val="00091851"/>
    <w:rsid w:val="00092823"/>
    <w:rsid w:val="00092B28"/>
    <w:rsid w:val="00093829"/>
    <w:rsid w:val="000948F8"/>
    <w:rsid w:val="00097575"/>
    <w:rsid w:val="000A07F4"/>
    <w:rsid w:val="000A0E9E"/>
    <w:rsid w:val="000A0EB4"/>
    <w:rsid w:val="000A290F"/>
    <w:rsid w:val="000A2E8D"/>
    <w:rsid w:val="000A5288"/>
    <w:rsid w:val="000A705E"/>
    <w:rsid w:val="000B04A2"/>
    <w:rsid w:val="000B04D8"/>
    <w:rsid w:val="000B0AD8"/>
    <w:rsid w:val="000B1878"/>
    <w:rsid w:val="000B1944"/>
    <w:rsid w:val="000B1B62"/>
    <w:rsid w:val="000B2614"/>
    <w:rsid w:val="000B2C03"/>
    <w:rsid w:val="000B3CF9"/>
    <w:rsid w:val="000B6EC9"/>
    <w:rsid w:val="000B7E39"/>
    <w:rsid w:val="000C01C4"/>
    <w:rsid w:val="000C199E"/>
    <w:rsid w:val="000C2981"/>
    <w:rsid w:val="000C2AED"/>
    <w:rsid w:val="000C30AC"/>
    <w:rsid w:val="000C4A7A"/>
    <w:rsid w:val="000C4A88"/>
    <w:rsid w:val="000C4EAB"/>
    <w:rsid w:val="000C639B"/>
    <w:rsid w:val="000C732B"/>
    <w:rsid w:val="000D0BCB"/>
    <w:rsid w:val="000D0F57"/>
    <w:rsid w:val="000D14FC"/>
    <w:rsid w:val="000D1AE3"/>
    <w:rsid w:val="000D2246"/>
    <w:rsid w:val="000D2263"/>
    <w:rsid w:val="000D5184"/>
    <w:rsid w:val="000E12B0"/>
    <w:rsid w:val="000E24C0"/>
    <w:rsid w:val="000E3CB0"/>
    <w:rsid w:val="000E5191"/>
    <w:rsid w:val="000E54EE"/>
    <w:rsid w:val="000E57EC"/>
    <w:rsid w:val="000E5F05"/>
    <w:rsid w:val="000E662E"/>
    <w:rsid w:val="000E6770"/>
    <w:rsid w:val="000E68C1"/>
    <w:rsid w:val="000E7AD6"/>
    <w:rsid w:val="000F39A4"/>
    <w:rsid w:val="000F5804"/>
    <w:rsid w:val="000F58D9"/>
    <w:rsid w:val="000F5A30"/>
    <w:rsid w:val="000F6F38"/>
    <w:rsid w:val="000F7580"/>
    <w:rsid w:val="000F7A2E"/>
    <w:rsid w:val="001003E1"/>
    <w:rsid w:val="00100600"/>
    <w:rsid w:val="00101012"/>
    <w:rsid w:val="001024A1"/>
    <w:rsid w:val="00102582"/>
    <w:rsid w:val="001025A1"/>
    <w:rsid w:val="00102A85"/>
    <w:rsid w:val="00102CF7"/>
    <w:rsid w:val="00104E43"/>
    <w:rsid w:val="00106310"/>
    <w:rsid w:val="00106EC0"/>
    <w:rsid w:val="001110B8"/>
    <w:rsid w:val="001121F8"/>
    <w:rsid w:val="0011341F"/>
    <w:rsid w:val="00113759"/>
    <w:rsid w:val="00114303"/>
    <w:rsid w:val="00114729"/>
    <w:rsid w:val="0011498C"/>
    <w:rsid w:val="00114E2E"/>
    <w:rsid w:val="001155B9"/>
    <w:rsid w:val="001157E7"/>
    <w:rsid w:val="00116960"/>
    <w:rsid w:val="00117AB9"/>
    <w:rsid w:val="00117D58"/>
    <w:rsid w:val="00121331"/>
    <w:rsid w:val="001235E7"/>
    <w:rsid w:val="0012612D"/>
    <w:rsid w:val="001311A5"/>
    <w:rsid w:val="001329ED"/>
    <w:rsid w:val="00132B51"/>
    <w:rsid w:val="00132F84"/>
    <w:rsid w:val="00133393"/>
    <w:rsid w:val="0013385C"/>
    <w:rsid w:val="00133D9D"/>
    <w:rsid w:val="00136420"/>
    <w:rsid w:val="00136F4E"/>
    <w:rsid w:val="00137465"/>
    <w:rsid w:val="00137AAA"/>
    <w:rsid w:val="00140772"/>
    <w:rsid w:val="00141603"/>
    <w:rsid w:val="00144EA7"/>
    <w:rsid w:val="00145DD1"/>
    <w:rsid w:val="0014634C"/>
    <w:rsid w:val="001476D4"/>
    <w:rsid w:val="001478BD"/>
    <w:rsid w:val="0015019B"/>
    <w:rsid w:val="0015072A"/>
    <w:rsid w:val="0015116D"/>
    <w:rsid w:val="00152B66"/>
    <w:rsid w:val="0015305B"/>
    <w:rsid w:val="00153C2C"/>
    <w:rsid w:val="00155B05"/>
    <w:rsid w:val="0015684E"/>
    <w:rsid w:val="00156D93"/>
    <w:rsid w:val="00157A3B"/>
    <w:rsid w:val="0016134A"/>
    <w:rsid w:val="00161405"/>
    <w:rsid w:val="001614D2"/>
    <w:rsid w:val="00161613"/>
    <w:rsid w:val="00161BD0"/>
    <w:rsid w:val="00162C5E"/>
    <w:rsid w:val="00164E2D"/>
    <w:rsid w:val="00166249"/>
    <w:rsid w:val="00171118"/>
    <w:rsid w:val="001712E6"/>
    <w:rsid w:val="0017132E"/>
    <w:rsid w:val="0017277E"/>
    <w:rsid w:val="00172F80"/>
    <w:rsid w:val="00173011"/>
    <w:rsid w:val="00173442"/>
    <w:rsid w:val="00174363"/>
    <w:rsid w:val="001743C7"/>
    <w:rsid w:val="00174DB7"/>
    <w:rsid w:val="00177866"/>
    <w:rsid w:val="00177B8A"/>
    <w:rsid w:val="001804DC"/>
    <w:rsid w:val="00181411"/>
    <w:rsid w:val="00182892"/>
    <w:rsid w:val="001836DE"/>
    <w:rsid w:val="00184BFE"/>
    <w:rsid w:val="0018600C"/>
    <w:rsid w:val="001871AF"/>
    <w:rsid w:val="001877EB"/>
    <w:rsid w:val="00187E59"/>
    <w:rsid w:val="00190A5B"/>
    <w:rsid w:val="0019152F"/>
    <w:rsid w:val="00191ECE"/>
    <w:rsid w:val="001936B8"/>
    <w:rsid w:val="00195045"/>
    <w:rsid w:val="001958A9"/>
    <w:rsid w:val="00195D42"/>
    <w:rsid w:val="001965D8"/>
    <w:rsid w:val="001A0AD2"/>
    <w:rsid w:val="001A0F6F"/>
    <w:rsid w:val="001A136C"/>
    <w:rsid w:val="001A1B54"/>
    <w:rsid w:val="001A2564"/>
    <w:rsid w:val="001A2B91"/>
    <w:rsid w:val="001A499E"/>
    <w:rsid w:val="001B0A68"/>
    <w:rsid w:val="001B16FB"/>
    <w:rsid w:val="001B19D2"/>
    <w:rsid w:val="001B2460"/>
    <w:rsid w:val="001B2931"/>
    <w:rsid w:val="001B2BFE"/>
    <w:rsid w:val="001B4E87"/>
    <w:rsid w:val="001B55A9"/>
    <w:rsid w:val="001B5BE5"/>
    <w:rsid w:val="001B76E4"/>
    <w:rsid w:val="001B7760"/>
    <w:rsid w:val="001C03C2"/>
    <w:rsid w:val="001C0404"/>
    <w:rsid w:val="001C2778"/>
    <w:rsid w:val="001C2B14"/>
    <w:rsid w:val="001C33B8"/>
    <w:rsid w:val="001C3557"/>
    <w:rsid w:val="001C5BC5"/>
    <w:rsid w:val="001C6EDD"/>
    <w:rsid w:val="001D166A"/>
    <w:rsid w:val="001D296F"/>
    <w:rsid w:val="001D5C64"/>
    <w:rsid w:val="001D64E6"/>
    <w:rsid w:val="001D6873"/>
    <w:rsid w:val="001D6DA1"/>
    <w:rsid w:val="001D6E93"/>
    <w:rsid w:val="001D7D1E"/>
    <w:rsid w:val="001D7D57"/>
    <w:rsid w:val="001E111A"/>
    <w:rsid w:val="001E13F4"/>
    <w:rsid w:val="001E3E79"/>
    <w:rsid w:val="001E4A22"/>
    <w:rsid w:val="001E539F"/>
    <w:rsid w:val="001E5443"/>
    <w:rsid w:val="001E7754"/>
    <w:rsid w:val="001F0193"/>
    <w:rsid w:val="001F0854"/>
    <w:rsid w:val="001F0A7B"/>
    <w:rsid w:val="001F0BAD"/>
    <w:rsid w:val="001F17CE"/>
    <w:rsid w:val="001F1846"/>
    <w:rsid w:val="001F3F09"/>
    <w:rsid w:val="001F49DA"/>
    <w:rsid w:val="001F7DCC"/>
    <w:rsid w:val="00202A41"/>
    <w:rsid w:val="00202EF9"/>
    <w:rsid w:val="0020346E"/>
    <w:rsid w:val="00205583"/>
    <w:rsid w:val="0020627F"/>
    <w:rsid w:val="00206E0C"/>
    <w:rsid w:val="0020715B"/>
    <w:rsid w:val="00210673"/>
    <w:rsid w:val="00210679"/>
    <w:rsid w:val="002113C2"/>
    <w:rsid w:val="00212205"/>
    <w:rsid w:val="00213885"/>
    <w:rsid w:val="002138B4"/>
    <w:rsid w:val="00214996"/>
    <w:rsid w:val="00214BEB"/>
    <w:rsid w:val="00215FFE"/>
    <w:rsid w:val="00216EDA"/>
    <w:rsid w:val="00216F74"/>
    <w:rsid w:val="002206F3"/>
    <w:rsid w:val="002218ED"/>
    <w:rsid w:val="0022212C"/>
    <w:rsid w:val="00222A94"/>
    <w:rsid w:val="00226EC1"/>
    <w:rsid w:val="0022717A"/>
    <w:rsid w:val="00230C8C"/>
    <w:rsid w:val="00230EBB"/>
    <w:rsid w:val="00232646"/>
    <w:rsid w:val="00232AF3"/>
    <w:rsid w:val="002348CF"/>
    <w:rsid w:val="00234C5F"/>
    <w:rsid w:val="00235DB1"/>
    <w:rsid w:val="00235F26"/>
    <w:rsid w:val="00237386"/>
    <w:rsid w:val="00237D8E"/>
    <w:rsid w:val="002404A5"/>
    <w:rsid w:val="002414A9"/>
    <w:rsid w:val="00241756"/>
    <w:rsid w:val="00241EF7"/>
    <w:rsid w:val="0024516C"/>
    <w:rsid w:val="00245487"/>
    <w:rsid w:val="00245B44"/>
    <w:rsid w:val="00245C40"/>
    <w:rsid w:val="00245CB6"/>
    <w:rsid w:val="0024772F"/>
    <w:rsid w:val="0025089C"/>
    <w:rsid w:val="00251035"/>
    <w:rsid w:val="00251A75"/>
    <w:rsid w:val="0025204C"/>
    <w:rsid w:val="0025208A"/>
    <w:rsid w:val="00252770"/>
    <w:rsid w:val="002535E3"/>
    <w:rsid w:val="00255C67"/>
    <w:rsid w:val="002573A4"/>
    <w:rsid w:val="00261C71"/>
    <w:rsid w:val="00263A39"/>
    <w:rsid w:val="00264D5F"/>
    <w:rsid w:val="00265537"/>
    <w:rsid w:val="0026564C"/>
    <w:rsid w:val="00265A9E"/>
    <w:rsid w:val="002668DE"/>
    <w:rsid w:val="0026761D"/>
    <w:rsid w:val="00270331"/>
    <w:rsid w:val="002711F8"/>
    <w:rsid w:val="002724E2"/>
    <w:rsid w:val="00273E06"/>
    <w:rsid w:val="002751AB"/>
    <w:rsid w:val="002767A4"/>
    <w:rsid w:val="002776A0"/>
    <w:rsid w:val="002776D5"/>
    <w:rsid w:val="00280449"/>
    <w:rsid w:val="002856B3"/>
    <w:rsid w:val="00285A11"/>
    <w:rsid w:val="0028646E"/>
    <w:rsid w:val="00286A81"/>
    <w:rsid w:val="00286F8E"/>
    <w:rsid w:val="00287072"/>
    <w:rsid w:val="00287A81"/>
    <w:rsid w:val="00287B7C"/>
    <w:rsid w:val="00290D9B"/>
    <w:rsid w:val="00290DB5"/>
    <w:rsid w:val="00291259"/>
    <w:rsid w:val="0029138D"/>
    <w:rsid w:val="0029191F"/>
    <w:rsid w:val="00291D88"/>
    <w:rsid w:val="002921B3"/>
    <w:rsid w:val="00292501"/>
    <w:rsid w:val="00292E58"/>
    <w:rsid w:val="0029358A"/>
    <w:rsid w:val="002941EC"/>
    <w:rsid w:val="00294D5E"/>
    <w:rsid w:val="002951B9"/>
    <w:rsid w:val="00295315"/>
    <w:rsid w:val="0029775C"/>
    <w:rsid w:val="002A0D5C"/>
    <w:rsid w:val="002A1615"/>
    <w:rsid w:val="002A3B77"/>
    <w:rsid w:val="002A3D12"/>
    <w:rsid w:val="002A43C1"/>
    <w:rsid w:val="002A4DF8"/>
    <w:rsid w:val="002A6C7C"/>
    <w:rsid w:val="002B02C1"/>
    <w:rsid w:val="002B2BC4"/>
    <w:rsid w:val="002B4D57"/>
    <w:rsid w:val="002B6232"/>
    <w:rsid w:val="002B7311"/>
    <w:rsid w:val="002C228B"/>
    <w:rsid w:val="002C3064"/>
    <w:rsid w:val="002C3219"/>
    <w:rsid w:val="002C415B"/>
    <w:rsid w:val="002C6E46"/>
    <w:rsid w:val="002D000E"/>
    <w:rsid w:val="002D32F1"/>
    <w:rsid w:val="002D49A7"/>
    <w:rsid w:val="002D62F0"/>
    <w:rsid w:val="002D6902"/>
    <w:rsid w:val="002D697B"/>
    <w:rsid w:val="002D6A51"/>
    <w:rsid w:val="002D6C57"/>
    <w:rsid w:val="002D6D2D"/>
    <w:rsid w:val="002D7E2A"/>
    <w:rsid w:val="002E11EB"/>
    <w:rsid w:val="002E2A7B"/>
    <w:rsid w:val="002E3A95"/>
    <w:rsid w:val="002E506E"/>
    <w:rsid w:val="002E508E"/>
    <w:rsid w:val="002E5903"/>
    <w:rsid w:val="002E75B7"/>
    <w:rsid w:val="002F074D"/>
    <w:rsid w:val="002F08C5"/>
    <w:rsid w:val="002F08DD"/>
    <w:rsid w:val="002F1623"/>
    <w:rsid w:val="002F1E89"/>
    <w:rsid w:val="002F2F3E"/>
    <w:rsid w:val="002F32FB"/>
    <w:rsid w:val="002F3766"/>
    <w:rsid w:val="002F37DA"/>
    <w:rsid w:val="002F6F85"/>
    <w:rsid w:val="00301612"/>
    <w:rsid w:val="003031BD"/>
    <w:rsid w:val="003031C0"/>
    <w:rsid w:val="003048EE"/>
    <w:rsid w:val="0030557C"/>
    <w:rsid w:val="00305F2C"/>
    <w:rsid w:val="003060B4"/>
    <w:rsid w:val="0030650C"/>
    <w:rsid w:val="00306B78"/>
    <w:rsid w:val="0030779F"/>
    <w:rsid w:val="00310C75"/>
    <w:rsid w:val="00313204"/>
    <w:rsid w:val="00313EC0"/>
    <w:rsid w:val="00313ECF"/>
    <w:rsid w:val="00314214"/>
    <w:rsid w:val="00314330"/>
    <w:rsid w:val="00314360"/>
    <w:rsid w:val="0031485F"/>
    <w:rsid w:val="003149CA"/>
    <w:rsid w:val="00315875"/>
    <w:rsid w:val="00315AC4"/>
    <w:rsid w:val="003227C2"/>
    <w:rsid w:val="00323898"/>
    <w:rsid w:val="0032596F"/>
    <w:rsid w:val="00325BE1"/>
    <w:rsid w:val="0032779C"/>
    <w:rsid w:val="003277A7"/>
    <w:rsid w:val="003278D4"/>
    <w:rsid w:val="00327A79"/>
    <w:rsid w:val="00330182"/>
    <w:rsid w:val="003304EB"/>
    <w:rsid w:val="00331CD8"/>
    <w:rsid w:val="00331D9A"/>
    <w:rsid w:val="00333D84"/>
    <w:rsid w:val="00335083"/>
    <w:rsid w:val="0033620B"/>
    <w:rsid w:val="00336334"/>
    <w:rsid w:val="003379D5"/>
    <w:rsid w:val="00337A19"/>
    <w:rsid w:val="0034283E"/>
    <w:rsid w:val="00343C69"/>
    <w:rsid w:val="00343E34"/>
    <w:rsid w:val="003447FB"/>
    <w:rsid w:val="00344941"/>
    <w:rsid w:val="00344BC3"/>
    <w:rsid w:val="00344F91"/>
    <w:rsid w:val="003458E7"/>
    <w:rsid w:val="003460BE"/>
    <w:rsid w:val="00347946"/>
    <w:rsid w:val="00347F70"/>
    <w:rsid w:val="00351B27"/>
    <w:rsid w:val="00351E3C"/>
    <w:rsid w:val="0035281C"/>
    <w:rsid w:val="003534A7"/>
    <w:rsid w:val="00353D01"/>
    <w:rsid w:val="00353FEB"/>
    <w:rsid w:val="00354C34"/>
    <w:rsid w:val="00355133"/>
    <w:rsid w:val="00356B5E"/>
    <w:rsid w:val="00357A36"/>
    <w:rsid w:val="00360526"/>
    <w:rsid w:val="00362043"/>
    <w:rsid w:val="00363FA9"/>
    <w:rsid w:val="00365124"/>
    <w:rsid w:val="0036625E"/>
    <w:rsid w:val="00366DD5"/>
    <w:rsid w:val="00367AFE"/>
    <w:rsid w:val="00367E6A"/>
    <w:rsid w:val="003715AD"/>
    <w:rsid w:val="00371D28"/>
    <w:rsid w:val="00372EE0"/>
    <w:rsid w:val="0037423C"/>
    <w:rsid w:val="003742C5"/>
    <w:rsid w:val="00374CE0"/>
    <w:rsid w:val="00376DBB"/>
    <w:rsid w:val="003774C0"/>
    <w:rsid w:val="00377B7D"/>
    <w:rsid w:val="0038010E"/>
    <w:rsid w:val="00380270"/>
    <w:rsid w:val="003805A4"/>
    <w:rsid w:val="00382D3A"/>
    <w:rsid w:val="003839E2"/>
    <w:rsid w:val="00384987"/>
    <w:rsid w:val="00384D64"/>
    <w:rsid w:val="0038610D"/>
    <w:rsid w:val="003873CA"/>
    <w:rsid w:val="00387522"/>
    <w:rsid w:val="003907A7"/>
    <w:rsid w:val="00390E64"/>
    <w:rsid w:val="00395617"/>
    <w:rsid w:val="003978A4"/>
    <w:rsid w:val="003A0029"/>
    <w:rsid w:val="003A0CEF"/>
    <w:rsid w:val="003A17E9"/>
    <w:rsid w:val="003A1CC9"/>
    <w:rsid w:val="003A2AD9"/>
    <w:rsid w:val="003A3C55"/>
    <w:rsid w:val="003A43F3"/>
    <w:rsid w:val="003A5626"/>
    <w:rsid w:val="003A6008"/>
    <w:rsid w:val="003A6C6E"/>
    <w:rsid w:val="003A73D4"/>
    <w:rsid w:val="003B08F5"/>
    <w:rsid w:val="003B0D4C"/>
    <w:rsid w:val="003B1498"/>
    <w:rsid w:val="003B2BD6"/>
    <w:rsid w:val="003B3EE9"/>
    <w:rsid w:val="003B4492"/>
    <w:rsid w:val="003B576D"/>
    <w:rsid w:val="003B5D6F"/>
    <w:rsid w:val="003B64F1"/>
    <w:rsid w:val="003B7493"/>
    <w:rsid w:val="003B7BC3"/>
    <w:rsid w:val="003C0871"/>
    <w:rsid w:val="003C189D"/>
    <w:rsid w:val="003C2B6D"/>
    <w:rsid w:val="003C5A95"/>
    <w:rsid w:val="003C7F41"/>
    <w:rsid w:val="003D0DCB"/>
    <w:rsid w:val="003D11E3"/>
    <w:rsid w:val="003D1944"/>
    <w:rsid w:val="003D2DC9"/>
    <w:rsid w:val="003D3048"/>
    <w:rsid w:val="003D316E"/>
    <w:rsid w:val="003D3845"/>
    <w:rsid w:val="003D39A1"/>
    <w:rsid w:val="003D3AF7"/>
    <w:rsid w:val="003D591B"/>
    <w:rsid w:val="003D64F0"/>
    <w:rsid w:val="003D6D44"/>
    <w:rsid w:val="003D751A"/>
    <w:rsid w:val="003E299B"/>
    <w:rsid w:val="003E2F4E"/>
    <w:rsid w:val="003E3A70"/>
    <w:rsid w:val="003E4565"/>
    <w:rsid w:val="003E5A33"/>
    <w:rsid w:val="003E5B1B"/>
    <w:rsid w:val="003E61C1"/>
    <w:rsid w:val="003E6534"/>
    <w:rsid w:val="003E6AB2"/>
    <w:rsid w:val="003F05E6"/>
    <w:rsid w:val="003F1590"/>
    <w:rsid w:val="003F1C98"/>
    <w:rsid w:val="003F205E"/>
    <w:rsid w:val="003F379E"/>
    <w:rsid w:val="003F59EE"/>
    <w:rsid w:val="003F69A3"/>
    <w:rsid w:val="003F6D98"/>
    <w:rsid w:val="003F7137"/>
    <w:rsid w:val="003F7652"/>
    <w:rsid w:val="003F7FC8"/>
    <w:rsid w:val="00400866"/>
    <w:rsid w:val="00401975"/>
    <w:rsid w:val="00401AA0"/>
    <w:rsid w:val="004023C8"/>
    <w:rsid w:val="004025A8"/>
    <w:rsid w:val="004054C0"/>
    <w:rsid w:val="004064FF"/>
    <w:rsid w:val="00410CFE"/>
    <w:rsid w:val="0041149A"/>
    <w:rsid w:val="00413392"/>
    <w:rsid w:val="004137AB"/>
    <w:rsid w:val="00417EFF"/>
    <w:rsid w:val="0042026F"/>
    <w:rsid w:val="0042078D"/>
    <w:rsid w:val="0042313C"/>
    <w:rsid w:val="0043132B"/>
    <w:rsid w:val="00431935"/>
    <w:rsid w:val="004331DA"/>
    <w:rsid w:val="00435E25"/>
    <w:rsid w:val="004362C9"/>
    <w:rsid w:val="00437BF4"/>
    <w:rsid w:val="00437C40"/>
    <w:rsid w:val="004408F7"/>
    <w:rsid w:val="00441249"/>
    <w:rsid w:val="00441407"/>
    <w:rsid w:val="00441477"/>
    <w:rsid w:val="0044176C"/>
    <w:rsid w:val="00442881"/>
    <w:rsid w:val="0044338E"/>
    <w:rsid w:val="00443692"/>
    <w:rsid w:val="0044426F"/>
    <w:rsid w:val="004446FC"/>
    <w:rsid w:val="004456F2"/>
    <w:rsid w:val="0044683F"/>
    <w:rsid w:val="004512DE"/>
    <w:rsid w:val="004515AA"/>
    <w:rsid w:val="00451C54"/>
    <w:rsid w:val="00456C5D"/>
    <w:rsid w:val="00456D55"/>
    <w:rsid w:val="00456F8B"/>
    <w:rsid w:val="004576BF"/>
    <w:rsid w:val="00457962"/>
    <w:rsid w:val="0046017F"/>
    <w:rsid w:val="0046371A"/>
    <w:rsid w:val="00463AC2"/>
    <w:rsid w:val="00465854"/>
    <w:rsid w:val="00466840"/>
    <w:rsid w:val="004701C1"/>
    <w:rsid w:val="00472110"/>
    <w:rsid w:val="00472605"/>
    <w:rsid w:val="00472C82"/>
    <w:rsid w:val="0047340F"/>
    <w:rsid w:val="00476258"/>
    <w:rsid w:val="0047761F"/>
    <w:rsid w:val="004806CC"/>
    <w:rsid w:val="0048122D"/>
    <w:rsid w:val="00481FE0"/>
    <w:rsid w:val="00482FC3"/>
    <w:rsid w:val="0048384E"/>
    <w:rsid w:val="004847E3"/>
    <w:rsid w:val="00485284"/>
    <w:rsid w:val="0048551F"/>
    <w:rsid w:val="00487AA1"/>
    <w:rsid w:val="00490222"/>
    <w:rsid w:val="004917D2"/>
    <w:rsid w:val="004936CD"/>
    <w:rsid w:val="00493978"/>
    <w:rsid w:val="00493F3B"/>
    <w:rsid w:val="00496B91"/>
    <w:rsid w:val="00496E3D"/>
    <w:rsid w:val="00497761"/>
    <w:rsid w:val="004A059B"/>
    <w:rsid w:val="004A36C2"/>
    <w:rsid w:val="004A4254"/>
    <w:rsid w:val="004A57E6"/>
    <w:rsid w:val="004A5807"/>
    <w:rsid w:val="004A621A"/>
    <w:rsid w:val="004A626D"/>
    <w:rsid w:val="004A6AC0"/>
    <w:rsid w:val="004A7745"/>
    <w:rsid w:val="004A7B82"/>
    <w:rsid w:val="004A7DB0"/>
    <w:rsid w:val="004B000D"/>
    <w:rsid w:val="004B2F02"/>
    <w:rsid w:val="004B3B48"/>
    <w:rsid w:val="004B3E2F"/>
    <w:rsid w:val="004B45DC"/>
    <w:rsid w:val="004B4DAB"/>
    <w:rsid w:val="004B6D31"/>
    <w:rsid w:val="004B743C"/>
    <w:rsid w:val="004B744F"/>
    <w:rsid w:val="004C0086"/>
    <w:rsid w:val="004C0548"/>
    <w:rsid w:val="004C10F4"/>
    <w:rsid w:val="004C1CE6"/>
    <w:rsid w:val="004C287B"/>
    <w:rsid w:val="004C29EF"/>
    <w:rsid w:val="004C3FAE"/>
    <w:rsid w:val="004C4165"/>
    <w:rsid w:val="004C433A"/>
    <w:rsid w:val="004C4984"/>
    <w:rsid w:val="004C7469"/>
    <w:rsid w:val="004D0898"/>
    <w:rsid w:val="004D0F94"/>
    <w:rsid w:val="004D120E"/>
    <w:rsid w:val="004D1C2E"/>
    <w:rsid w:val="004D202E"/>
    <w:rsid w:val="004D2B3F"/>
    <w:rsid w:val="004D4672"/>
    <w:rsid w:val="004D6469"/>
    <w:rsid w:val="004D7B6A"/>
    <w:rsid w:val="004E01F8"/>
    <w:rsid w:val="004E0C0D"/>
    <w:rsid w:val="004E205C"/>
    <w:rsid w:val="004E231A"/>
    <w:rsid w:val="004E3CF3"/>
    <w:rsid w:val="004E3D0E"/>
    <w:rsid w:val="004E420A"/>
    <w:rsid w:val="004E4A21"/>
    <w:rsid w:val="004E4F89"/>
    <w:rsid w:val="004E60C6"/>
    <w:rsid w:val="004E618F"/>
    <w:rsid w:val="004E6529"/>
    <w:rsid w:val="004E7A0B"/>
    <w:rsid w:val="004E7BAE"/>
    <w:rsid w:val="004E7C28"/>
    <w:rsid w:val="004F00DC"/>
    <w:rsid w:val="004F010A"/>
    <w:rsid w:val="004F1346"/>
    <w:rsid w:val="004F13DA"/>
    <w:rsid w:val="004F3F75"/>
    <w:rsid w:val="004F52BB"/>
    <w:rsid w:val="004F6048"/>
    <w:rsid w:val="004F6403"/>
    <w:rsid w:val="004F65AC"/>
    <w:rsid w:val="004F6F3C"/>
    <w:rsid w:val="004F7059"/>
    <w:rsid w:val="004F70EA"/>
    <w:rsid w:val="004F7C77"/>
    <w:rsid w:val="00500997"/>
    <w:rsid w:val="00500C28"/>
    <w:rsid w:val="00500D0C"/>
    <w:rsid w:val="00500D91"/>
    <w:rsid w:val="00501121"/>
    <w:rsid w:val="005018C9"/>
    <w:rsid w:val="00501DB7"/>
    <w:rsid w:val="005024F6"/>
    <w:rsid w:val="00510832"/>
    <w:rsid w:val="00511056"/>
    <w:rsid w:val="00511305"/>
    <w:rsid w:val="00512FA8"/>
    <w:rsid w:val="00513383"/>
    <w:rsid w:val="0051428B"/>
    <w:rsid w:val="00514A82"/>
    <w:rsid w:val="00515012"/>
    <w:rsid w:val="005152BB"/>
    <w:rsid w:val="00515311"/>
    <w:rsid w:val="0051605E"/>
    <w:rsid w:val="00517685"/>
    <w:rsid w:val="00517F4D"/>
    <w:rsid w:val="005227CB"/>
    <w:rsid w:val="00522DFD"/>
    <w:rsid w:val="00524339"/>
    <w:rsid w:val="005251A7"/>
    <w:rsid w:val="005251AD"/>
    <w:rsid w:val="00525976"/>
    <w:rsid w:val="00525D31"/>
    <w:rsid w:val="0052613E"/>
    <w:rsid w:val="00526BAF"/>
    <w:rsid w:val="00527D90"/>
    <w:rsid w:val="005309C3"/>
    <w:rsid w:val="00532AE0"/>
    <w:rsid w:val="005347A1"/>
    <w:rsid w:val="0053480B"/>
    <w:rsid w:val="005359B0"/>
    <w:rsid w:val="0053607E"/>
    <w:rsid w:val="00536DBA"/>
    <w:rsid w:val="005379A2"/>
    <w:rsid w:val="00537CC1"/>
    <w:rsid w:val="00540062"/>
    <w:rsid w:val="0054044A"/>
    <w:rsid w:val="00542B4B"/>
    <w:rsid w:val="005435D9"/>
    <w:rsid w:val="00543864"/>
    <w:rsid w:val="00544172"/>
    <w:rsid w:val="005453EC"/>
    <w:rsid w:val="005479EA"/>
    <w:rsid w:val="00547F21"/>
    <w:rsid w:val="00551318"/>
    <w:rsid w:val="00551374"/>
    <w:rsid w:val="00551863"/>
    <w:rsid w:val="00551F64"/>
    <w:rsid w:val="0055484B"/>
    <w:rsid w:val="0055764B"/>
    <w:rsid w:val="005614B6"/>
    <w:rsid w:val="0056179F"/>
    <w:rsid w:val="00563038"/>
    <w:rsid w:val="00563257"/>
    <w:rsid w:val="0056380C"/>
    <w:rsid w:val="00563C0E"/>
    <w:rsid w:val="00565B0F"/>
    <w:rsid w:val="005671E8"/>
    <w:rsid w:val="0056767C"/>
    <w:rsid w:val="00567836"/>
    <w:rsid w:val="00567DB2"/>
    <w:rsid w:val="00571042"/>
    <w:rsid w:val="00573D75"/>
    <w:rsid w:val="00574BFC"/>
    <w:rsid w:val="00574C8B"/>
    <w:rsid w:val="0057652B"/>
    <w:rsid w:val="00576DE9"/>
    <w:rsid w:val="0057745E"/>
    <w:rsid w:val="00580A69"/>
    <w:rsid w:val="00581848"/>
    <w:rsid w:val="005827E8"/>
    <w:rsid w:val="00583C72"/>
    <w:rsid w:val="00585E04"/>
    <w:rsid w:val="00586DDD"/>
    <w:rsid w:val="005874E0"/>
    <w:rsid w:val="00587E18"/>
    <w:rsid w:val="005905AC"/>
    <w:rsid w:val="00591542"/>
    <w:rsid w:val="00591B2D"/>
    <w:rsid w:val="005954CD"/>
    <w:rsid w:val="00595709"/>
    <w:rsid w:val="00596129"/>
    <w:rsid w:val="005969CA"/>
    <w:rsid w:val="00597081"/>
    <w:rsid w:val="005A0710"/>
    <w:rsid w:val="005A1826"/>
    <w:rsid w:val="005A2B48"/>
    <w:rsid w:val="005A2E03"/>
    <w:rsid w:val="005A3DDB"/>
    <w:rsid w:val="005A44FD"/>
    <w:rsid w:val="005A46E2"/>
    <w:rsid w:val="005A5418"/>
    <w:rsid w:val="005A6015"/>
    <w:rsid w:val="005A616C"/>
    <w:rsid w:val="005A7575"/>
    <w:rsid w:val="005B172D"/>
    <w:rsid w:val="005B1CEB"/>
    <w:rsid w:val="005B2EC3"/>
    <w:rsid w:val="005B4295"/>
    <w:rsid w:val="005B4479"/>
    <w:rsid w:val="005B4A13"/>
    <w:rsid w:val="005B4C87"/>
    <w:rsid w:val="005B5453"/>
    <w:rsid w:val="005C093F"/>
    <w:rsid w:val="005C0AF5"/>
    <w:rsid w:val="005C429B"/>
    <w:rsid w:val="005C46E9"/>
    <w:rsid w:val="005C5529"/>
    <w:rsid w:val="005C5B0E"/>
    <w:rsid w:val="005C6CA6"/>
    <w:rsid w:val="005C7503"/>
    <w:rsid w:val="005C7584"/>
    <w:rsid w:val="005D1B63"/>
    <w:rsid w:val="005D1F81"/>
    <w:rsid w:val="005D2A4A"/>
    <w:rsid w:val="005D3117"/>
    <w:rsid w:val="005D40C1"/>
    <w:rsid w:val="005D5427"/>
    <w:rsid w:val="005D56FB"/>
    <w:rsid w:val="005D6174"/>
    <w:rsid w:val="005D723C"/>
    <w:rsid w:val="005E13C1"/>
    <w:rsid w:val="005E3B50"/>
    <w:rsid w:val="005F03D9"/>
    <w:rsid w:val="005F3526"/>
    <w:rsid w:val="005F3A3B"/>
    <w:rsid w:val="005F4044"/>
    <w:rsid w:val="005F44BA"/>
    <w:rsid w:val="005F47FD"/>
    <w:rsid w:val="0060021C"/>
    <w:rsid w:val="0060150B"/>
    <w:rsid w:val="00601537"/>
    <w:rsid w:val="00601CE6"/>
    <w:rsid w:val="0060255F"/>
    <w:rsid w:val="006039E9"/>
    <w:rsid w:val="00603DED"/>
    <w:rsid w:val="00604DA8"/>
    <w:rsid w:val="00604FE6"/>
    <w:rsid w:val="00605820"/>
    <w:rsid w:val="006059F8"/>
    <w:rsid w:val="0060692B"/>
    <w:rsid w:val="00607D92"/>
    <w:rsid w:val="00607ED5"/>
    <w:rsid w:val="00610A13"/>
    <w:rsid w:val="00610DE4"/>
    <w:rsid w:val="00611915"/>
    <w:rsid w:val="0061207A"/>
    <w:rsid w:val="00613309"/>
    <w:rsid w:val="00614D3B"/>
    <w:rsid w:val="00620003"/>
    <w:rsid w:val="00622D08"/>
    <w:rsid w:val="00622FBC"/>
    <w:rsid w:val="0062329C"/>
    <w:rsid w:val="00623F86"/>
    <w:rsid w:val="00624590"/>
    <w:rsid w:val="00624CBE"/>
    <w:rsid w:val="00625864"/>
    <w:rsid w:val="0062697A"/>
    <w:rsid w:val="00627835"/>
    <w:rsid w:val="00631E0C"/>
    <w:rsid w:val="0063215E"/>
    <w:rsid w:val="00635EAD"/>
    <w:rsid w:val="00635EB6"/>
    <w:rsid w:val="00636A3F"/>
    <w:rsid w:val="0063704F"/>
    <w:rsid w:val="00641219"/>
    <w:rsid w:val="00642365"/>
    <w:rsid w:val="00642DFA"/>
    <w:rsid w:val="00643A9D"/>
    <w:rsid w:val="00646655"/>
    <w:rsid w:val="00647BAB"/>
    <w:rsid w:val="00650FC8"/>
    <w:rsid w:val="00651285"/>
    <w:rsid w:val="00653930"/>
    <w:rsid w:val="00654179"/>
    <w:rsid w:val="006548F9"/>
    <w:rsid w:val="00654BCF"/>
    <w:rsid w:val="006550B0"/>
    <w:rsid w:val="006556EB"/>
    <w:rsid w:val="006573AD"/>
    <w:rsid w:val="00657D27"/>
    <w:rsid w:val="006613E2"/>
    <w:rsid w:val="006619D8"/>
    <w:rsid w:val="00664A55"/>
    <w:rsid w:val="00664FED"/>
    <w:rsid w:val="006650B3"/>
    <w:rsid w:val="006662EC"/>
    <w:rsid w:val="00666DA5"/>
    <w:rsid w:val="00670368"/>
    <w:rsid w:val="00671250"/>
    <w:rsid w:val="00672739"/>
    <w:rsid w:val="00672955"/>
    <w:rsid w:val="00673107"/>
    <w:rsid w:val="00673D87"/>
    <w:rsid w:val="00676BF5"/>
    <w:rsid w:val="006773B1"/>
    <w:rsid w:val="006777C3"/>
    <w:rsid w:val="006801E0"/>
    <w:rsid w:val="00681CC3"/>
    <w:rsid w:val="0068253D"/>
    <w:rsid w:val="00683922"/>
    <w:rsid w:val="00685B20"/>
    <w:rsid w:val="006862F8"/>
    <w:rsid w:val="006865B3"/>
    <w:rsid w:val="00687D42"/>
    <w:rsid w:val="00690074"/>
    <w:rsid w:val="00690810"/>
    <w:rsid w:val="00690E5E"/>
    <w:rsid w:val="00691154"/>
    <w:rsid w:val="00691256"/>
    <w:rsid w:val="00693449"/>
    <w:rsid w:val="00694AF1"/>
    <w:rsid w:val="00695178"/>
    <w:rsid w:val="006A0FF3"/>
    <w:rsid w:val="006A1663"/>
    <w:rsid w:val="006A17B6"/>
    <w:rsid w:val="006A272E"/>
    <w:rsid w:val="006A3387"/>
    <w:rsid w:val="006A378F"/>
    <w:rsid w:val="006A4D3E"/>
    <w:rsid w:val="006A6549"/>
    <w:rsid w:val="006A7BC5"/>
    <w:rsid w:val="006B0E4B"/>
    <w:rsid w:val="006B10A3"/>
    <w:rsid w:val="006B11D2"/>
    <w:rsid w:val="006B1926"/>
    <w:rsid w:val="006B2315"/>
    <w:rsid w:val="006B358E"/>
    <w:rsid w:val="006B3E18"/>
    <w:rsid w:val="006B4482"/>
    <w:rsid w:val="006B5672"/>
    <w:rsid w:val="006B5F10"/>
    <w:rsid w:val="006B6181"/>
    <w:rsid w:val="006B62A6"/>
    <w:rsid w:val="006B680A"/>
    <w:rsid w:val="006B6F0C"/>
    <w:rsid w:val="006C0010"/>
    <w:rsid w:val="006C0803"/>
    <w:rsid w:val="006C0FE7"/>
    <w:rsid w:val="006C1298"/>
    <w:rsid w:val="006C1D22"/>
    <w:rsid w:val="006C2387"/>
    <w:rsid w:val="006C2F62"/>
    <w:rsid w:val="006C33A4"/>
    <w:rsid w:val="006C533F"/>
    <w:rsid w:val="006C608A"/>
    <w:rsid w:val="006C7223"/>
    <w:rsid w:val="006D0575"/>
    <w:rsid w:val="006D05AD"/>
    <w:rsid w:val="006D0D6A"/>
    <w:rsid w:val="006D0EA9"/>
    <w:rsid w:val="006D3BF4"/>
    <w:rsid w:val="006D3C23"/>
    <w:rsid w:val="006D475C"/>
    <w:rsid w:val="006D5908"/>
    <w:rsid w:val="006E0536"/>
    <w:rsid w:val="006E1AF6"/>
    <w:rsid w:val="006E28D0"/>
    <w:rsid w:val="006E2F75"/>
    <w:rsid w:val="006E3C59"/>
    <w:rsid w:val="006E40F3"/>
    <w:rsid w:val="006E50D2"/>
    <w:rsid w:val="006E51DA"/>
    <w:rsid w:val="006E5C93"/>
    <w:rsid w:val="006E6D4C"/>
    <w:rsid w:val="006E7EBF"/>
    <w:rsid w:val="006F07FB"/>
    <w:rsid w:val="006F1CC6"/>
    <w:rsid w:val="006F29FB"/>
    <w:rsid w:val="006F39E5"/>
    <w:rsid w:val="006F3FF9"/>
    <w:rsid w:val="006F4534"/>
    <w:rsid w:val="006F483C"/>
    <w:rsid w:val="006F4983"/>
    <w:rsid w:val="006F7E8D"/>
    <w:rsid w:val="007007F8"/>
    <w:rsid w:val="007008D1"/>
    <w:rsid w:val="007015DF"/>
    <w:rsid w:val="00702720"/>
    <w:rsid w:val="0070413E"/>
    <w:rsid w:val="00704411"/>
    <w:rsid w:val="007064C8"/>
    <w:rsid w:val="0070769F"/>
    <w:rsid w:val="00707E80"/>
    <w:rsid w:val="00713962"/>
    <w:rsid w:val="007143A2"/>
    <w:rsid w:val="00714662"/>
    <w:rsid w:val="007163DF"/>
    <w:rsid w:val="00717C60"/>
    <w:rsid w:val="00720166"/>
    <w:rsid w:val="007207FE"/>
    <w:rsid w:val="00721D53"/>
    <w:rsid w:val="00721F76"/>
    <w:rsid w:val="00723709"/>
    <w:rsid w:val="0072372B"/>
    <w:rsid w:val="00724611"/>
    <w:rsid w:val="00724642"/>
    <w:rsid w:val="00724D68"/>
    <w:rsid w:val="0072551F"/>
    <w:rsid w:val="00725DC2"/>
    <w:rsid w:val="0072769B"/>
    <w:rsid w:val="007278C3"/>
    <w:rsid w:val="00730290"/>
    <w:rsid w:val="007307A0"/>
    <w:rsid w:val="00731092"/>
    <w:rsid w:val="007315E0"/>
    <w:rsid w:val="007325CC"/>
    <w:rsid w:val="00733A7C"/>
    <w:rsid w:val="0073447E"/>
    <w:rsid w:val="00734AF9"/>
    <w:rsid w:val="007354D8"/>
    <w:rsid w:val="0073626C"/>
    <w:rsid w:val="00740DD1"/>
    <w:rsid w:val="007419EF"/>
    <w:rsid w:val="00743601"/>
    <w:rsid w:val="0074471C"/>
    <w:rsid w:val="00745ADE"/>
    <w:rsid w:val="00747793"/>
    <w:rsid w:val="00747BD2"/>
    <w:rsid w:val="00750929"/>
    <w:rsid w:val="00753486"/>
    <w:rsid w:val="0075358F"/>
    <w:rsid w:val="007541C0"/>
    <w:rsid w:val="00754395"/>
    <w:rsid w:val="007548B3"/>
    <w:rsid w:val="00754C83"/>
    <w:rsid w:val="00755918"/>
    <w:rsid w:val="00755EFC"/>
    <w:rsid w:val="00756374"/>
    <w:rsid w:val="00756AFA"/>
    <w:rsid w:val="00756CED"/>
    <w:rsid w:val="007624BF"/>
    <w:rsid w:val="00763004"/>
    <w:rsid w:val="00763542"/>
    <w:rsid w:val="00763586"/>
    <w:rsid w:val="00764020"/>
    <w:rsid w:val="00764377"/>
    <w:rsid w:val="007647F1"/>
    <w:rsid w:val="00764FF1"/>
    <w:rsid w:val="007658F9"/>
    <w:rsid w:val="00765964"/>
    <w:rsid w:val="007678BE"/>
    <w:rsid w:val="0077104B"/>
    <w:rsid w:val="007746A3"/>
    <w:rsid w:val="00776598"/>
    <w:rsid w:val="007767BC"/>
    <w:rsid w:val="00780896"/>
    <w:rsid w:val="007809F8"/>
    <w:rsid w:val="00782873"/>
    <w:rsid w:val="0078476C"/>
    <w:rsid w:val="007851C9"/>
    <w:rsid w:val="00785EE0"/>
    <w:rsid w:val="00786763"/>
    <w:rsid w:val="007868E0"/>
    <w:rsid w:val="00787EA7"/>
    <w:rsid w:val="00790B40"/>
    <w:rsid w:val="00790C14"/>
    <w:rsid w:val="00792BC0"/>
    <w:rsid w:val="00793690"/>
    <w:rsid w:val="007A2CFE"/>
    <w:rsid w:val="007A3748"/>
    <w:rsid w:val="007A3786"/>
    <w:rsid w:val="007A381C"/>
    <w:rsid w:val="007A4064"/>
    <w:rsid w:val="007A4761"/>
    <w:rsid w:val="007A4D8E"/>
    <w:rsid w:val="007A55B9"/>
    <w:rsid w:val="007A78F4"/>
    <w:rsid w:val="007A7B63"/>
    <w:rsid w:val="007B0C6B"/>
    <w:rsid w:val="007B1669"/>
    <w:rsid w:val="007B2DF9"/>
    <w:rsid w:val="007B3279"/>
    <w:rsid w:val="007B352E"/>
    <w:rsid w:val="007B384C"/>
    <w:rsid w:val="007B505A"/>
    <w:rsid w:val="007B6563"/>
    <w:rsid w:val="007B7CA7"/>
    <w:rsid w:val="007C2FBA"/>
    <w:rsid w:val="007C327F"/>
    <w:rsid w:val="007C33AC"/>
    <w:rsid w:val="007C3CD9"/>
    <w:rsid w:val="007C3F4D"/>
    <w:rsid w:val="007C45FA"/>
    <w:rsid w:val="007C49A6"/>
    <w:rsid w:val="007C51E4"/>
    <w:rsid w:val="007C581F"/>
    <w:rsid w:val="007C5EB9"/>
    <w:rsid w:val="007C75CD"/>
    <w:rsid w:val="007C7B82"/>
    <w:rsid w:val="007D08FC"/>
    <w:rsid w:val="007D0B32"/>
    <w:rsid w:val="007D1A7C"/>
    <w:rsid w:val="007D1ACE"/>
    <w:rsid w:val="007D56AE"/>
    <w:rsid w:val="007D7002"/>
    <w:rsid w:val="007D74FC"/>
    <w:rsid w:val="007E02D1"/>
    <w:rsid w:val="007E0BC5"/>
    <w:rsid w:val="007E12C3"/>
    <w:rsid w:val="007E148C"/>
    <w:rsid w:val="007E49DA"/>
    <w:rsid w:val="007E7168"/>
    <w:rsid w:val="007F1B31"/>
    <w:rsid w:val="007F2CFE"/>
    <w:rsid w:val="007F2ED2"/>
    <w:rsid w:val="007F354C"/>
    <w:rsid w:val="007F39E0"/>
    <w:rsid w:val="007F4329"/>
    <w:rsid w:val="007F4EB6"/>
    <w:rsid w:val="007F592B"/>
    <w:rsid w:val="008005D9"/>
    <w:rsid w:val="00800CC1"/>
    <w:rsid w:val="00801B57"/>
    <w:rsid w:val="0080281C"/>
    <w:rsid w:val="0080301B"/>
    <w:rsid w:val="00803411"/>
    <w:rsid w:val="008043C4"/>
    <w:rsid w:val="008054E4"/>
    <w:rsid w:val="00807322"/>
    <w:rsid w:val="00807DA6"/>
    <w:rsid w:val="008108B5"/>
    <w:rsid w:val="00810F5F"/>
    <w:rsid w:val="0081617B"/>
    <w:rsid w:val="00820C2D"/>
    <w:rsid w:val="00822048"/>
    <w:rsid w:val="008223AB"/>
    <w:rsid w:val="00824607"/>
    <w:rsid w:val="00824FB4"/>
    <w:rsid w:val="0082614B"/>
    <w:rsid w:val="008308D9"/>
    <w:rsid w:val="00831A58"/>
    <w:rsid w:val="00832504"/>
    <w:rsid w:val="00832CF2"/>
    <w:rsid w:val="00833259"/>
    <w:rsid w:val="00834B3B"/>
    <w:rsid w:val="0083531C"/>
    <w:rsid w:val="00835B25"/>
    <w:rsid w:val="008363A2"/>
    <w:rsid w:val="00836898"/>
    <w:rsid w:val="00840C5B"/>
    <w:rsid w:val="008423BC"/>
    <w:rsid w:val="00842EFE"/>
    <w:rsid w:val="0084332C"/>
    <w:rsid w:val="00843607"/>
    <w:rsid w:val="00844781"/>
    <w:rsid w:val="008461FE"/>
    <w:rsid w:val="00847A9F"/>
    <w:rsid w:val="00850C2B"/>
    <w:rsid w:val="008529FC"/>
    <w:rsid w:val="00852F13"/>
    <w:rsid w:val="00853B34"/>
    <w:rsid w:val="00853E1C"/>
    <w:rsid w:val="008544B8"/>
    <w:rsid w:val="008544FD"/>
    <w:rsid w:val="00855C66"/>
    <w:rsid w:val="008574B4"/>
    <w:rsid w:val="008612F5"/>
    <w:rsid w:val="00861946"/>
    <w:rsid w:val="00861CD6"/>
    <w:rsid w:val="00863CA2"/>
    <w:rsid w:val="00864439"/>
    <w:rsid w:val="00870D9D"/>
    <w:rsid w:val="008720B8"/>
    <w:rsid w:val="008724B1"/>
    <w:rsid w:val="0087266E"/>
    <w:rsid w:val="008736CC"/>
    <w:rsid w:val="00875A28"/>
    <w:rsid w:val="00875F07"/>
    <w:rsid w:val="00876627"/>
    <w:rsid w:val="0087683B"/>
    <w:rsid w:val="00881215"/>
    <w:rsid w:val="008852C1"/>
    <w:rsid w:val="00886CEA"/>
    <w:rsid w:val="00893427"/>
    <w:rsid w:val="00894CFF"/>
    <w:rsid w:val="00895DA9"/>
    <w:rsid w:val="00896610"/>
    <w:rsid w:val="0089790C"/>
    <w:rsid w:val="008A0518"/>
    <w:rsid w:val="008A12DB"/>
    <w:rsid w:val="008A1322"/>
    <w:rsid w:val="008A2466"/>
    <w:rsid w:val="008A2696"/>
    <w:rsid w:val="008A2D86"/>
    <w:rsid w:val="008A3F44"/>
    <w:rsid w:val="008A4435"/>
    <w:rsid w:val="008A4576"/>
    <w:rsid w:val="008B0DEB"/>
    <w:rsid w:val="008B1B52"/>
    <w:rsid w:val="008B1E24"/>
    <w:rsid w:val="008B2C1A"/>
    <w:rsid w:val="008B3A49"/>
    <w:rsid w:val="008B3A82"/>
    <w:rsid w:val="008B4167"/>
    <w:rsid w:val="008B4D8F"/>
    <w:rsid w:val="008B68F2"/>
    <w:rsid w:val="008C0700"/>
    <w:rsid w:val="008C13FD"/>
    <w:rsid w:val="008C274B"/>
    <w:rsid w:val="008C36BA"/>
    <w:rsid w:val="008C3BCF"/>
    <w:rsid w:val="008C57AC"/>
    <w:rsid w:val="008C7A10"/>
    <w:rsid w:val="008D02E7"/>
    <w:rsid w:val="008D10DC"/>
    <w:rsid w:val="008D14EF"/>
    <w:rsid w:val="008D1B7C"/>
    <w:rsid w:val="008D24E3"/>
    <w:rsid w:val="008D2500"/>
    <w:rsid w:val="008D2F24"/>
    <w:rsid w:val="008D3BD1"/>
    <w:rsid w:val="008D40F3"/>
    <w:rsid w:val="008D462D"/>
    <w:rsid w:val="008D4CB2"/>
    <w:rsid w:val="008D6D79"/>
    <w:rsid w:val="008D7C53"/>
    <w:rsid w:val="008D7D5C"/>
    <w:rsid w:val="008E0C6A"/>
    <w:rsid w:val="008E0DCA"/>
    <w:rsid w:val="008E119A"/>
    <w:rsid w:val="008E2A02"/>
    <w:rsid w:val="008E3376"/>
    <w:rsid w:val="008E4056"/>
    <w:rsid w:val="008E496D"/>
    <w:rsid w:val="008E5B0D"/>
    <w:rsid w:val="008E64B6"/>
    <w:rsid w:val="008E7254"/>
    <w:rsid w:val="008E7D69"/>
    <w:rsid w:val="008F1258"/>
    <w:rsid w:val="008F1AD9"/>
    <w:rsid w:val="008F2328"/>
    <w:rsid w:val="008F2886"/>
    <w:rsid w:val="008F2EA1"/>
    <w:rsid w:val="008F3048"/>
    <w:rsid w:val="008F3552"/>
    <w:rsid w:val="008F3600"/>
    <w:rsid w:val="008F4462"/>
    <w:rsid w:val="008F450F"/>
    <w:rsid w:val="008F4AA1"/>
    <w:rsid w:val="008F50DA"/>
    <w:rsid w:val="008F52A1"/>
    <w:rsid w:val="008F5465"/>
    <w:rsid w:val="008F6DED"/>
    <w:rsid w:val="008F731F"/>
    <w:rsid w:val="008F7605"/>
    <w:rsid w:val="008F76B2"/>
    <w:rsid w:val="00900AF4"/>
    <w:rsid w:val="00900CA8"/>
    <w:rsid w:val="00902C18"/>
    <w:rsid w:val="00902CE3"/>
    <w:rsid w:val="00902DF9"/>
    <w:rsid w:val="0090356C"/>
    <w:rsid w:val="00904E24"/>
    <w:rsid w:val="009108E3"/>
    <w:rsid w:val="00910BB4"/>
    <w:rsid w:val="009124AD"/>
    <w:rsid w:val="009126A4"/>
    <w:rsid w:val="0091276D"/>
    <w:rsid w:val="0091550F"/>
    <w:rsid w:val="00915EE6"/>
    <w:rsid w:val="0091682D"/>
    <w:rsid w:val="00917BF5"/>
    <w:rsid w:val="009208C9"/>
    <w:rsid w:val="009220A0"/>
    <w:rsid w:val="00922194"/>
    <w:rsid w:val="0092287F"/>
    <w:rsid w:val="00922FA0"/>
    <w:rsid w:val="00923E0C"/>
    <w:rsid w:val="00923E7E"/>
    <w:rsid w:val="0092486A"/>
    <w:rsid w:val="0092530F"/>
    <w:rsid w:val="0092633E"/>
    <w:rsid w:val="00926CF3"/>
    <w:rsid w:val="009274F1"/>
    <w:rsid w:val="009301BF"/>
    <w:rsid w:val="00930255"/>
    <w:rsid w:val="00930697"/>
    <w:rsid w:val="00931D5C"/>
    <w:rsid w:val="00936C73"/>
    <w:rsid w:val="0093790C"/>
    <w:rsid w:val="009423FE"/>
    <w:rsid w:val="00943215"/>
    <w:rsid w:val="00945502"/>
    <w:rsid w:val="00951E24"/>
    <w:rsid w:val="009530AA"/>
    <w:rsid w:val="00953168"/>
    <w:rsid w:val="0095455B"/>
    <w:rsid w:val="00956689"/>
    <w:rsid w:val="00957CC2"/>
    <w:rsid w:val="00957D5C"/>
    <w:rsid w:val="00961865"/>
    <w:rsid w:val="0096272B"/>
    <w:rsid w:val="00962BDA"/>
    <w:rsid w:val="00962EC1"/>
    <w:rsid w:val="00963E55"/>
    <w:rsid w:val="009652AC"/>
    <w:rsid w:val="009668B8"/>
    <w:rsid w:val="00970653"/>
    <w:rsid w:val="00970A63"/>
    <w:rsid w:val="00970F9B"/>
    <w:rsid w:val="00971714"/>
    <w:rsid w:val="00975623"/>
    <w:rsid w:val="0097658D"/>
    <w:rsid w:val="00977D77"/>
    <w:rsid w:val="00977F3B"/>
    <w:rsid w:val="0098310D"/>
    <w:rsid w:val="00983652"/>
    <w:rsid w:val="00983D9E"/>
    <w:rsid w:val="009851B9"/>
    <w:rsid w:val="00985463"/>
    <w:rsid w:val="0098593B"/>
    <w:rsid w:val="00987A11"/>
    <w:rsid w:val="009909C6"/>
    <w:rsid w:val="00991A13"/>
    <w:rsid w:val="00991F3E"/>
    <w:rsid w:val="00993D09"/>
    <w:rsid w:val="00993E00"/>
    <w:rsid w:val="0099479D"/>
    <w:rsid w:val="0099652B"/>
    <w:rsid w:val="009A0968"/>
    <w:rsid w:val="009A1769"/>
    <w:rsid w:val="009A265F"/>
    <w:rsid w:val="009A31E5"/>
    <w:rsid w:val="009A36EB"/>
    <w:rsid w:val="009A4463"/>
    <w:rsid w:val="009A4D74"/>
    <w:rsid w:val="009A61DB"/>
    <w:rsid w:val="009A6E0F"/>
    <w:rsid w:val="009A7A4C"/>
    <w:rsid w:val="009A7EFF"/>
    <w:rsid w:val="009A7F71"/>
    <w:rsid w:val="009B0B78"/>
    <w:rsid w:val="009B43C9"/>
    <w:rsid w:val="009B5B74"/>
    <w:rsid w:val="009B6119"/>
    <w:rsid w:val="009B7538"/>
    <w:rsid w:val="009B765F"/>
    <w:rsid w:val="009C058E"/>
    <w:rsid w:val="009C156F"/>
    <w:rsid w:val="009C3CE3"/>
    <w:rsid w:val="009C4A3F"/>
    <w:rsid w:val="009C61B7"/>
    <w:rsid w:val="009C6E2B"/>
    <w:rsid w:val="009D02BB"/>
    <w:rsid w:val="009D0BCA"/>
    <w:rsid w:val="009D249C"/>
    <w:rsid w:val="009D24BD"/>
    <w:rsid w:val="009D3E1E"/>
    <w:rsid w:val="009D43CC"/>
    <w:rsid w:val="009D4B96"/>
    <w:rsid w:val="009D62D3"/>
    <w:rsid w:val="009D67E2"/>
    <w:rsid w:val="009D7E17"/>
    <w:rsid w:val="009E0603"/>
    <w:rsid w:val="009E1535"/>
    <w:rsid w:val="009E16B5"/>
    <w:rsid w:val="009E1A96"/>
    <w:rsid w:val="009E1DA6"/>
    <w:rsid w:val="009E2406"/>
    <w:rsid w:val="009E28E7"/>
    <w:rsid w:val="009E3BC9"/>
    <w:rsid w:val="009E3E0B"/>
    <w:rsid w:val="009E560A"/>
    <w:rsid w:val="009E5A02"/>
    <w:rsid w:val="009E6B7E"/>
    <w:rsid w:val="009E6C81"/>
    <w:rsid w:val="009E70D6"/>
    <w:rsid w:val="009E79DF"/>
    <w:rsid w:val="009E7FE6"/>
    <w:rsid w:val="009F03A9"/>
    <w:rsid w:val="009F0806"/>
    <w:rsid w:val="009F18B5"/>
    <w:rsid w:val="009F2192"/>
    <w:rsid w:val="009F2DB8"/>
    <w:rsid w:val="009F36D8"/>
    <w:rsid w:val="009F524F"/>
    <w:rsid w:val="009F5303"/>
    <w:rsid w:val="009F5902"/>
    <w:rsid w:val="009F73C0"/>
    <w:rsid w:val="00A01422"/>
    <w:rsid w:val="00A0175B"/>
    <w:rsid w:val="00A033EE"/>
    <w:rsid w:val="00A04733"/>
    <w:rsid w:val="00A0657E"/>
    <w:rsid w:val="00A06BAC"/>
    <w:rsid w:val="00A074E3"/>
    <w:rsid w:val="00A12BF1"/>
    <w:rsid w:val="00A12FBE"/>
    <w:rsid w:val="00A13941"/>
    <w:rsid w:val="00A14946"/>
    <w:rsid w:val="00A150EE"/>
    <w:rsid w:val="00A154A8"/>
    <w:rsid w:val="00A174D2"/>
    <w:rsid w:val="00A1796C"/>
    <w:rsid w:val="00A203CF"/>
    <w:rsid w:val="00A211DA"/>
    <w:rsid w:val="00A21524"/>
    <w:rsid w:val="00A25CC6"/>
    <w:rsid w:val="00A27BB7"/>
    <w:rsid w:val="00A31813"/>
    <w:rsid w:val="00A31D70"/>
    <w:rsid w:val="00A32427"/>
    <w:rsid w:val="00A32B92"/>
    <w:rsid w:val="00A33B49"/>
    <w:rsid w:val="00A33DC5"/>
    <w:rsid w:val="00A34E5F"/>
    <w:rsid w:val="00A34F73"/>
    <w:rsid w:val="00A4065E"/>
    <w:rsid w:val="00A40901"/>
    <w:rsid w:val="00A40AC5"/>
    <w:rsid w:val="00A40F01"/>
    <w:rsid w:val="00A411BA"/>
    <w:rsid w:val="00A438EC"/>
    <w:rsid w:val="00A44C56"/>
    <w:rsid w:val="00A44EC3"/>
    <w:rsid w:val="00A501FA"/>
    <w:rsid w:val="00A51771"/>
    <w:rsid w:val="00A5461B"/>
    <w:rsid w:val="00A55A9A"/>
    <w:rsid w:val="00A56748"/>
    <w:rsid w:val="00A56BBC"/>
    <w:rsid w:val="00A57105"/>
    <w:rsid w:val="00A573EE"/>
    <w:rsid w:val="00A6134E"/>
    <w:rsid w:val="00A622CA"/>
    <w:rsid w:val="00A64319"/>
    <w:rsid w:val="00A64601"/>
    <w:rsid w:val="00A6479A"/>
    <w:rsid w:val="00A64953"/>
    <w:rsid w:val="00A65E34"/>
    <w:rsid w:val="00A663AE"/>
    <w:rsid w:val="00A668A7"/>
    <w:rsid w:val="00A714B6"/>
    <w:rsid w:val="00A72125"/>
    <w:rsid w:val="00A72467"/>
    <w:rsid w:val="00A7344E"/>
    <w:rsid w:val="00A745AF"/>
    <w:rsid w:val="00A77B49"/>
    <w:rsid w:val="00A80EAE"/>
    <w:rsid w:val="00A81A06"/>
    <w:rsid w:val="00A82360"/>
    <w:rsid w:val="00A838E2"/>
    <w:rsid w:val="00A83E6E"/>
    <w:rsid w:val="00A83E88"/>
    <w:rsid w:val="00A84B8C"/>
    <w:rsid w:val="00A84FC0"/>
    <w:rsid w:val="00A860EC"/>
    <w:rsid w:val="00A8742A"/>
    <w:rsid w:val="00A87CFC"/>
    <w:rsid w:val="00A904F3"/>
    <w:rsid w:val="00A90908"/>
    <w:rsid w:val="00A90E91"/>
    <w:rsid w:val="00A92893"/>
    <w:rsid w:val="00A949BA"/>
    <w:rsid w:val="00A94AA0"/>
    <w:rsid w:val="00A94C22"/>
    <w:rsid w:val="00A95241"/>
    <w:rsid w:val="00A95D90"/>
    <w:rsid w:val="00A961B7"/>
    <w:rsid w:val="00AA0986"/>
    <w:rsid w:val="00AA0E3A"/>
    <w:rsid w:val="00AA3418"/>
    <w:rsid w:val="00AA36E9"/>
    <w:rsid w:val="00AA5767"/>
    <w:rsid w:val="00AA5D77"/>
    <w:rsid w:val="00AA662A"/>
    <w:rsid w:val="00AA7477"/>
    <w:rsid w:val="00AB032D"/>
    <w:rsid w:val="00AB07F0"/>
    <w:rsid w:val="00AB093D"/>
    <w:rsid w:val="00AB268D"/>
    <w:rsid w:val="00AB2BE1"/>
    <w:rsid w:val="00AB3AA0"/>
    <w:rsid w:val="00AB3B5D"/>
    <w:rsid w:val="00AB3C6A"/>
    <w:rsid w:val="00AB5EC9"/>
    <w:rsid w:val="00AB76C3"/>
    <w:rsid w:val="00AC01C6"/>
    <w:rsid w:val="00AC0D32"/>
    <w:rsid w:val="00AC28E5"/>
    <w:rsid w:val="00AC2CE0"/>
    <w:rsid w:val="00AC3D43"/>
    <w:rsid w:val="00AC520D"/>
    <w:rsid w:val="00AC5C86"/>
    <w:rsid w:val="00AC60FA"/>
    <w:rsid w:val="00AD03BB"/>
    <w:rsid w:val="00AD04E0"/>
    <w:rsid w:val="00AD09D7"/>
    <w:rsid w:val="00AD1B8A"/>
    <w:rsid w:val="00AD2FBB"/>
    <w:rsid w:val="00AD32FD"/>
    <w:rsid w:val="00AD5444"/>
    <w:rsid w:val="00AD5E4B"/>
    <w:rsid w:val="00AD72C0"/>
    <w:rsid w:val="00AD7A54"/>
    <w:rsid w:val="00AE1026"/>
    <w:rsid w:val="00AE1EBD"/>
    <w:rsid w:val="00AE2CFC"/>
    <w:rsid w:val="00AE48C5"/>
    <w:rsid w:val="00AE64F0"/>
    <w:rsid w:val="00AE6887"/>
    <w:rsid w:val="00AE6E18"/>
    <w:rsid w:val="00AF13EE"/>
    <w:rsid w:val="00AF1BEE"/>
    <w:rsid w:val="00AF49F7"/>
    <w:rsid w:val="00AF4DE3"/>
    <w:rsid w:val="00AF5780"/>
    <w:rsid w:val="00AF5C3A"/>
    <w:rsid w:val="00AF63A1"/>
    <w:rsid w:val="00B0137A"/>
    <w:rsid w:val="00B014A9"/>
    <w:rsid w:val="00B04CF8"/>
    <w:rsid w:val="00B06FE4"/>
    <w:rsid w:val="00B10701"/>
    <w:rsid w:val="00B135BB"/>
    <w:rsid w:val="00B1707D"/>
    <w:rsid w:val="00B171CF"/>
    <w:rsid w:val="00B215D1"/>
    <w:rsid w:val="00B23110"/>
    <w:rsid w:val="00B23BAA"/>
    <w:rsid w:val="00B23F11"/>
    <w:rsid w:val="00B23F23"/>
    <w:rsid w:val="00B26247"/>
    <w:rsid w:val="00B2683A"/>
    <w:rsid w:val="00B26E7B"/>
    <w:rsid w:val="00B32632"/>
    <w:rsid w:val="00B32F16"/>
    <w:rsid w:val="00B33E67"/>
    <w:rsid w:val="00B35631"/>
    <w:rsid w:val="00B36778"/>
    <w:rsid w:val="00B376E7"/>
    <w:rsid w:val="00B411D7"/>
    <w:rsid w:val="00B4339F"/>
    <w:rsid w:val="00B433CF"/>
    <w:rsid w:val="00B4389F"/>
    <w:rsid w:val="00B43D90"/>
    <w:rsid w:val="00B4434F"/>
    <w:rsid w:val="00B44DA6"/>
    <w:rsid w:val="00B45F30"/>
    <w:rsid w:val="00B50048"/>
    <w:rsid w:val="00B511CB"/>
    <w:rsid w:val="00B5235A"/>
    <w:rsid w:val="00B52B1B"/>
    <w:rsid w:val="00B54318"/>
    <w:rsid w:val="00B54403"/>
    <w:rsid w:val="00B54802"/>
    <w:rsid w:val="00B54962"/>
    <w:rsid w:val="00B56C1F"/>
    <w:rsid w:val="00B57088"/>
    <w:rsid w:val="00B5748E"/>
    <w:rsid w:val="00B60109"/>
    <w:rsid w:val="00B62B47"/>
    <w:rsid w:val="00B64366"/>
    <w:rsid w:val="00B648CB"/>
    <w:rsid w:val="00B649D8"/>
    <w:rsid w:val="00B64B6F"/>
    <w:rsid w:val="00B656CE"/>
    <w:rsid w:val="00B65E47"/>
    <w:rsid w:val="00B65E58"/>
    <w:rsid w:val="00B6759D"/>
    <w:rsid w:val="00B71654"/>
    <w:rsid w:val="00B717FE"/>
    <w:rsid w:val="00B72D54"/>
    <w:rsid w:val="00B73629"/>
    <w:rsid w:val="00B7375C"/>
    <w:rsid w:val="00B745EA"/>
    <w:rsid w:val="00B74FBC"/>
    <w:rsid w:val="00B750B8"/>
    <w:rsid w:val="00B753BF"/>
    <w:rsid w:val="00B75C82"/>
    <w:rsid w:val="00B76C1F"/>
    <w:rsid w:val="00B80584"/>
    <w:rsid w:val="00B80C6F"/>
    <w:rsid w:val="00B81971"/>
    <w:rsid w:val="00B81980"/>
    <w:rsid w:val="00B820AF"/>
    <w:rsid w:val="00B8264F"/>
    <w:rsid w:val="00B83A2D"/>
    <w:rsid w:val="00B845FB"/>
    <w:rsid w:val="00B853CF"/>
    <w:rsid w:val="00B854CF"/>
    <w:rsid w:val="00B856AF"/>
    <w:rsid w:val="00B860FA"/>
    <w:rsid w:val="00B86A65"/>
    <w:rsid w:val="00B90124"/>
    <w:rsid w:val="00B92109"/>
    <w:rsid w:val="00B92758"/>
    <w:rsid w:val="00B93145"/>
    <w:rsid w:val="00B94A3A"/>
    <w:rsid w:val="00B94B65"/>
    <w:rsid w:val="00B94C67"/>
    <w:rsid w:val="00B95BB4"/>
    <w:rsid w:val="00B974BE"/>
    <w:rsid w:val="00B97700"/>
    <w:rsid w:val="00BA009E"/>
    <w:rsid w:val="00BA0A5D"/>
    <w:rsid w:val="00BA484B"/>
    <w:rsid w:val="00BA5BBB"/>
    <w:rsid w:val="00BB0429"/>
    <w:rsid w:val="00BB12D6"/>
    <w:rsid w:val="00BB28FF"/>
    <w:rsid w:val="00BB30CC"/>
    <w:rsid w:val="00BB39BE"/>
    <w:rsid w:val="00BB3EA9"/>
    <w:rsid w:val="00BB4138"/>
    <w:rsid w:val="00BB551F"/>
    <w:rsid w:val="00BB5A73"/>
    <w:rsid w:val="00BB6744"/>
    <w:rsid w:val="00BB6C53"/>
    <w:rsid w:val="00BB7CCA"/>
    <w:rsid w:val="00BC1908"/>
    <w:rsid w:val="00BC1B9A"/>
    <w:rsid w:val="00BC2DAD"/>
    <w:rsid w:val="00BC3835"/>
    <w:rsid w:val="00BC5FB2"/>
    <w:rsid w:val="00BC616E"/>
    <w:rsid w:val="00BC633E"/>
    <w:rsid w:val="00BC77F9"/>
    <w:rsid w:val="00BC7F33"/>
    <w:rsid w:val="00BD120C"/>
    <w:rsid w:val="00BD1D98"/>
    <w:rsid w:val="00BD3A0B"/>
    <w:rsid w:val="00BD464F"/>
    <w:rsid w:val="00BD6E49"/>
    <w:rsid w:val="00BD79C3"/>
    <w:rsid w:val="00BD7B23"/>
    <w:rsid w:val="00BE256F"/>
    <w:rsid w:val="00BF13F0"/>
    <w:rsid w:val="00BF1979"/>
    <w:rsid w:val="00BF1ACE"/>
    <w:rsid w:val="00BF1E73"/>
    <w:rsid w:val="00BF2492"/>
    <w:rsid w:val="00BF2580"/>
    <w:rsid w:val="00BF2B3A"/>
    <w:rsid w:val="00BF2CB3"/>
    <w:rsid w:val="00BF3F28"/>
    <w:rsid w:val="00BF6179"/>
    <w:rsid w:val="00BF674B"/>
    <w:rsid w:val="00BF721F"/>
    <w:rsid w:val="00C00242"/>
    <w:rsid w:val="00C002D6"/>
    <w:rsid w:val="00C0063B"/>
    <w:rsid w:val="00C01086"/>
    <w:rsid w:val="00C014B9"/>
    <w:rsid w:val="00C0214A"/>
    <w:rsid w:val="00C02B2B"/>
    <w:rsid w:val="00C036CB"/>
    <w:rsid w:val="00C03A6D"/>
    <w:rsid w:val="00C057C3"/>
    <w:rsid w:val="00C05B33"/>
    <w:rsid w:val="00C069F4"/>
    <w:rsid w:val="00C06CE9"/>
    <w:rsid w:val="00C07BB1"/>
    <w:rsid w:val="00C128F2"/>
    <w:rsid w:val="00C12B98"/>
    <w:rsid w:val="00C12DF6"/>
    <w:rsid w:val="00C13593"/>
    <w:rsid w:val="00C14885"/>
    <w:rsid w:val="00C15AB4"/>
    <w:rsid w:val="00C15F31"/>
    <w:rsid w:val="00C1792E"/>
    <w:rsid w:val="00C2112D"/>
    <w:rsid w:val="00C21476"/>
    <w:rsid w:val="00C21A6B"/>
    <w:rsid w:val="00C2308E"/>
    <w:rsid w:val="00C2327A"/>
    <w:rsid w:val="00C23E17"/>
    <w:rsid w:val="00C26BD0"/>
    <w:rsid w:val="00C30269"/>
    <w:rsid w:val="00C328B8"/>
    <w:rsid w:val="00C32B82"/>
    <w:rsid w:val="00C33851"/>
    <w:rsid w:val="00C349F7"/>
    <w:rsid w:val="00C34B7C"/>
    <w:rsid w:val="00C35787"/>
    <w:rsid w:val="00C36813"/>
    <w:rsid w:val="00C3697B"/>
    <w:rsid w:val="00C3775B"/>
    <w:rsid w:val="00C377CB"/>
    <w:rsid w:val="00C379DA"/>
    <w:rsid w:val="00C37B66"/>
    <w:rsid w:val="00C41609"/>
    <w:rsid w:val="00C42882"/>
    <w:rsid w:val="00C42DE2"/>
    <w:rsid w:val="00C430E8"/>
    <w:rsid w:val="00C4572C"/>
    <w:rsid w:val="00C4580E"/>
    <w:rsid w:val="00C47C6E"/>
    <w:rsid w:val="00C50313"/>
    <w:rsid w:val="00C50FFC"/>
    <w:rsid w:val="00C511F1"/>
    <w:rsid w:val="00C515D4"/>
    <w:rsid w:val="00C53D9F"/>
    <w:rsid w:val="00C542C0"/>
    <w:rsid w:val="00C550D4"/>
    <w:rsid w:val="00C55AB7"/>
    <w:rsid w:val="00C5656B"/>
    <w:rsid w:val="00C6242A"/>
    <w:rsid w:val="00C625DF"/>
    <w:rsid w:val="00C642C9"/>
    <w:rsid w:val="00C65269"/>
    <w:rsid w:val="00C65282"/>
    <w:rsid w:val="00C652FF"/>
    <w:rsid w:val="00C66176"/>
    <w:rsid w:val="00C66660"/>
    <w:rsid w:val="00C668D0"/>
    <w:rsid w:val="00C66E26"/>
    <w:rsid w:val="00C6769E"/>
    <w:rsid w:val="00C705E8"/>
    <w:rsid w:val="00C7083D"/>
    <w:rsid w:val="00C713D2"/>
    <w:rsid w:val="00C7321D"/>
    <w:rsid w:val="00C735F4"/>
    <w:rsid w:val="00C747F4"/>
    <w:rsid w:val="00C750A1"/>
    <w:rsid w:val="00C754CE"/>
    <w:rsid w:val="00C75AF0"/>
    <w:rsid w:val="00C81756"/>
    <w:rsid w:val="00C81D8F"/>
    <w:rsid w:val="00C8362D"/>
    <w:rsid w:val="00C8380F"/>
    <w:rsid w:val="00C861B7"/>
    <w:rsid w:val="00C87751"/>
    <w:rsid w:val="00C909DD"/>
    <w:rsid w:val="00C93A54"/>
    <w:rsid w:val="00C94F6E"/>
    <w:rsid w:val="00C968BA"/>
    <w:rsid w:val="00C9795F"/>
    <w:rsid w:val="00CA158F"/>
    <w:rsid w:val="00CA2A6F"/>
    <w:rsid w:val="00CA2A84"/>
    <w:rsid w:val="00CA2BE0"/>
    <w:rsid w:val="00CA2F38"/>
    <w:rsid w:val="00CA3C2F"/>
    <w:rsid w:val="00CA485B"/>
    <w:rsid w:val="00CA4892"/>
    <w:rsid w:val="00CA68E9"/>
    <w:rsid w:val="00CB1BB5"/>
    <w:rsid w:val="00CB251E"/>
    <w:rsid w:val="00CB3CF1"/>
    <w:rsid w:val="00CB3D9A"/>
    <w:rsid w:val="00CB4041"/>
    <w:rsid w:val="00CB5FFB"/>
    <w:rsid w:val="00CB61F5"/>
    <w:rsid w:val="00CC2B76"/>
    <w:rsid w:val="00CC2C1F"/>
    <w:rsid w:val="00CC365F"/>
    <w:rsid w:val="00CC43BF"/>
    <w:rsid w:val="00CC5594"/>
    <w:rsid w:val="00CC7E7C"/>
    <w:rsid w:val="00CD0CAD"/>
    <w:rsid w:val="00CD169B"/>
    <w:rsid w:val="00CD1BAF"/>
    <w:rsid w:val="00CD32E1"/>
    <w:rsid w:val="00CD3D6F"/>
    <w:rsid w:val="00CD4D9E"/>
    <w:rsid w:val="00CD69E1"/>
    <w:rsid w:val="00CD7DED"/>
    <w:rsid w:val="00CE0487"/>
    <w:rsid w:val="00CE06CA"/>
    <w:rsid w:val="00CE14BA"/>
    <w:rsid w:val="00CE1B47"/>
    <w:rsid w:val="00CE3F43"/>
    <w:rsid w:val="00CE4D2A"/>
    <w:rsid w:val="00CE5D14"/>
    <w:rsid w:val="00CE5D74"/>
    <w:rsid w:val="00CE612D"/>
    <w:rsid w:val="00CE6E46"/>
    <w:rsid w:val="00CE77F1"/>
    <w:rsid w:val="00CF014D"/>
    <w:rsid w:val="00CF0279"/>
    <w:rsid w:val="00CF0B29"/>
    <w:rsid w:val="00CF3848"/>
    <w:rsid w:val="00CF5953"/>
    <w:rsid w:val="00CF7739"/>
    <w:rsid w:val="00D00526"/>
    <w:rsid w:val="00D0083B"/>
    <w:rsid w:val="00D00B4D"/>
    <w:rsid w:val="00D00EAF"/>
    <w:rsid w:val="00D01D45"/>
    <w:rsid w:val="00D02DBB"/>
    <w:rsid w:val="00D03259"/>
    <w:rsid w:val="00D03D91"/>
    <w:rsid w:val="00D03F40"/>
    <w:rsid w:val="00D044D4"/>
    <w:rsid w:val="00D05CF1"/>
    <w:rsid w:val="00D064C3"/>
    <w:rsid w:val="00D07A77"/>
    <w:rsid w:val="00D106D9"/>
    <w:rsid w:val="00D10F7A"/>
    <w:rsid w:val="00D124EC"/>
    <w:rsid w:val="00D12884"/>
    <w:rsid w:val="00D12DE9"/>
    <w:rsid w:val="00D153E3"/>
    <w:rsid w:val="00D162A1"/>
    <w:rsid w:val="00D20A4E"/>
    <w:rsid w:val="00D22057"/>
    <w:rsid w:val="00D221E7"/>
    <w:rsid w:val="00D2352D"/>
    <w:rsid w:val="00D24543"/>
    <w:rsid w:val="00D2546B"/>
    <w:rsid w:val="00D25D35"/>
    <w:rsid w:val="00D26E33"/>
    <w:rsid w:val="00D3026C"/>
    <w:rsid w:val="00D30C54"/>
    <w:rsid w:val="00D32830"/>
    <w:rsid w:val="00D32CC0"/>
    <w:rsid w:val="00D33132"/>
    <w:rsid w:val="00D33700"/>
    <w:rsid w:val="00D34068"/>
    <w:rsid w:val="00D347AA"/>
    <w:rsid w:val="00D36BC6"/>
    <w:rsid w:val="00D36CA5"/>
    <w:rsid w:val="00D40324"/>
    <w:rsid w:val="00D4229E"/>
    <w:rsid w:val="00D4345E"/>
    <w:rsid w:val="00D43CDA"/>
    <w:rsid w:val="00D443DC"/>
    <w:rsid w:val="00D4446B"/>
    <w:rsid w:val="00D47F8E"/>
    <w:rsid w:val="00D508DE"/>
    <w:rsid w:val="00D50918"/>
    <w:rsid w:val="00D50D8A"/>
    <w:rsid w:val="00D51FE9"/>
    <w:rsid w:val="00D5510E"/>
    <w:rsid w:val="00D55729"/>
    <w:rsid w:val="00D565E4"/>
    <w:rsid w:val="00D60973"/>
    <w:rsid w:val="00D6189F"/>
    <w:rsid w:val="00D619A5"/>
    <w:rsid w:val="00D61E9B"/>
    <w:rsid w:val="00D626F3"/>
    <w:rsid w:val="00D62C4A"/>
    <w:rsid w:val="00D62C67"/>
    <w:rsid w:val="00D62FE1"/>
    <w:rsid w:val="00D67901"/>
    <w:rsid w:val="00D709CC"/>
    <w:rsid w:val="00D70C1E"/>
    <w:rsid w:val="00D70D6F"/>
    <w:rsid w:val="00D70D89"/>
    <w:rsid w:val="00D71C2C"/>
    <w:rsid w:val="00D72144"/>
    <w:rsid w:val="00D7223E"/>
    <w:rsid w:val="00D72636"/>
    <w:rsid w:val="00D72B20"/>
    <w:rsid w:val="00D745F4"/>
    <w:rsid w:val="00D75C0F"/>
    <w:rsid w:val="00D770B6"/>
    <w:rsid w:val="00D774D0"/>
    <w:rsid w:val="00D77BA0"/>
    <w:rsid w:val="00D77C2C"/>
    <w:rsid w:val="00D811C4"/>
    <w:rsid w:val="00D81CE9"/>
    <w:rsid w:val="00D825DA"/>
    <w:rsid w:val="00D829C9"/>
    <w:rsid w:val="00D8333D"/>
    <w:rsid w:val="00D8529B"/>
    <w:rsid w:val="00D86CBF"/>
    <w:rsid w:val="00D87565"/>
    <w:rsid w:val="00D87658"/>
    <w:rsid w:val="00D9077E"/>
    <w:rsid w:val="00D92709"/>
    <w:rsid w:val="00D9486A"/>
    <w:rsid w:val="00D978C5"/>
    <w:rsid w:val="00D97973"/>
    <w:rsid w:val="00DA1465"/>
    <w:rsid w:val="00DA1738"/>
    <w:rsid w:val="00DA2E25"/>
    <w:rsid w:val="00DA4345"/>
    <w:rsid w:val="00DA480A"/>
    <w:rsid w:val="00DA4B81"/>
    <w:rsid w:val="00DA5BD6"/>
    <w:rsid w:val="00DA7A9A"/>
    <w:rsid w:val="00DB195E"/>
    <w:rsid w:val="00DB2370"/>
    <w:rsid w:val="00DB23CF"/>
    <w:rsid w:val="00DB3329"/>
    <w:rsid w:val="00DB3D94"/>
    <w:rsid w:val="00DB4D19"/>
    <w:rsid w:val="00DB665C"/>
    <w:rsid w:val="00DB6738"/>
    <w:rsid w:val="00DB6C8C"/>
    <w:rsid w:val="00DB6C8E"/>
    <w:rsid w:val="00DB7BFB"/>
    <w:rsid w:val="00DC247F"/>
    <w:rsid w:val="00DC369C"/>
    <w:rsid w:val="00DC3A53"/>
    <w:rsid w:val="00DC6BEB"/>
    <w:rsid w:val="00DC6F81"/>
    <w:rsid w:val="00DC70F1"/>
    <w:rsid w:val="00DC7492"/>
    <w:rsid w:val="00DD0264"/>
    <w:rsid w:val="00DD0491"/>
    <w:rsid w:val="00DD2B31"/>
    <w:rsid w:val="00DD3002"/>
    <w:rsid w:val="00DD32BD"/>
    <w:rsid w:val="00DD3622"/>
    <w:rsid w:val="00DD3822"/>
    <w:rsid w:val="00DD4565"/>
    <w:rsid w:val="00DD5030"/>
    <w:rsid w:val="00DD511B"/>
    <w:rsid w:val="00DD5BE0"/>
    <w:rsid w:val="00DD68C3"/>
    <w:rsid w:val="00DE03C6"/>
    <w:rsid w:val="00DE0435"/>
    <w:rsid w:val="00DE0ACF"/>
    <w:rsid w:val="00DE24E4"/>
    <w:rsid w:val="00DE29CC"/>
    <w:rsid w:val="00DE3B4E"/>
    <w:rsid w:val="00DE496B"/>
    <w:rsid w:val="00DE4B2D"/>
    <w:rsid w:val="00DE691D"/>
    <w:rsid w:val="00DE717F"/>
    <w:rsid w:val="00DF1B57"/>
    <w:rsid w:val="00DF23D6"/>
    <w:rsid w:val="00DF264C"/>
    <w:rsid w:val="00DF2A56"/>
    <w:rsid w:val="00DF35BB"/>
    <w:rsid w:val="00DF3DF2"/>
    <w:rsid w:val="00DF50C4"/>
    <w:rsid w:val="00DF53B3"/>
    <w:rsid w:val="00DF6DCB"/>
    <w:rsid w:val="00E022E4"/>
    <w:rsid w:val="00E02967"/>
    <w:rsid w:val="00E029C5"/>
    <w:rsid w:val="00E02D80"/>
    <w:rsid w:val="00E043CD"/>
    <w:rsid w:val="00E04423"/>
    <w:rsid w:val="00E05E94"/>
    <w:rsid w:val="00E07155"/>
    <w:rsid w:val="00E075CA"/>
    <w:rsid w:val="00E07923"/>
    <w:rsid w:val="00E07D38"/>
    <w:rsid w:val="00E122C0"/>
    <w:rsid w:val="00E128D9"/>
    <w:rsid w:val="00E1388C"/>
    <w:rsid w:val="00E15016"/>
    <w:rsid w:val="00E21360"/>
    <w:rsid w:val="00E223F5"/>
    <w:rsid w:val="00E22AD0"/>
    <w:rsid w:val="00E22C3E"/>
    <w:rsid w:val="00E231EA"/>
    <w:rsid w:val="00E23F19"/>
    <w:rsid w:val="00E24237"/>
    <w:rsid w:val="00E2432B"/>
    <w:rsid w:val="00E25DE9"/>
    <w:rsid w:val="00E26913"/>
    <w:rsid w:val="00E27251"/>
    <w:rsid w:val="00E272D8"/>
    <w:rsid w:val="00E306D4"/>
    <w:rsid w:val="00E30A77"/>
    <w:rsid w:val="00E3123A"/>
    <w:rsid w:val="00E33CF9"/>
    <w:rsid w:val="00E34E9B"/>
    <w:rsid w:val="00E36FF3"/>
    <w:rsid w:val="00E3755F"/>
    <w:rsid w:val="00E377D2"/>
    <w:rsid w:val="00E41B72"/>
    <w:rsid w:val="00E4328A"/>
    <w:rsid w:val="00E44838"/>
    <w:rsid w:val="00E44987"/>
    <w:rsid w:val="00E4536C"/>
    <w:rsid w:val="00E454F1"/>
    <w:rsid w:val="00E46821"/>
    <w:rsid w:val="00E5015A"/>
    <w:rsid w:val="00E511F5"/>
    <w:rsid w:val="00E547B9"/>
    <w:rsid w:val="00E54BB2"/>
    <w:rsid w:val="00E553E1"/>
    <w:rsid w:val="00E60E89"/>
    <w:rsid w:val="00E61D83"/>
    <w:rsid w:val="00E622EE"/>
    <w:rsid w:val="00E626A9"/>
    <w:rsid w:val="00E627FF"/>
    <w:rsid w:val="00E6366A"/>
    <w:rsid w:val="00E72611"/>
    <w:rsid w:val="00E72920"/>
    <w:rsid w:val="00E73E37"/>
    <w:rsid w:val="00E74ADE"/>
    <w:rsid w:val="00E74EB6"/>
    <w:rsid w:val="00E75335"/>
    <w:rsid w:val="00E75337"/>
    <w:rsid w:val="00E75AB0"/>
    <w:rsid w:val="00E77B93"/>
    <w:rsid w:val="00E8239D"/>
    <w:rsid w:val="00E82899"/>
    <w:rsid w:val="00E82AE9"/>
    <w:rsid w:val="00E83E1E"/>
    <w:rsid w:val="00E861E9"/>
    <w:rsid w:val="00E87324"/>
    <w:rsid w:val="00E913C6"/>
    <w:rsid w:val="00E91CC9"/>
    <w:rsid w:val="00E91EFC"/>
    <w:rsid w:val="00E9228C"/>
    <w:rsid w:val="00E934DC"/>
    <w:rsid w:val="00E93ADB"/>
    <w:rsid w:val="00E93DE8"/>
    <w:rsid w:val="00E946DA"/>
    <w:rsid w:val="00E96D0F"/>
    <w:rsid w:val="00E96F25"/>
    <w:rsid w:val="00E971EF"/>
    <w:rsid w:val="00EA0100"/>
    <w:rsid w:val="00EA0D19"/>
    <w:rsid w:val="00EA0D3D"/>
    <w:rsid w:val="00EA12B5"/>
    <w:rsid w:val="00EA152D"/>
    <w:rsid w:val="00EA2A97"/>
    <w:rsid w:val="00EA2E72"/>
    <w:rsid w:val="00EA34A8"/>
    <w:rsid w:val="00EA4C65"/>
    <w:rsid w:val="00EA53CD"/>
    <w:rsid w:val="00EA58F2"/>
    <w:rsid w:val="00EA5E6D"/>
    <w:rsid w:val="00EB0C01"/>
    <w:rsid w:val="00EB1420"/>
    <w:rsid w:val="00EB26F7"/>
    <w:rsid w:val="00EB282B"/>
    <w:rsid w:val="00EB5CFE"/>
    <w:rsid w:val="00EB70EB"/>
    <w:rsid w:val="00EB7468"/>
    <w:rsid w:val="00EB7CD7"/>
    <w:rsid w:val="00EC014E"/>
    <w:rsid w:val="00EC2B07"/>
    <w:rsid w:val="00EC56C6"/>
    <w:rsid w:val="00EC5EA2"/>
    <w:rsid w:val="00EC62ED"/>
    <w:rsid w:val="00EC6BE1"/>
    <w:rsid w:val="00EC773C"/>
    <w:rsid w:val="00ED0138"/>
    <w:rsid w:val="00ED0B74"/>
    <w:rsid w:val="00ED10B6"/>
    <w:rsid w:val="00ED30B0"/>
    <w:rsid w:val="00ED3971"/>
    <w:rsid w:val="00ED3B47"/>
    <w:rsid w:val="00ED70FA"/>
    <w:rsid w:val="00EE1BEB"/>
    <w:rsid w:val="00EE26A4"/>
    <w:rsid w:val="00EE4B82"/>
    <w:rsid w:val="00EE5041"/>
    <w:rsid w:val="00EE5CFD"/>
    <w:rsid w:val="00EE7149"/>
    <w:rsid w:val="00EE71B4"/>
    <w:rsid w:val="00EE7462"/>
    <w:rsid w:val="00EF04C7"/>
    <w:rsid w:val="00EF0CDF"/>
    <w:rsid w:val="00EF1D67"/>
    <w:rsid w:val="00EF203E"/>
    <w:rsid w:val="00EF410D"/>
    <w:rsid w:val="00EF4574"/>
    <w:rsid w:val="00EF5B6B"/>
    <w:rsid w:val="00EF5DEC"/>
    <w:rsid w:val="00EF6ABB"/>
    <w:rsid w:val="00EF6F05"/>
    <w:rsid w:val="00EF70EB"/>
    <w:rsid w:val="00EF7FDA"/>
    <w:rsid w:val="00F00094"/>
    <w:rsid w:val="00F00916"/>
    <w:rsid w:val="00F00ACA"/>
    <w:rsid w:val="00F00C7F"/>
    <w:rsid w:val="00F01453"/>
    <w:rsid w:val="00F03986"/>
    <w:rsid w:val="00F04757"/>
    <w:rsid w:val="00F06A26"/>
    <w:rsid w:val="00F06BAF"/>
    <w:rsid w:val="00F0702C"/>
    <w:rsid w:val="00F07207"/>
    <w:rsid w:val="00F0755E"/>
    <w:rsid w:val="00F07E60"/>
    <w:rsid w:val="00F112EC"/>
    <w:rsid w:val="00F117EF"/>
    <w:rsid w:val="00F11F11"/>
    <w:rsid w:val="00F12AD0"/>
    <w:rsid w:val="00F13212"/>
    <w:rsid w:val="00F133B5"/>
    <w:rsid w:val="00F15288"/>
    <w:rsid w:val="00F15301"/>
    <w:rsid w:val="00F16077"/>
    <w:rsid w:val="00F16081"/>
    <w:rsid w:val="00F21461"/>
    <w:rsid w:val="00F235EE"/>
    <w:rsid w:val="00F254A0"/>
    <w:rsid w:val="00F25E9C"/>
    <w:rsid w:val="00F2629F"/>
    <w:rsid w:val="00F26463"/>
    <w:rsid w:val="00F26B1D"/>
    <w:rsid w:val="00F304E0"/>
    <w:rsid w:val="00F31BE8"/>
    <w:rsid w:val="00F3635F"/>
    <w:rsid w:val="00F36BFE"/>
    <w:rsid w:val="00F36C04"/>
    <w:rsid w:val="00F375FE"/>
    <w:rsid w:val="00F41F42"/>
    <w:rsid w:val="00F423DA"/>
    <w:rsid w:val="00F43CF3"/>
    <w:rsid w:val="00F451EF"/>
    <w:rsid w:val="00F460A9"/>
    <w:rsid w:val="00F4707F"/>
    <w:rsid w:val="00F478D4"/>
    <w:rsid w:val="00F4794A"/>
    <w:rsid w:val="00F51D59"/>
    <w:rsid w:val="00F51E30"/>
    <w:rsid w:val="00F51F21"/>
    <w:rsid w:val="00F541C4"/>
    <w:rsid w:val="00F5552D"/>
    <w:rsid w:val="00F55F25"/>
    <w:rsid w:val="00F55F2E"/>
    <w:rsid w:val="00F57FD1"/>
    <w:rsid w:val="00F62283"/>
    <w:rsid w:val="00F62D39"/>
    <w:rsid w:val="00F6300B"/>
    <w:rsid w:val="00F64DDA"/>
    <w:rsid w:val="00F7025D"/>
    <w:rsid w:val="00F70ECD"/>
    <w:rsid w:val="00F7173C"/>
    <w:rsid w:val="00F72209"/>
    <w:rsid w:val="00F725AA"/>
    <w:rsid w:val="00F73C96"/>
    <w:rsid w:val="00F73EEA"/>
    <w:rsid w:val="00F769C5"/>
    <w:rsid w:val="00F7794C"/>
    <w:rsid w:val="00F80E09"/>
    <w:rsid w:val="00F81EFD"/>
    <w:rsid w:val="00F8376B"/>
    <w:rsid w:val="00F8399B"/>
    <w:rsid w:val="00F83F43"/>
    <w:rsid w:val="00F84EA4"/>
    <w:rsid w:val="00F85DA2"/>
    <w:rsid w:val="00F862D0"/>
    <w:rsid w:val="00F86A54"/>
    <w:rsid w:val="00F9055B"/>
    <w:rsid w:val="00F90637"/>
    <w:rsid w:val="00F910CA"/>
    <w:rsid w:val="00F91372"/>
    <w:rsid w:val="00F9233C"/>
    <w:rsid w:val="00F92528"/>
    <w:rsid w:val="00F93102"/>
    <w:rsid w:val="00F9451B"/>
    <w:rsid w:val="00F94E13"/>
    <w:rsid w:val="00F95BD8"/>
    <w:rsid w:val="00F96405"/>
    <w:rsid w:val="00F96541"/>
    <w:rsid w:val="00F97543"/>
    <w:rsid w:val="00F97C7F"/>
    <w:rsid w:val="00FA2156"/>
    <w:rsid w:val="00FA2D2B"/>
    <w:rsid w:val="00FA3D69"/>
    <w:rsid w:val="00FA45C6"/>
    <w:rsid w:val="00FA4A9B"/>
    <w:rsid w:val="00FA617B"/>
    <w:rsid w:val="00FA6365"/>
    <w:rsid w:val="00FA695B"/>
    <w:rsid w:val="00FA6A88"/>
    <w:rsid w:val="00FA6F52"/>
    <w:rsid w:val="00FA6FF8"/>
    <w:rsid w:val="00FA74EA"/>
    <w:rsid w:val="00FB0A57"/>
    <w:rsid w:val="00FB2236"/>
    <w:rsid w:val="00FB3484"/>
    <w:rsid w:val="00FB3841"/>
    <w:rsid w:val="00FB560C"/>
    <w:rsid w:val="00FB7EF6"/>
    <w:rsid w:val="00FC0E4D"/>
    <w:rsid w:val="00FC10DD"/>
    <w:rsid w:val="00FC1D19"/>
    <w:rsid w:val="00FC3592"/>
    <w:rsid w:val="00FC37A1"/>
    <w:rsid w:val="00FC384A"/>
    <w:rsid w:val="00FC597B"/>
    <w:rsid w:val="00FC6175"/>
    <w:rsid w:val="00FC7135"/>
    <w:rsid w:val="00FD31A3"/>
    <w:rsid w:val="00FD416E"/>
    <w:rsid w:val="00FD4FA9"/>
    <w:rsid w:val="00FD5413"/>
    <w:rsid w:val="00FD7B49"/>
    <w:rsid w:val="00FD7C31"/>
    <w:rsid w:val="00FE0404"/>
    <w:rsid w:val="00FE0AB5"/>
    <w:rsid w:val="00FE0C7B"/>
    <w:rsid w:val="00FE17D3"/>
    <w:rsid w:val="00FE1BBB"/>
    <w:rsid w:val="00FE2054"/>
    <w:rsid w:val="00FE25C0"/>
    <w:rsid w:val="00FE34B4"/>
    <w:rsid w:val="00FE5973"/>
    <w:rsid w:val="00FE7519"/>
    <w:rsid w:val="00FE7B30"/>
    <w:rsid w:val="00FE7C62"/>
    <w:rsid w:val="00FE7DD0"/>
    <w:rsid w:val="00FE7F4B"/>
    <w:rsid w:val="00FF02F7"/>
    <w:rsid w:val="00FF11B3"/>
    <w:rsid w:val="00FF1BD6"/>
    <w:rsid w:val="00FF2218"/>
    <w:rsid w:val="00FF2D1A"/>
    <w:rsid w:val="00FF3F85"/>
    <w:rsid w:val="00FF43D8"/>
    <w:rsid w:val="00FF4C75"/>
    <w:rsid w:val="00FF5DD0"/>
    <w:rsid w:val="00FF6E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0929"/>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607D92"/>
    <w:pPr>
      <w:widowControl w:val="0"/>
      <w:autoSpaceDE w:val="0"/>
      <w:autoSpaceDN w:val="0"/>
    </w:pPr>
    <w:rPr>
      <w:rFonts w:eastAsia="Times New Roman" w:cs="Calibri"/>
      <w:sz w:val="22"/>
    </w:rPr>
  </w:style>
  <w:style w:type="paragraph" w:styleId="a3">
    <w:name w:val="List Paragraph"/>
    <w:basedOn w:val="a"/>
    <w:uiPriority w:val="99"/>
    <w:qFormat/>
    <w:rsid w:val="008A3F44"/>
    <w:pPr>
      <w:ind w:left="720"/>
      <w:contextualSpacing/>
    </w:pPr>
  </w:style>
  <w:style w:type="character" w:styleId="a4">
    <w:name w:val="Hyperlink"/>
    <w:uiPriority w:val="99"/>
    <w:semiHidden/>
    <w:rsid w:val="00BB551F"/>
    <w:rPr>
      <w:rFonts w:cs="Times New Roman"/>
      <w:color w:val="0000FF"/>
      <w:u w:val="single"/>
    </w:rPr>
  </w:style>
  <w:style w:type="paragraph" w:styleId="a5">
    <w:name w:val="header"/>
    <w:basedOn w:val="a"/>
    <w:link w:val="a6"/>
    <w:uiPriority w:val="99"/>
    <w:unhideWhenUsed/>
    <w:rsid w:val="006E40F3"/>
    <w:pPr>
      <w:tabs>
        <w:tab w:val="center" w:pos="4677"/>
        <w:tab w:val="right" w:pos="9355"/>
      </w:tabs>
    </w:pPr>
  </w:style>
  <w:style w:type="character" w:customStyle="1" w:styleId="a6">
    <w:name w:val="Верхний колонтитул Знак"/>
    <w:link w:val="a5"/>
    <w:uiPriority w:val="99"/>
    <w:rsid w:val="006E40F3"/>
    <w:rPr>
      <w:lang w:eastAsia="en-US"/>
    </w:rPr>
  </w:style>
  <w:style w:type="paragraph" w:styleId="a7">
    <w:name w:val="footer"/>
    <w:basedOn w:val="a"/>
    <w:link w:val="a8"/>
    <w:uiPriority w:val="99"/>
    <w:unhideWhenUsed/>
    <w:rsid w:val="006E40F3"/>
    <w:pPr>
      <w:tabs>
        <w:tab w:val="center" w:pos="4677"/>
        <w:tab w:val="right" w:pos="9355"/>
      </w:tabs>
    </w:pPr>
  </w:style>
  <w:style w:type="character" w:customStyle="1" w:styleId="a8">
    <w:name w:val="Нижний колонтитул Знак"/>
    <w:link w:val="a7"/>
    <w:uiPriority w:val="99"/>
    <w:rsid w:val="006E40F3"/>
    <w:rPr>
      <w:lang w:eastAsia="en-US"/>
    </w:rPr>
  </w:style>
  <w:style w:type="paragraph" w:styleId="a9">
    <w:name w:val="Balloon Text"/>
    <w:basedOn w:val="a"/>
    <w:link w:val="aa"/>
    <w:uiPriority w:val="99"/>
    <w:semiHidden/>
    <w:unhideWhenUsed/>
    <w:rsid w:val="00133D9D"/>
    <w:pPr>
      <w:spacing w:after="0" w:line="240" w:lineRule="auto"/>
    </w:pPr>
    <w:rPr>
      <w:rFonts w:ascii="Tahoma" w:hAnsi="Tahoma" w:cs="Tahoma"/>
      <w:sz w:val="16"/>
      <w:szCs w:val="16"/>
    </w:rPr>
  </w:style>
  <w:style w:type="character" w:customStyle="1" w:styleId="aa">
    <w:name w:val="Текст выноски Знак"/>
    <w:link w:val="a9"/>
    <w:uiPriority w:val="99"/>
    <w:semiHidden/>
    <w:rsid w:val="00133D9D"/>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9777201">
      <w:marLeft w:val="0"/>
      <w:marRight w:val="0"/>
      <w:marTop w:val="0"/>
      <w:marBottom w:val="0"/>
      <w:divBdr>
        <w:top w:val="none" w:sz="0" w:space="0" w:color="auto"/>
        <w:left w:val="none" w:sz="0" w:space="0" w:color="auto"/>
        <w:bottom w:val="none" w:sz="0" w:space="0" w:color="auto"/>
        <w:right w:val="none" w:sz="0" w:space="0" w:color="auto"/>
      </w:divBdr>
    </w:div>
    <w:div w:id="909777202">
      <w:marLeft w:val="0"/>
      <w:marRight w:val="0"/>
      <w:marTop w:val="0"/>
      <w:marBottom w:val="0"/>
      <w:divBdr>
        <w:top w:val="none" w:sz="0" w:space="0" w:color="auto"/>
        <w:left w:val="none" w:sz="0" w:space="0" w:color="auto"/>
        <w:bottom w:val="none" w:sz="0" w:space="0" w:color="auto"/>
        <w:right w:val="none" w:sz="0" w:space="0" w:color="auto"/>
      </w:divBdr>
    </w:div>
    <w:div w:id="909777203">
      <w:marLeft w:val="0"/>
      <w:marRight w:val="0"/>
      <w:marTop w:val="0"/>
      <w:marBottom w:val="0"/>
      <w:divBdr>
        <w:top w:val="none" w:sz="0" w:space="0" w:color="auto"/>
        <w:left w:val="none" w:sz="0" w:space="0" w:color="auto"/>
        <w:bottom w:val="none" w:sz="0" w:space="0" w:color="auto"/>
        <w:right w:val="none" w:sz="0" w:space="0" w:color="auto"/>
      </w:divBdr>
    </w:div>
    <w:div w:id="909777204">
      <w:marLeft w:val="0"/>
      <w:marRight w:val="0"/>
      <w:marTop w:val="0"/>
      <w:marBottom w:val="0"/>
      <w:divBdr>
        <w:top w:val="none" w:sz="0" w:space="0" w:color="auto"/>
        <w:left w:val="none" w:sz="0" w:space="0" w:color="auto"/>
        <w:bottom w:val="none" w:sz="0" w:space="0" w:color="auto"/>
        <w:right w:val="none" w:sz="0" w:space="0" w:color="auto"/>
      </w:divBdr>
    </w:div>
    <w:div w:id="909777205">
      <w:marLeft w:val="0"/>
      <w:marRight w:val="0"/>
      <w:marTop w:val="0"/>
      <w:marBottom w:val="0"/>
      <w:divBdr>
        <w:top w:val="none" w:sz="0" w:space="0" w:color="auto"/>
        <w:left w:val="none" w:sz="0" w:space="0" w:color="auto"/>
        <w:bottom w:val="none" w:sz="0" w:space="0" w:color="auto"/>
        <w:right w:val="none" w:sz="0" w:space="0" w:color="auto"/>
      </w:divBdr>
    </w:div>
    <w:div w:id="909777206">
      <w:marLeft w:val="0"/>
      <w:marRight w:val="0"/>
      <w:marTop w:val="0"/>
      <w:marBottom w:val="0"/>
      <w:divBdr>
        <w:top w:val="none" w:sz="0" w:space="0" w:color="auto"/>
        <w:left w:val="none" w:sz="0" w:space="0" w:color="auto"/>
        <w:bottom w:val="none" w:sz="0" w:space="0" w:color="auto"/>
        <w:right w:val="none" w:sz="0" w:space="0" w:color="auto"/>
      </w:divBdr>
    </w:div>
    <w:div w:id="909777207">
      <w:marLeft w:val="0"/>
      <w:marRight w:val="0"/>
      <w:marTop w:val="0"/>
      <w:marBottom w:val="0"/>
      <w:divBdr>
        <w:top w:val="none" w:sz="0" w:space="0" w:color="auto"/>
        <w:left w:val="none" w:sz="0" w:space="0" w:color="auto"/>
        <w:bottom w:val="none" w:sz="0" w:space="0" w:color="auto"/>
        <w:right w:val="none" w:sz="0" w:space="0" w:color="auto"/>
      </w:divBdr>
    </w:div>
    <w:div w:id="909777208">
      <w:marLeft w:val="0"/>
      <w:marRight w:val="0"/>
      <w:marTop w:val="0"/>
      <w:marBottom w:val="0"/>
      <w:divBdr>
        <w:top w:val="none" w:sz="0" w:space="0" w:color="auto"/>
        <w:left w:val="none" w:sz="0" w:space="0" w:color="auto"/>
        <w:bottom w:val="none" w:sz="0" w:space="0" w:color="auto"/>
        <w:right w:val="none" w:sz="0" w:space="0" w:color="auto"/>
      </w:divBdr>
    </w:div>
    <w:div w:id="90977720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2E2A4A30EB01F22A33EC5541C6E75D8F51EBBE0B63A5E8CF24F41B0C2C05680B764C5A7F074FAC5nBV6A"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4710</TotalTime>
  <Pages>17</Pages>
  <Words>5565</Words>
  <Characters>31724</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ФАС ДВО</Company>
  <LinksUpToDate>false</LinksUpToDate>
  <CharactersWithSpaces>37215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Лесненко Светлана Юрьевна</dc:creator>
  <cp:keywords/>
  <dc:description/>
  <cp:lastModifiedBy>Белых Евгения Дмитриевна</cp:lastModifiedBy>
  <cp:revision>59</cp:revision>
  <cp:lastPrinted>2018-10-11T07:15:00Z</cp:lastPrinted>
  <dcterms:created xsi:type="dcterms:W3CDTF">2017-04-28T02:34:00Z</dcterms:created>
  <dcterms:modified xsi:type="dcterms:W3CDTF">2018-10-11T07:15:00Z</dcterms:modified>
</cp:coreProperties>
</file>