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B30" w:rsidRPr="00C41698" w:rsidRDefault="00983B30" w:rsidP="00CC114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6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</w:t>
      </w:r>
    </w:p>
    <w:p w:rsidR="00983B30" w:rsidRPr="00C41698" w:rsidRDefault="00983B30" w:rsidP="00CC114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6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Президиумом Арбитражного суда</w:t>
      </w:r>
    </w:p>
    <w:p w:rsidR="00983B30" w:rsidRPr="00C41698" w:rsidRDefault="00983B30" w:rsidP="00CC114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6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Дальневосточного округа</w:t>
      </w:r>
    </w:p>
    <w:p w:rsidR="00983B30" w:rsidRPr="00C41698" w:rsidRDefault="00983B30" w:rsidP="00CC1146">
      <w:pPr>
        <w:spacing w:after="0" w:line="240" w:lineRule="auto"/>
        <w:ind w:left="4962"/>
        <w:jc w:val="center"/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</w:pPr>
      <w:r w:rsidRPr="00C416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(постановление от </w:t>
      </w:r>
      <w:r w:rsidR="00B8585D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>27</w:t>
      </w:r>
      <w:r w:rsidRPr="00C41698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FA7FFC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41698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 xml:space="preserve">.2025 № </w:t>
      </w:r>
      <w:r w:rsidR="00B8585D">
        <w:rPr>
          <w:rFonts w:ascii="Times New Roman" w:eastAsia="Cambria Math" w:hAnsi="Times New Roman" w:cs="Times New Roman"/>
          <w:color w:val="000000" w:themeColor="text1"/>
          <w:sz w:val="28"/>
          <w:szCs w:val="28"/>
          <w:lang w:eastAsia="ru-RU"/>
        </w:rPr>
        <w:t>11)</w:t>
      </w:r>
    </w:p>
    <w:p w:rsidR="00D75E15" w:rsidRPr="00C41698" w:rsidRDefault="00D75E15" w:rsidP="00CC11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B30" w:rsidRPr="00C41698" w:rsidRDefault="006E38A4" w:rsidP="00CC11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Обзор </w:t>
      </w:r>
      <w:r w:rsidR="00983B30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судебной практики</w:t>
      </w:r>
    </w:p>
    <w:p w:rsidR="00BE24D1" w:rsidRPr="00C41698" w:rsidRDefault="006E38A4" w:rsidP="00CC11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«Отдельные вопросы судебной практик</w:t>
      </w:r>
      <w:r w:rsidR="00D851B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разрешения спор</w:t>
      </w:r>
      <w:r w:rsidR="004E2A1E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</w:t>
      </w:r>
      <w:r w:rsidR="00D851B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возникающих</w:t>
      </w: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из правоотношений энергоснабжения жилых помещений, принадлежащих на праве собственности Российской Федерации в лице Министерства обороны Российской Федерации и на праве оперативного управления подведомственным ему учреждениям»</w:t>
      </w:r>
    </w:p>
    <w:p w:rsidR="000A3BAE" w:rsidRPr="00C41698" w:rsidRDefault="000A3BAE" w:rsidP="00CC1146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A7FFC" w:rsidRDefault="00FA7FF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7F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Сокращения, принятые 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обзоре судебной практики</w:t>
      </w:r>
    </w:p>
    <w:p w:rsidR="00FA7FFC" w:rsidRDefault="00FA7FF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A7FFC" w:rsidRPr="00761EDB" w:rsidRDefault="00FA7FFC" w:rsidP="00761E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1E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ГК РСФСР </w:t>
      </w:r>
      <w:r w:rsidRPr="0076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761EDB" w:rsidRPr="00761EDB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Гражданский кодекс Российской Советской Федеративной Социалистической Республики от 11.06.1964</w:t>
      </w:r>
      <w:r w:rsidR="004159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6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1EDB" w:rsidRPr="00761EDB">
        <w:rPr>
          <w:rFonts w:ascii="Times New Roman" w:hAnsi="Times New Roman" w:cs="Times New Roman"/>
          <w:color w:val="000000" w:themeColor="text1"/>
          <w:sz w:val="28"/>
          <w:szCs w:val="28"/>
        </w:rPr>
        <w:t>// СПС КонсультантПлюс;</w:t>
      </w:r>
    </w:p>
    <w:p w:rsidR="00D87F01" w:rsidRPr="00415919" w:rsidRDefault="00FA7FFC" w:rsidP="004159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ГК РФ 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– Гражданс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кий кодекс Российской Федерации: часть</w:t>
      </w:r>
      <w:r w:rsid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первая от 30.11.1994 № 51-ФЗ, часть вторая от 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26.01.1996 </w:t>
      </w:r>
      <w:r w:rsidR="00415919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14-ФЗ</w:t>
      </w:r>
      <w:r w:rsid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// СПС 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КонсультантПлюс;</w:t>
      </w:r>
    </w:p>
    <w:p w:rsidR="00415919" w:rsidRPr="00415919" w:rsidRDefault="00FA7FFC" w:rsidP="004159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ЖК РФ 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– Жилищный кодекс Российской Федерации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29.12.2004 </w:t>
      </w:r>
      <w:r w:rsid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№ 188-ФЗ</w:t>
      </w:r>
      <w:r w:rsidR="004159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СПС КонсультантПлюс;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 № 122-ФЗ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Федеральный закон от 21.07.1997 № 122-ФЗ «О государственной регистрации прав на недвижимое имущество и сделок с ним»</w:t>
      </w:r>
      <w:r w:rsidRPr="00415919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footnoteReference w:id="1"/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 об электроэнергетике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Федеральный закон от 26.03.2003 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№ 35-ФЗ «Об электроэнергетике»;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 о водоснабжении и водоотведении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Федеральный закон от 07.12.2011 № 416-ФЗ «О водоснабжении и водоотведении»;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 № 423-ФЗ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Федеральный закон от 08.12.2011 № 423-ФЗ 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 № 218-ФЗ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Федеральный закон от 13.07.2015 № 218-ФЗ </w:t>
      </w:r>
      <w:r w:rsidR="00415919"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государственной регистрации недвижимости»;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 № 75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Правила проведения органом местного самоуправления открытого конкурса по отбору управляющей организации для управления многоквартирным домом, утвержденные постановлением Правительства Российской Федерации от 06.02.2006 № 75; 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 № 354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№ 354;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Правила № 124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Правила,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утвержденные постановлением Правительства Российской Федерации от 14.02.2012 № 124;</w:t>
      </w:r>
    </w:p>
    <w:p w:rsidR="00FA7FFC" w:rsidRPr="00415919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 № 1616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Правила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Федерации, утвержденные постановлением Правительства Российской Федерации от 21.12.2018 № 1616;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59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 Пленума № 10/22</w:t>
      </w:r>
      <w:r w:rsidRPr="00415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Постановление Пленума Верховного Суда Российской Федерации № 10 и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Минобороны России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Министерство обороны Российской Федерации;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ЕГРН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Единый государственный реестр недвижимости;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ГИС ЖКХ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Государственная информационная система жилищно-коммунального хозяйства (официальный сайт: https://dom.gosuslugi.ru);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многоквартирный дом;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ресурсоснабжающая организация;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содержание общего имущества;</w:t>
      </w:r>
    </w:p>
    <w:p w:rsidR="00FA7FFC" w:rsidRPr="00C41698" w:rsidRDefault="00FA7FFC" w:rsidP="00FA7F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КЭЧ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квартирно-эксплуатационная часть.</w:t>
      </w:r>
    </w:p>
    <w:p w:rsidR="00FA7FFC" w:rsidRDefault="00FA7FFC" w:rsidP="00FA7F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6B39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</w:t>
      </w:r>
      <w:r w:rsidR="00D05BC3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 установлении надлежащего ответчика по иску о взыскании задолженности за поставленный коммунальный ресурс следует учитывать, что п</w:t>
      </w:r>
      <w:r w:rsidR="003A1DF5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раво оперативного управления на недвижимое имущество</w:t>
      </w:r>
      <w:r w:rsidR="00FA7F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3A1DF5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7233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общему правилу</w:t>
      </w:r>
      <w:r w:rsidR="00FA7F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67233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A1DF5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возникает с момента государственной регистрации в установленном порядке.</w:t>
      </w:r>
      <w:r w:rsidR="00E75D20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A1DF5" w:rsidRPr="00C41698" w:rsidRDefault="003502F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 обрати</w:t>
      </w:r>
      <w:r w:rsidR="003166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лась в арбитражный суд с иском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автономному учреждению о взыскании задолженности за поставленную в жилые помещения, расположенные в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электрическую энергию и пени.</w:t>
      </w:r>
    </w:p>
    <w:p w:rsidR="003502F5" w:rsidRPr="00C41698" w:rsidRDefault="003502F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 разрешении спора судом установлено, что жилые помещения принадлежат Российской Федерации на праве собственности, переданы по акту приема-передачи в оперативное управление автономному учреждению.</w:t>
      </w:r>
    </w:p>
    <w:p w:rsidR="003502F5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Неисполнение автономным </w:t>
      </w:r>
      <w:r w:rsidR="003502F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учреждением обязательства по оплате поставленного ресурса, в том числе после направления соответствующей претензии, послужило основанием для обращения РСО в арбитражный суд с настоящим иском. </w:t>
      </w:r>
    </w:p>
    <w:p w:rsidR="003502F5" w:rsidRPr="00C41698" w:rsidRDefault="003502F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Суд первой инстанции, удовлетворяя иск, руководствовался положениями статей 210, 296, 309, 310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статей 153, 155, 158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исходил из того, что обязанность по содержанию объекта недвижимости воз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ложена на автономное учреждение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фактического владельца, которому распорядительным актом собственника имущество передано в оперативное управление.</w:t>
      </w:r>
    </w:p>
    <w:p w:rsidR="003A1DF5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суд посчитал, что факт закрепления спорных помещений приказом собственника на праве оперативного управления за автономным учреждением и их фактическая передача данному учреждению по актам приема-передачи является достаточным основанием для признания, что у последнего возникло право оперативного управления.</w:t>
      </w:r>
    </w:p>
    <w:p w:rsidR="00F65C5D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апелляционной инстанции, повторно оценив представленные в материалы дела доказательства, </w:t>
      </w:r>
      <w:r w:rsidR="0009711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пришел к выводу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осуществление государственной регистрации права оперативного управления за автономным учреждением на жилые помещения после искового периода имеет определяющее значение для выяснения вопроса о надлежащем ответчике. </w:t>
      </w:r>
    </w:p>
    <w:p w:rsidR="00F65C5D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положениями статей 131, 296, 299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правовой позицией, изложенной в пункте 5 </w:t>
      </w:r>
      <w:r w:rsidR="00EF02B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D05BC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 Пленума № 10/22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апелляционный суд признал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выводы суда первой инстанции о наличии на стороне автономного учреждения обязанности оплатить потребленные коммунальные ресурсы ошибочным</w:t>
      </w:r>
      <w:r w:rsidR="00FA7FFC">
        <w:rPr>
          <w:rFonts w:ascii="Times New Roman" w:hAnsi="Times New Roman" w:cs="Times New Roman"/>
          <w:color w:val="000000" w:themeColor="text1"/>
          <w:sz w:val="28"/>
          <w:szCs w:val="28"/>
        </w:rPr>
        <w:t>и.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7FF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раво хозяйственного ведения и право оперативного управления </w:t>
      </w:r>
      <w:r w:rsidR="00FF1A2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недвижимость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возникают с момента государственной регистрации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A505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F1A2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рассматриваемом случае </w:t>
      </w:r>
      <w:r w:rsidR="005A505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за автономным учреждением иное вещное право зарегистрировано позднее искового периода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65C5D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иск зая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влен к ненадлежащему ответчику, суд апелляционной инстанции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отказал в удовлетворении требований.</w:t>
      </w:r>
    </w:p>
    <w:p w:rsidR="00F65C5D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кассационной инстанции оставил постановление арбитражного суда апелляционной инстанции без изменения, отметив следующее.</w:t>
      </w:r>
    </w:p>
    <w:p w:rsidR="00024E96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лиц, владеющих имуществом на праве оперативного управления, распространяются требования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3 статьи 30, частей 1 -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статьи 153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содержанию общего имущества в </w:t>
      </w:r>
      <w:r w:rsidR="00FC449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внесению платы на жилое помещение и коммунальные услуги. </w:t>
      </w:r>
    </w:p>
    <w:p w:rsidR="00024E96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пункту 3 статьи 214 </w:t>
      </w:r>
      <w:r w:rsidR="00143E8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имени Российской Федерации права собственника осуществляют органы и лица, указанные в статье 125 данного Кодекса, в рамках их компетенции, установленной актами, определяющими статус этих органов. </w:t>
      </w:r>
    </w:p>
    <w:p w:rsidR="00024E96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постановлением Правительства Российской Федерации от 29.12.2008 № 1053 «О некоторых мерах по управлению федеральным имуществом» и подпунктом 71 пункта 7 Положения о Министерстве обороны Российской Федерации, утвержденного Указом Президента Российской Федерации от 16.08.2004 № 1082, федеральным органом исполнительной власти, осуществляющим полномочия собственника в отношении недвижимого имущества, находящегося у Вооруженных Сил Российской Ф</w:t>
      </w:r>
      <w:r w:rsidR="00370D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едерации, является Мин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обороны</w:t>
      </w:r>
      <w:r w:rsidR="00370D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которое закрепляет находящееся в федеральной собственности имущество на праве оперативного управления или хозяйственного ведения за подведомственными ему федеральными учреждениями и федеральными государственными унитарными предприятиями. </w:t>
      </w:r>
    </w:p>
    <w:p w:rsidR="00024E96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пункту 3 статьи 299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оперативного управления имуществом, в отношении которого собственником принято решение о закреплении за унитарным предприятием или учреждением, возникает у этого предприятия или учреждения с момента передачи имущества, если иное не установлено законом и иными правовыми актами или решением собственника. </w:t>
      </w:r>
    </w:p>
    <w:p w:rsidR="00024E96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1 статьи 131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собственности и другие вещные права на недвижимые вещи, их возникновение, переход и прекращение подлежат государственной регистрации. Регистрации подлежат </w:t>
      </w:r>
      <w:r w:rsidR="004158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также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права хозяйственного ведения и оперативного управления. </w:t>
      </w:r>
    </w:p>
    <w:p w:rsidR="00024E96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5 </w:t>
      </w:r>
      <w:r w:rsidR="00EF02B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Пленума № 10/22</w:t>
      </w:r>
      <w:r w:rsidR="00370D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разъяснено, что в силу абзаца пятого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 статьи 216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хозяйственного ведения и право оперативного управления относятся к вещным правам лиц, не являющихся собственниками, данные права на недвижимое имущество возникают с момента их государственной регистрации. </w:t>
      </w:r>
    </w:p>
    <w:p w:rsidR="00024E96" w:rsidRPr="00C41698" w:rsidRDefault="00BA701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F65C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титульному владельцу могут быть предъявлены требования </w:t>
      </w:r>
      <w:r w:rsidR="00024E9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взыскании задолженности за потребленные </w:t>
      </w:r>
      <w:r w:rsidR="00917B1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объектом недвижимости </w:t>
      </w:r>
      <w:r w:rsidR="00024E9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коммунальные услуги </w:t>
      </w:r>
      <w:r w:rsidR="00F65C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лишь с момента государственной регистрации права оперативного управления за таким лицом, получившим имущество по распоряжению собственника. </w:t>
      </w:r>
    </w:p>
    <w:p w:rsidR="00F65C5D" w:rsidRPr="00C41698" w:rsidRDefault="00F65C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Принимая во внимание, что </w:t>
      </w:r>
      <w:r w:rsidR="00917B1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право оперативного управления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зарегистрировано за </w:t>
      </w:r>
      <w:r w:rsidR="00024E9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автономным учреждением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искового периода, то </w:t>
      </w:r>
      <w:r w:rsidR="00024E9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данное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учреждение в периоды, когда ограниченное вещное право</w:t>
      </w:r>
      <w:r w:rsidR="00917B1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недвижимое имущество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7B1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 него отсутствовало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может быть признано обязанным </w:t>
      </w:r>
      <w:r w:rsidR="00024E9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содержанию. 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4E96" w:rsidRPr="00C41698" w:rsidRDefault="0007290E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20.03.2024 № Ф03-417/2024</w:t>
      </w:r>
    </w:p>
    <w:p w:rsidR="0007290E" w:rsidRPr="00C41698" w:rsidRDefault="00D67777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07290E"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 делу № А73-6480/2023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0436DE" w:rsidRPr="00C41698" w:rsidRDefault="0007290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0436DE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Устанавливая лицо, обязанное оплачивать коммунальные услуги, необходимо учитывать, что в силу пункта 2 статьи 8.1 </w:t>
      </w:r>
      <w:r w:rsidR="00D07BB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ГК РФ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36DE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7290E" w:rsidRPr="00C41698" w:rsidRDefault="000436D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2.1</w:t>
      </w:r>
      <w:r w:rsidR="007B366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</w:t>
      </w:r>
      <w:r w:rsidR="0007290E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рава на объекты недвижимости, возникшие до дня вступления в силу </w:t>
      </w:r>
      <w:r w:rsidR="00757E03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</w:t>
      </w:r>
      <w:r w:rsidR="00920468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акона № 122-ФЗ</w:t>
      </w:r>
      <w:r w:rsidR="0007290E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признаются юридически действительными при отсутствии их государственной регистрации</w:t>
      </w:r>
      <w:r w:rsidR="0067233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которая </w:t>
      </w:r>
      <w:r w:rsidR="00FA7F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проводится по желанию </w:t>
      </w:r>
      <w:r w:rsidR="0007290E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обладателей</w:t>
      </w:r>
      <w:r w:rsidR="0067233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соответствующих прав</w:t>
      </w:r>
      <w:r w:rsidR="00920468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7290E" w:rsidRPr="00C41698" w:rsidRDefault="0007290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РСО обратилась в арбитражный суд с ис</w:t>
      </w:r>
      <w:r w:rsidR="00757E0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 к автономному учреждению,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казенном</w:t>
      </w:r>
      <w:r w:rsidR="00757E0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учреждению, бюджетному учреждению, </w:t>
      </w:r>
      <w:r w:rsidR="00B24C3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собственнику в лице </w:t>
      </w:r>
      <w:r w:rsidR="00BA701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Минобороны России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взыскании долга за потребленную </w:t>
      </w:r>
      <w:r w:rsidR="0092046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жилыми помещениями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электрическую энергию.</w:t>
      </w:r>
    </w:p>
    <w:p w:rsidR="0007290E" w:rsidRPr="00C41698" w:rsidRDefault="0007290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46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первой инстанции, исходя из фактов закрепления помещений приказами собственника и их передачи по актам автономному учреждению, счел последнего надлежащим ответчиком и взыскал частично задолженность в пользу истца; часть задолженности взыскана с казенного учреждения; в удовлетворении требований к бюджетному учреждению и к </w:t>
      </w:r>
      <w:r w:rsidR="00BD0CD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 в лице </w:t>
      </w:r>
      <w:r w:rsidR="007155D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Минобороны России</w:t>
      </w:r>
      <w:r w:rsidR="0092046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отказано.</w:t>
      </w:r>
    </w:p>
    <w:p w:rsidR="00920468" w:rsidRPr="00C41698" w:rsidRDefault="0092046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апелляционной инстанции решение изменил, взыскав часть задолженности с автономного учреждения, часть – с Минобороны России, в удовлетворении</w:t>
      </w:r>
      <w:r w:rsidR="00757E0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иска к казенному учреждению,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бюджетному учреждению отказа</w:t>
      </w:r>
      <w:r w:rsidR="0044609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0468" w:rsidRPr="00C41698" w:rsidRDefault="0092046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Суды исходили из того, что договор управления </w:t>
      </w:r>
      <w:r w:rsidR="0044609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жилым фондом, заключенный Минобороны России и бю</w:t>
      </w:r>
      <w:r w:rsidR="00757E0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джетным учреждением, расторгнут.</w:t>
      </w:r>
      <w:r w:rsidR="0044609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7E0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4609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 с </w:t>
      </w:r>
      <w:r w:rsidR="00757E0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этим</w:t>
      </w:r>
      <w:r w:rsidR="0044609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последнее не является исполнителем коммунальных услуг, его обязательства перед РСО отсутствуют.</w:t>
      </w:r>
    </w:p>
    <w:p w:rsidR="00446094" w:rsidRPr="00C41698" w:rsidRDefault="0044609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Изменяя решение, суд апелляционной инстанции указал на то, что государственная регистрация права оперативного управления за автономным учреждением в исковой период осуществлена только в </w:t>
      </w:r>
      <w:r w:rsidR="00FA7FFC">
        <w:rPr>
          <w:rFonts w:ascii="Times New Roman" w:hAnsi="Times New Roman" w:cs="Times New Roman"/>
          <w:color w:val="000000" w:themeColor="text1"/>
          <w:sz w:val="28"/>
          <w:szCs w:val="28"/>
        </w:rPr>
        <w:t>отношении части жилых помещений.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7FF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иным помещениям регистрация права произведена за пределами спорного периода. В таких условиях у суда первой инстанции не было правовых оснований для удовлетворения иска за счет автономного учреждения по части жилых помещений. Также суд апелляционной инстанции, установив на основании выписок из </w:t>
      </w:r>
      <w:r w:rsidR="00BA701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ЕГРН</w:t>
      </w:r>
      <w:r w:rsidR="007155D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регистрации права оперативного управления за казенным учреждением </w:t>
      </w:r>
      <w:r w:rsidR="00E079B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жилых помещений, счел, что </w:t>
      </w:r>
      <w:r w:rsidR="0019244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лицом,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обязанным к оплате задолженности</w:t>
      </w:r>
      <w:r w:rsidR="0019244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собственник имущества – Российская Федерация в лице Минобороны России.</w:t>
      </w:r>
    </w:p>
    <w:p w:rsidR="00192447" w:rsidRPr="00C41698" w:rsidRDefault="0019244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округа </w:t>
      </w:r>
      <w:r w:rsidR="00BE55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не согласился с результатами разрешения спора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 взыскания задолженности с собственника жилых помещений</w:t>
      </w:r>
      <w:r w:rsidR="00951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следующего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0828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210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ГК РФ </w:t>
      </w:r>
      <w:r w:rsidR="00FA7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собственник несет бремя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содержания принадлежащего ему имущества, если иное не предусмотрено законом или договором. </w:t>
      </w:r>
    </w:p>
    <w:p w:rsidR="00D70828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частей 1, 2 статьи 39, части 1 статьи 158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собственник помещения в </w:t>
      </w:r>
      <w:r w:rsidR="00951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 нести расходы на содержание принадлежащего ему помещения, а также участвовать в расходах на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951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соразмерно своей доле в праве общей собственности на это имущество путем внесения платы за содержание и ремонт жилого помещения.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статьям 153, 154, 158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граждане и организации обязаны своевременно и полностью вносить плату за жилое помещение и коммунальные услуги, которая включает в себя плату за содержание и ремонт жилого помещения, в том числе плату за услуги и работы по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управлению </w:t>
      </w:r>
      <w:r w:rsidR="00951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содержанию, текущему ремонту общего имущества в </w:t>
      </w:r>
      <w:r w:rsidR="00951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взнос на капитальный ремонт; плату за коммунальные услуги.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помещение. </w:t>
      </w:r>
    </w:p>
    <w:p w:rsidR="00D4543D" w:rsidRPr="00C41698" w:rsidRDefault="00951E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статьи 214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ГК РФ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предусмотрено, что 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имущество, находящееся в государственной собственности, закрепляется за государственными предприятиями и учреждениями во владение, пользование и распоряжение в соответствии с названным Кодексом.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Казенное предприятие и учреждение, за которыми имущество закреплено на праве оперативного управления, владеют, пользуются и распоряжаются этим имуществом в пределах, установленных законом, в соответствии с целями своей деятельности, заданиями собственника этого имущества и назначением этого имущества (пункт 1 статьи 296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="00D4543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правовой позицией, изложенной в пункте 27 Обзора судебной практики Верховного Суда Российской Федерации № 3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(2019), утвержденного Президиумом Верховного Суда Российской Федерации 27.11.2019, статьями 296, 298 ГК РФ, определяющими права и обязанности собственника и учреждения в отношении имущества, находящегося в оперативном управлении, не предусмотрено сохранение обязанности собственника по содержанию переданного в оперативное управление имущества, поэтому собственник, передав во владение имущество на данном ограниченном вещном праве, возлагает на него и обязанно</w:t>
      </w:r>
      <w:r w:rsidR="00D4543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по его содержанию. </w:t>
      </w:r>
    </w:p>
    <w:p w:rsidR="00D4543D" w:rsidRPr="00C41698" w:rsidRDefault="00D4543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 этом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1 статьи 131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ГК РФ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такое право на объект недвижимости подлежит государственной регистрации, которая в силу пункта 5 статьи 1 </w:t>
      </w:r>
      <w:r w:rsidR="00A6006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218-ФЗ (до 01.01.2017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 1 статьи 2 </w:t>
      </w:r>
      <w:r w:rsidR="00A6006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№ 122-ФЗ</w:t>
      </w:r>
      <w:r w:rsidR="00A6006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является единственным доказательством существования зарегистрированного права.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Права на объекты недвижимости, возникшие до дня вступления в силу </w:t>
      </w:r>
      <w:r w:rsidR="00237F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122-ФЗ, признаются юридически действительными при отсутствии их государственной регистрации в </w:t>
      </w:r>
      <w:r w:rsidR="00237F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ЕГРН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Государственная регистрация таких прав проводится по желанию их обладателей (пункт 1 статьи 6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                      № 122-ФЗ,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действовавшего до 01.01.2017).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Аналогичная норма содержится в пункте 1 статьи 69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№ 218-ФЗ,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действующего с 01.01.2017.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Предметом спора являются объекты жилого фонда, находившиеся ранее в распоряжении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КЭЧ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статье 93 </w:t>
      </w:r>
      <w:r w:rsidR="00DD4222">
        <w:rPr>
          <w:rFonts w:ascii="Times New Roman" w:hAnsi="Times New Roman" w:cs="Times New Roman"/>
          <w:color w:val="000000" w:themeColor="text1"/>
          <w:sz w:val="28"/>
          <w:szCs w:val="28"/>
        </w:rPr>
        <w:t>ГК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РСФСР собственность в РСФСР делилась на социалистическую и личную. Социалистическая собственность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свою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очередь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подразделялась на государственную (общенародную) собственность; собственность колхозов, иных кооперативных организаций, их объединений; собственность общественных организаций.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статьей 93.1 Г</w:t>
      </w:r>
      <w:r w:rsidR="00DD42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РСФСР имущество, закрепленное за государственными организациями, состо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яло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оперативном управлении этих организаций, осуществляющих в пределах, установленных законом, в соответствии с целями их деятельности и назначением имущества, права владения, пользования и распоряжения имуществом. </w:t>
      </w:r>
    </w:p>
    <w:p w:rsidR="00E85E98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1 ранее действовавшего Положения о квартирно-эксплуатационной службе и квартирном довольствии Советской Армии и Военно-Морского флота, утвержденного приказом Министра обороны СССР от 22.02.1977 № 75, квартирно-эксплуатационная служба ведала обеспечением воинских частей казарменно-жилищным фондом и коммунальными сооружениями. </w:t>
      </w:r>
    </w:p>
    <w:p w:rsidR="00D4543D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 казарменно-жилищному фонду относились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4543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числе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прочих объектов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жилые дома. </w:t>
      </w:r>
    </w:p>
    <w:p w:rsidR="00E85E98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DD422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 осуществлено разграничение об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ъектов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объекты, относящиеся исключительно к федеральной собственности (приложение № 1), объекты, относящиеся в федеральной собственности, которые могут передаваться в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(приложение № 2)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объекты, относящиеся к муниципальной собственности (приложение № 3). </w:t>
      </w:r>
    </w:p>
    <w:p w:rsidR="00E85E98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пункту 2 раздела II приложения № 1 к названному </w:t>
      </w:r>
      <w:r w:rsidR="00DD422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остановлению</w:t>
      </w:r>
      <w:r w:rsidR="00DD4222">
        <w:rPr>
          <w:rFonts w:ascii="Times New Roman" w:hAnsi="Times New Roman" w:cs="Times New Roman"/>
          <w:color w:val="000000" w:themeColor="text1"/>
          <w:sz w:val="28"/>
          <w:szCs w:val="28"/>
        </w:rPr>
        <w:t>, 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мущество вооруженных сил относится исключительно к федеральной собственности. </w:t>
      </w:r>
    </w:p>
    <w:p w:rsidR="008809D2" w:rsidRPr="00C41698" w:rsidRDefault="00E85E9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 материалов дела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пояснений представителей Минобороны России и казенного учреждения следовало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указанные объекты жилого фонда возведены в 1968 - 1988 годах, предназначались для обслуживания действующих войсковых частей, подразделений, вх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одящих в структуру Мин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обороны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и находились во владении КЭЧ, подведомственных Мин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обороны России.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 с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этим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являлись федеральным имуществом Вооруженных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 Российской Федерации. </w:t>
      </w:r>
    </w:p>
    <w:p w:rsidR="008809D2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Соответственно, право оперативного управления </w:t>
      </w:r>
      <w:r w:rsidR="008809D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КЭЧ на объекты жилого фонда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возникло до вступления в силу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акона № 122-ФЗ. </w:t>
      </w:r>
    </w:p>
    <w:p w:rsidR="001A4797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процессе реорганизации КЭЧ присоединены к </w:t>
      </w:r>
      <w:r w:rsidR="001A479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казенному учреждению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1A4797" w:rsidRPr="00C41698" w:rsidRDefault="00D708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право оперативного управления </w:t>
      </w:r>
      <w:r w:rsidR="001A479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казенного учреждения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спорные объекты жилого фонда признается ранее возникшим 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юридически действительным при отсутствии государственной регистрации, поскольку </w:t>
      </w:r>
      <w:r w:rsidR="00504E3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указанное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лицо выступает универсальным правопреемником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КЭЧ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которыми объекты ранее закреплены на праве оперативного управления. </w:t>
      </w:r>
    </w:p>
    <w:p w:rsidR="00D70828" w:rsidRPr="00C41698" w:rsidRDefault="001A479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изложенных обстоятельствах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кассационной инстанции указал, что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 суда апелляционной инстанции отсутствовали основания для удовлетворения иска за счет Минобороны России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как правообладателем объектов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спорном периоде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являлось </w:t>
      </w:r>
      <w:r w:rsidR="009E4B6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казенное учреждение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которое должно нести расходы по оплате потребленного коммунального ресурса перед </w:t>
      </w:r>
      <w:r w:rsidR="009E4B6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D7082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9E4B6B" w:rsidRPr="00C41698" w:rsidRDefault="00D83286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17.05.2024 № Ф03-635/2024</w:t>
      </w:r>
    </w:p>
    <w:p w:rsidR="00D83286" w:rsidRPr="00C41698" w:rsidRDefault="00D67777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D83286"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 делу № А04-7738/2022 Арбитражного суда Амурской области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0436DE" w:rsidRPr="00C41698" w:rsidRDefault="000436D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="00E72BBF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CC6AC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72BBF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C4B9A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 № 423-ФЗ</w:t>
      </w: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72BBF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устанавливает иной момент возникновения права собственности, чем предусмотрен </w:t>
      </w:r>
      <w:r w:rsidR="00D07BB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ГК РФ</w:t>
      </w:r>
      <w:r w:rsidR="00136625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72BBF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21D41" w:rsidRDefault="00A86217" w:rsidP="00C21D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РСО обратилась в арбитражный суд с иском к казенному учреждению о взыскании задолженности за потребленную на индивидуальные нужды жилыми помещениями электрическую энергию в </w:t>
      </w:r>
      <w:r w:rsidR="00CC114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D55CE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управляющим компаниям </w:t>
      </w:r>
      <w:r w:rsidR="008428E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D55CE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на нужды СОИ.</w:t>
      </w:r>
    </w:p>
    <w:p w:rsidR="00DD4222" w:rsidRPr="00C41698" w:rsidRDefault="00C21D41" w:rsidP="00C21D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1D41">
        <w:rPr>
          <w:rFonts w:ascii="Times New Roman" w:hAnsi="Times New Roman" w:cs="Times New Roman"/>
          <w:color w:val="000000" w:themeColor="text1"/>
          <w:sz w:val="28"/>
          <w:szCs w:val="28"/>
        </w:rPr>
        <w:t>К участию в деле в качестве треть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P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C21D41">
        <w:rPr>
          <w:rFonts w:ascii="Times New Roman" w:hAnsi="Times New Roman" w:cs="Times New Roman"/>
          <w:color w:val="000000" w:themeColor="text1"/>
          <w:sz w:val="28"/>
          <w:szCs w:val="28"/>
        </w:rPr>
        <w:t>, не заявляющ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P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самостоятельны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относительно предмет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спора, привлечено муниципальное образование.</w:t>
      </w:r>
    </w:p>
    <w:p w:rsidR="00CC1146" w:rsidRPr="00C41698" w:rsidRDefault="00A8621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Суды первой и </w:t>
      </w:r>
      <w:r w:rsidR="00CC114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апелляционной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инстанци</w:t>
      </w:r>
      <w:r w:rsidR="00CC114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удовлетворили требования в полном объеме.</w:t>
      </w:r>
    </w:p>
    <w:p w:rsidR="00CC1146" w:rsidRPr="00C41698" w:rsidRDefault="00A8621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округа изменил судебные акты</w:t>
      </w:r>
      <w:r w:rsidR="00CC114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нижестоящих инстанций, исключив часть задолженности, приходящуюся на два спорных жилых помещения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указав следующее.</w:t>
      </w:r>
    </w:p>
    <w:p w:rsidR="00A86217" w:rsidRPr="00C41698" w:rsidRDefault="00A8621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пункту 2 статьи 8.1 ГК РФ 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:rsidR="00A86217" w:rsidRPr="00C41698" w:rsidRDefault="00A8621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силу пункта 4 статьи 8.1 ГК РФ если право на имущество возникает, изменяется или прекращается вследствие наступления обстоятельств, указанных в законе, запись о возникновении, об изменении или о прекращении этого права вносится в государственный реестр по заявлению лица, для которого наступают такие правовые последствия. Законом может быть предусмотрено также право иных лиц обращаться с заявлением о внесении соответствующей записи в государственный реестр.</w:t>
      </w:r>
    </w:p>
    <w:p w:rsidR="005A3DBF" w:rsidRPr="00C41698" w:rsidRDefault="00AD0D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материалов дела следовало, что два </w:t>
      </w:r>
      <w:r w:rsidR="00D55CE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спорных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жилых помещения на основании приказа </w:t>
      </w:r>
      <w:r w:rsidR="00CC114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аместителя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Министра обороны Российской Федерации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переданы из федеральной собственности в собственность муниципального образ</w:t>
      </w:r>
      <w:r w:rsidR="00CC114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ования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положениями Закона № 423-ФЗ.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36DE" w:rsidRPr="00C41698" w:rsidRDefault="00AD0D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статье 1 Закона № 423-ФЗ настоящий Федеральный закон регулирует отношения, связанные с безвозмездной передачей военного недвижимого имущества, указанного в части 1 статьи 2 настоящего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Федерального закона, в том числе земельных участков, из федеральной собственности в собственность субъекта Российской Федерации либо муниципальную собственность.</w:t>
      </w:r>
    </w:p>
    <w:p w:rsidR="00AD0D84" w:rsidRPr="00C41698" w:rsidRDefault="00AD0D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силу части 1 статьи 2 указанного Закона безвозмездной передаче в собственность субъекта Российской Федерации либо муниципальную собственность в соответствии с настоящим Федеральным законом подлежат, в том числе здания, сооружения (в том числе сети инженерно-технического обеспечения), жилые помещения, находящиеся в границах военных городков (за исключением закрытых военных городков).</w:t>
      </w:r>
    </w:p>
    <w:p w:rsidR="00AD0D84" w:rsidRPr="00C41698" w:rsidRDefault="00AD0D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Частью 1 статьи 3 Закона № 423-ФЗ определено, что решение о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принимается соответственно уполномоченным федеральным органом исполнительной власти в сфере управления и распоряжения имуществом Вооруженных Сил Российской Федерации, войск национальной гвардии Российской Федерации, органов государственной охраны, других федеральных органов исполнительной власти, в которых федеральным законом предусмотрена военная служба, и подведомственных им организаций.</w:t>
      </w:r>
    </w:p>
    <w:p w:rsidR="00AD0D84" w:rsidRPr="00C41698" w:rsidRDefault="00AD0D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пункту 1 части 8 статьи 3 Закона № 423-ФЗ предусмотренное частью 1 настоящей статьи решение является основанием для прекращения в отношении переданного военного недвижимого имущества права собственности Российской Федерации и (или) права хозяйственного ведения, права оперативного управления организаций на здания, сооружения, жилые помещения; возникновения на переданное недвижимое имущество права собственности субъекта Российской Федерации или муниципального образования, которым передано такое имущество.</w:t>
      </w:r>
    </w:p>
    <w:p w:rsidR="00AD0D84" w:rsidRPr="00C41698" w:rsidRDefault="00AD0D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Частью 10 статьи 3 Закона № 423-ФЗ установлено, что в случае, если указанные в пункте 1 части 8 настоящей статьи права на передаваемое из федеральной собственности военное недвижимое имущество не зарегистрированы в ЕГРН, право собственности субъекта Российской Федерации или муниципального образования на такое имущество считается возникшим с даты принятия предусмотренного частью 1 настоящей статьи решения.</w:t>
      </w:r>
    </w:p>
    <w:p w:rsidR="00582D23" w:rsidRPr="00C41698" w:rsidRDefault="00D55CE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м</w:t>
      </w:r>
      <w:r w:rsidR="00582D2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атериалами дела подтверждалось, что право оперативного управления казенного учреждения на два жилых помещения не было зарегистрировано в установленном порядке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то</w:t>
      </w:r>
      <w:r w:rsidR="00582D2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приведенных выше норм Закона № 423-ФЗ право муниципальной собственности на данные жилые помещения возникло с момента издания приказа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582D2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аместител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582D2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Министра обороны Российской Федерации. </w:t>
      </w:r>
    </w:p>
    <w:p w:rsidR="00AD0D84" w:rsidRPr="00C41698" w:rsidRDefault="00582D23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приведенных норм Закона № 423-ФЗ задолженность за потребленную электрическую энергию в указанных квартирах за спорный период не </w:t>
      </w:r>
      <w:r w:rsidR="001E2A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подлежала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взыскан</w:t>
      </w:r>
      <w:r w:rsidR="001E2A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ию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казенного учреждения.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>Эта задолженность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возникла после решения </w:t>
      </w:r>
      <w:r w:rsidR="00CC114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аместителя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Министра обороны Российской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когда собственником недвижимого имущества стал</w:t>
      </w:r>
      <w:r w:rsidR="001E2A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 муниципальное образование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6E98" w:rsidRPr="00C41698" w:rsidRDefault="00FD6E98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17.10.2024 № Ф03-3830/2024</w:t>
      </w:r>
    </w:p>
    <w:p w:rsidR="00FD6E98" w:rsidRPr="00C41698" w:rsidRDefault="00FD6E98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делу № А73-14757/2023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446094" w:rsidRPr="00C41698" w:rsidRDefault="000835D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При переходе права собственности на помещение в </w:t>
      </w:r>
      <w:r w:rsidR="00D07BB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новому собственнику переходит обязательство предыдущего собственника по оплате расходов на капитальный ремонт общего имущества в </w:t>
      </w:r>
      <w:r w:rsidR="00D07BB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в том числе не исполненная предыдущим собственником обязанность по уплат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 взносов на капитальный ремонт.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Исключение составляет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так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ая обязанность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не исполненн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ая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Российской Федерацией, субъектом Российской Федерации или муниципальным образованием, являющимися предыдущим собственником помещения в </w:t>
      </w:r>
      <w:r w:rsidR="00D07BB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(часть 3 статьи 158 </w:t>
      </w:r>
      <w:r w:rsidR="00D07BB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ЖК РФ</w:t>
      </w:r>
      <w:r w:rsidR="0035136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). В аналогичном порядке при переходе права оперативного управления от одного лица к другому лицу, к последнему переходит не исполненная предыдущим обладателем иного вещного права обязанность по уплате взносов на капитальный ремонт.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46094" w:rsidRPr="00C41698" w:rsidRDefault="0035136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Товарищество собственников жилья обратилось в 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арбитражный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с иском к казенному учреждению и автономному учреждению о взыскании задолженности по взносам на капитальный ремонт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квартиры в которых находятся в соб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ственности Российской Федерации. В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различные периоды жилые помещения передавались собственником в оперативное управление сначала казенному учреждению, а впоследствии – автономному учреждению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51364" w:rsidRPr="00C41698" w:rsidRDefault="0035136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Разрешая спор, суд первой инстанции признал надлежащим ответчиком по иску автономное учреждение и удовлетворил иск за его счет.</w:t>
      </w:r>
    </w:p>
    <w:p w:rsidR="00351364" w:rsidRPr="00C41698" w:rsidRDefault="0035136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Апелляционный суд,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повторно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 дело, с выводом суда не согласился, отменил решение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удовлетворил иск частично за счет казенного учреждения, частично –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автономного учреждения. Суд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апелляционной инстанции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исходил 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из того, что в данном случае собственник жилых помещений не менялся, а произошла сме</w:t>
      </w:r>
      <w:r w:rsidR="004C74A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 субъект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 права оперативного управления. В связи с этим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долг, возникший в результате неуплаты взносов на капитальный ремонт, подлежит распределению между казенным учреж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дением и автономным учреждением.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D61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ри этом последнее признается обязанным лицом с момента государственной регистрации за ним права оперативного управления.</w:t>
      </w:r>
      <w:r w:rsidR="006301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D61BF" w:rsidRPr="00C41698" w:rsidRDefault="00CD61BF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округа отменил постановление апелляционного суда и оставил в силе решение суда первой инстанции, исходя из следующего.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части 1 статьи 39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собственников возложено бремя несения расходов на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2 части 2 статьи 154 ЖК РФ определено, что плата за жилое помещение и коммунальные услуги для собственника помещения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включает в себя взнос на капитальный ремонт.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Капитальный ремонт общего имущества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проводится за счет собственника жилищного фонда (пункт 2 части 1 статьи 154 ЖК РФ).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части 3 статьи 158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обязанность по оплате расходов на капитальный ремонт общего имущества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распространяется на всех собственников помещений в этом доме с момента возникновения права собственности на помещения в этом доме. Момент возникновения у собственника помещения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 по внесению взноса на капитальный ремонт связан с официальным опубликованием утвержденной региональной программы капитального ремонта, в которую включен этот дом (часть 3 статьи 169 ЖК РФ), а также принятым на общем собрании собственников помещений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решением о формировании фонда капитального ремонта (часть 5 статьи 170 ЖК РФ).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Взносы на капитальный ремонт общего имущества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представляют собой обязательные платежи собственников помещений в таких домах, предусмотренные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публичной значимости соответствующих отношений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38D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финансового обеспечения организации и проведения капитального ремонта общего имущества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поддержания их в состоянии, соответствующем санитарным и техническим требованиям.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смыслу приведенных норм к новому собственнику помещения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переходит обязанность уплаты взносов на капитальный ремонт, не исполненная предыдущим собственником</w:t>
      </w:r>
      <w:r w:rsidR="000671C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исключением такой обязанности, не исполненной Российской Федерацией, субъектом Российской Федерации или муниципальным образованием, являющимися предыдущим собственником помещения в </w:t>
      </w:r>
      <w:r w:rsidR="0022360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исходя из части 3 статьи 158 ЖК РФ.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статей 296, 298 </w:t>
      </w:r>
      <w:r w:rsidR="00D07BB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определяющих права и обязанности собственника и учреждения в отношении имущества, находящегося в оперативном управлении, не предусмотрено сохранение обязанности собственника по содержанию переданного в о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перативное управление имущества.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этим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собственник, передав во владение лицу имущество на данном ограниченном вещном праве, возлагает на него и обязанности по его содержанию.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Принимая во внимание наличие у автономного учреждения зарегистрированного права оперативного управления на жилые помещения, суд первой инстанции признал данного ответчика обязанным 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уплатить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взнос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весь период 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задолженности. </w:t>
      </w:r>
    </w:p>
    <w:p w:rsidR="00330484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округа признал подход, примененный судом первой инстанции, верным, поскольку он учитывает специальное регулирование, предусмотренное частью 3 статьи 158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F4107" w:rsidRPr="00C41698" w:rsidRDefault="0033048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рассматриваемом случае собственник объектов не поменялся, а произошла смена субъекта права оперативного управления. Вместе с тем, положениями части 3 статьи 158 ЖК РФ определено лицо, обязанное уплат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ить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взнос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ы на капитальный ремонт. Та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ковым признается лицо, которое на момент предъявления иска является обладателем ограниченного вещного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права на объекты жилого фонда, в том числе за период до передачи ему объектов в оперативное управление. </w:t>
      </w:r>
    </w:p>
    <w:p w:rsidR="009F4107" w:rsidRPr="00C41698" w:rsidRDefault="009F410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и</w:t>
      </w:r>
      <w:r w:rsidR="0033048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товариществом собственников жилья 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подан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</w:t>
      </w:r>
      <w:r w:rsidR="0033048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ентябре 2022 года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автономным учреждением </w:t>
      </w:r>
      <w:r w:rsidR="0033048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 оперативного управления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объекты жилого фонда зарегистрировало </w:t>
      </w:r>
      <w:r w:rsidR="0033048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августе 2021 года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кассационной инстанции признал правомерным взыскание, произведенное </w:t>
      </w:r>
      <w:r w:rsidR="0033048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судом первой инстанции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3048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объеме сформированных истцом требований исключительно за счет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автономного учреждения</w:t>
      </w:r>
      <w:r w:rsidR="0033048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4107" w:rsidRPr="00C41698" w:rsidRDefault="009F4107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22.04.2024 № Ф03-65</w:t>
      </w:r>
      <w:r w:rsidR="00A54988"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</w:t>
      </w: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3/2023</w:t>
      </w:r>
    </w:p>
    <w:p w:rsidR="009F4107" w:rsidRPr="00C41698" w:rsidRDefault="00D67777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9F4107"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 делу № А73-15312/2022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733869" w:rsidRPr="00C41698" w:rsidRDefault="0073386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="00070472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При разрешении споров о взыскании задолженности за коммунальные услуги, потребленные </w:t>
      </w:r>
      <w:r w:rsidR="00020E1B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r w:rsidR="00070472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жилы</w:t>
      </w:r>
      <w:r w:rsidR="00020E1B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</w:t>
      </w:r>
      <w:r w:rsidR="00070472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помещения</w:t>
      </w:r>
      <w:r w:rsidR="00020E1B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</w:t>
      </w:r>
      <w:r w:rsidR="00070472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специализированного жилого фонда, необходимо учитывать, что в силу части 3 статьи 153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ЖК РФ</w:t>
      </w:r>
      <w:r w:rsidR="00070472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собственник является обязанным лицом до момента заселения жилых помещений нанимателями.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70472" w:rsidRPr="00C41698" w:rsidRDefault="007B366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07047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обратилась в арбитражный суд с иском</w:t>
      </w:r>
      <w:r w:rsidR="009D4B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казенному учреждению и к автономному учреждению</w:t>
      </w:r>
      <w:r w:rsidR="0071165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взыскании </w:t>
      </w:r>
      <w:r w:rsidR="0007047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задолженности за потребленную тепловую энергию</w:t>
      </w:r>
      <w:r w:rsidR="009D4B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неустойки.</w:t>
      </w:r>
    </w:p>
    <w:p w:rsidR="009D4B1E" w:rsidRPr="00C41698" w:rsidRDefault="00C853B4" w:rsidP="00C853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Судами</w:t>
      </w:r>
      <w:r w:rsidR="009D4B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первой и апелляционн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9D4B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инстанций </w:t>
      </w:r>
      <w:r w:rsidR="009D4B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исковые требования удовлетворены.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Суды </w:t>
      </w:r>
      <w:r w:rsidR="009D4B1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исходили из того, что в спорном периоде часть жилых помещений находилась на праве оперативного управления у казенного учреждения, другая часть жилых помещений передана в оперативное управление автономному учреждению, иное вещное право зарегистрировано в установленном порядке, жилые помещения не были переданы по договорам служебного найма военнослужащим.</w:t>
      </w:r>
    </w:p>
    <w:p w:rsidR="009D4B1E" w:rsidRPr="00C41698" w:rsidRDefault="009D4B1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округа поддержал 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правовой подход,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примененный судами</w:t>
      </w:r>
      <w:r w:rsidR="00C853B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отклонил довод кассационной жалобы казенного учреждения о том, что 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жилое помещение было заселено, по следующим основаниям.</w:t>
      </w:r>
    </w:p>
    <w:p w:rsidR="009D4B1E" w:rsidRPr="00C41698" w:rsidRDefault="009D4B1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210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собственник несет бремя содержания принадлежащего ему имущества, если иное не предусмотрено законом или договором. </w:t>
      </w: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пункту 4 статьи 214 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имущество, находящееся в государственной собственности, закрепляется за государственными предприятиями и учреждениями во владение, пользование и распоряжение в соответствии с данным Кодексом (статьи 294, 296). </w:t>
      </w: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1 статьи 296 ГК РФ учреждение и казенное предприятие, за которыми имущество закреплено на праве оперативного управления, владеют, пользуются этим имуществом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распоряжаются этим имуществом с согласия собственника этого имущества. </w:t>
      </w: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Право хозяйственного ведения и право оперативного управления относятся к вещным правам лиц, не являющихся собственниками. </w:t>
      </w: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смысла норм статей 210, 296 ГК РФ, право оперативного управления имеет вещный характер и не только предоставляет его субъектам правомочия по владению и пользованию имуществом, но и возлагает на них обязанности по содержанию имущества. </w:t>
      </w: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лиц, владеющих имуществом на праве оперативного управления, распространяются требования </w:t>
      </w:r>
      <w:r w:rsidR="00B2189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3 статьи 30,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153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содержанию общего имущества в </w:t>
      </w:r>
      <w:r w:rsidR="00B2189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внесению платы на жилое помещение и коммунальные услуги. </w:t>
      </w: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положениям статей 153, 154, 158 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граждане и организации обязаны своевременно и полностью вносить плату за жилое помещение и коммунальные услуги, которая включает в себя плату за содержание и ремонт жилого помещения, в том числе плату за услуги и работы по управлению </w:t>
      </w:r>
      <w:r w:rsidR="00B2189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содержанию, текущему ремонту общего имущества в </w:t>
      </w:r>
      <w:r w:rsidR="00B2189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; взнос на капитальный ремонт; плату за коммунальные услуги.</w:t>
      </w:r>
    </w:p>
    <w:p w:rsidR="00EF082E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 (часть 3 статьи 153 </w:t>
      </w:r>
      <w:r w:rsidR="00D74EA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9D4B1E" w:rsidRPr="00C41698" w:rsidRDefault="009D4B1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Судами первой и апелляционной инстанций </w:t>
      </w:r>
      <w:r w:rsidR="002B35B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 исследовании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имеющихся в деле доказательств установлен факт принадлежности </w:t>
      </w:r>
      <w:r w:rsidR="00C5745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спорной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квартиры казенному учреждению на праве оперативного управления. В этой связи 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судом округа поддержан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вывод судов о наличии у учреждения обязанности нести расходы по оплате тепловой энергии на нужды отопления и горячего водоснабжения данного объекта. В исковой период, как установили суды, наниматели в спорной квартире отсутствовали.</w:t>
      </w:r>
    </w:p>
    <w:p w:rsidR="0009055C" w:rsidRPr="00C41698" w:rsidRDefault="00B2189F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кассационной жалобы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(казенное учреждение) 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сослался на наличие в материалах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договора служебного найма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на доказательство заселения квартиры.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Данный довод прив</w:t>
      </w:r>
      <w:r w:rsidR="00A803B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еден им также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апелляционной жалобе.</w:t>
      </w:r>
    </w:p>
    <w:p w:rsidR="00A803B0" w:rsidRPr="00C41698" w:rsidRDefault="00B2189F" w:rsidP="00A803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кассационной инстанции указал, что судом апелляционной инстанции </w:t>
      </w:r>
      <w:r w:rsidR="00A803B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верно о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тклон</w:t>
      </w:r>
      <w:r w:rsidR="00A803B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 указанный довод. Суд </w:t>
      </w:r>
      <w:r w:rsidR="002B35B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учел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что наниматель проживал в квартире на основании договора служебного найма</w:t>
      </w:r>
      <w:r w:rsidR="00317D4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но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начала искового периода сдал помещение по акту</w:t>
      </w:r>
      <w:r w:rsidR="002B35B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учреждению</w:t>
      </w:r>
      <w:r w:rsidR="0009055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Новый договор найма в отношении указанной квартиры заключен после искового периода. </w:t>
      </w:r>
    </w:p>
    <w:p w:rsidR="0009055C" w:rsidRPr="00C41698" w:rsidRDefault="0009055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Поскольку обязанность по оплате коммунального ресурса возложена на казенное учреждение в отсутствие письменного договора с истцом, доказательств погашения задолженности не представлено, отсутствие нанимателей в квартире в исковой период установлено, </w:t>
      </w:r>
      <w:r w:rsidR="00A803B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округа поддержал вывод судов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правомерности требования истца о взыскании с учреждения задолженности за потребленные коммунальные ресурсы.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055C" w:rsidRPr="00C41698" w:rsidRDefault="0009055C" w:rsidP="00C853B4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Постановление от 05.12.202</w:t>
      </w:r>
      <w:r w:rsidR="00020E1B"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3 </w:t>
      </w: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№ Ф03-5283/2023</w:t>
      </w:r>
    </w:p>
    <w:p w:rsidR="0009055C" w:rsidRPr="00C41698" w:rsidRDefault="0009055C" w:rsidP="00C853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делу № А73-20363/2022 Арбитражного суда Хабаровского края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другом деле доводы казенного учреждения о заселении ряда жилых помещений отклонены судами, поскольку ответчиком не были представлены документы, подтверждающие фактическое вселение нанимателей, 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акты приема-передачи,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поквартирные карточки по составу проживающих, регистрации и законного проживания в спорном периоде военнослужащих, проходящих военную службу, членов их семей.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35BA" w:rsidRPr="00C41698" w:rsidRDefault="002B35BA" w:rsidP="00C853B4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18.04.2024 № Ф03-816/2024</w:t>
      </w:r>
    </w:p>
    <w:p w:rsidR="002B35BA" w:rsidRPr="00C41698" w:rsidRDefault="002B35BA" w:rsidP="00C853B4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делу № А73-13623/2022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B35BA" w:rsidRPr="00C41698" w:rsidRDefault="002B35B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Если подача коммунальных ресурсов осуществляется в жилой фонд, правоотношения 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регулируются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жилищн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ым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законодательств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ом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(пункт 10 части 1 статьи 4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ЖК РФ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), которое, помимо </w:t>
      </w:r>
      <w:r w:rsidR="0071165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РСО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потребителя, вводит </w:t>
      </w:r>
      <w:r w:rsidR="00F562EA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правоотношение из договора энергоснабжения 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</w:t>
      </w:r>
      <w:r w:rsidR="00755A8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субъект</w:t>
      </w:r>
      <w:r w:rsidR="00C21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755A8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исполнителя коммунальных услуг.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55A8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Последний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с одной стороны, приобретает у </w:t>
      </w:r>
      <w:r w:rsidR="0071165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РСО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соответствующие ко</w:t>
      </w:r>
      <w:r w:rsidR="00755A8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ммунальные ресурсы, а с другой – 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оказывает потребителям (собственникам и пользователям жилых и нежилых помещений в </w:t>
      </w:r>
      <w:r w:rsidR="0071165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) коммунальные услуги. Именно исполнитель является лицом, предоставляющим коммунальные услуги собственникам и пользователям помещений в </w:t>
      </w:r>
      <w:r w:rsidR="0071165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="00755A8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лицом, обязанным производить расчеты с </w:t>
      </w:r>
      <w:r w:rsidR="00711659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РСО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поставленные ею для этих целей коммунальные ресурсы. Вместе с тем,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ЖК РФ</w:t>
      </w:r>
      <w:r w:rsidR="0016579C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предусмотрен ряд исключений из этого правила.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6579C" w:rsidRPr="00C41698" w:rsidRDefault="007B366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113C3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обратилась в арбитражный суд с иском к автоном</w:t>
      </w:r>
      <w:r w:rsidR="00F12BC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ному учреждению,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Мин</w:t>
      </w:r>
      <w:r w:rsidR="00113C3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обороны Росси</w:t>
      </w:r>
      <w:r w:rsidR="00F12BC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</w:t>
      </w:r>
      <w:r w:rsidR="00113C3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управляющей компании о взыскании долга за тепловую энергию, поставленную в жилые помещения.</w:t>
      </w:r>
    </w:p>
    <w:p w:rsidR="00113C32" w:rsidRPr="00C41698" w:rsidRDefault="00113C32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рассмотрения спора суд</w:t>
      </w:r>
      <w:r w:rsidR="002236F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первой и апелляционной инстанций исковые требования удовлетворены за счет автономного учреждения, при недостаточности денежных средств указано на взыскание задолженности с собственника имущества, в удовлетворении иска к управляющей компании отказано.</w:t>
      </w:r>
    </w:p>
    <w:p w:rsidR="00113C32" w:rsidRPr="00C41698" w:rsidRDefault="00B0592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Судами установлено, что </w:t>
      </w:r>
      <w:r w:rsidR="0064711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автономному учреждению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праве оперативного управления, а также </w:t>
      </w:r>
      <w:r w:rsidR="0064711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2BC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праве собственности принадлежат </w:t>
      </w:r>
      <w:r w:rsidR="0064711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спорные жилые помещения</w:t>
      </w:r>
      <w:r w:rsidR="00F12BC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2BC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 с </w:t>
      </w:r>
      <w:r w:rsidR="00F12BC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этим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действующего законодательства ответчики обязаны нести бремя их содержания, включая плату за тепловую энергию. При этом суды не усмотрели оснований для 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взыскания задолженности с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711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управляющ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64711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компани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6579C" w:rsidRPr="00C41698" w:rsidRDefault="0064711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округа выводы судов поддержал, исходя из следующего.</w:t>
      </w:r>
    </w:p>
    <w:p w:rsidR="004061F9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Параграфом 6 главы 30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="00EE594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урегулировано правоотношение по энергоснабжению, в котором участвуют только два лица: продавец </w:t>
      </w:r>
      <w:r w:rsidR="00CE398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энергоснабжающая (ресурсоснабжающая) организация и покупатель </w:t>
      </w:r>
      <w:r w:rsidR="00CE398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абонент, приобретающий электрическую, тепловую энергию или иные энергетические ресурсы, и, следовательно, обязанный оплатить эту энергию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061F9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подача коммунальных ресурсов осуществляется в жилой фонд, правоотношения подпадают под действие жилищного законодательства (пункт 10 части 1 статьи 4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4061F9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Жилищное законодательство вводит в это правоотношение дополнительного субъекта </w:t>
      </w:r>
      <w:r w:rsidR="00CE398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исполнителя коммунальных услуг, который, с одной стороны, приобретает у </w:t>
      </w:r>
      <w:r w:rsidR="0071165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соответствующие ко</w:t>
      </w:r>
      <w:r w:rsidR="003661F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ммунальные ресурсы, а с другой –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оказывает потребителям (собственникам и пользователям жилых и нежилых помещений в </w:t>
      </w:r>
      <w:r w:rsidR="0071165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коммунальные услуги. Именно исполнитель является лицом, предоставляющим коммунальные услуги собственникам и пользователям помещений в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3661F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лицом, обязанным производить расчеты с </w:t>
      </w:r>
      <w:r w:rsidR="0071165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поставленные ею для этих целей коммунальные ресурсы. </w:t>
      </w:r>
    </w:p>
    <w:p w:rsidR="004061F9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Соответственно, статус исполнителя </w:t>
      </w:r>
      <w:r w:rsidR="0071165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коммунальных услуг предполагает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наличие права требовать оплаты предоставленных коммунальных услуг от потребителей, так и наличие обязанности производить оплату поставленных коммунальных ресурсов </w:t>
      </w:r>
      <w:r w:rsidR="003661F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(пункты 2, 8, 9, </w:t>
      </w:r>
      <w:r w:rsidR="003661F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пункты «а», «б» пункта 31, подпункт «а» пункта 32 Правил № 354</w:t>
      </w:r>
      <w:r w:rsidR="003661F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061F9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Исключения из этого общего правила установлены подпунктами «д», «ж» пункта 17 Правил № 354, пунктом 1 части 1 статьи 157.2, частью 17 статьи 161 ЖК РФ. </w:t>
      </w:r>
    </w:p>
    <w:p w:rsidR="004061F9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первом случае (подпункт «д» пункта 17 Правил № 354), когда собственниками и пользователями помещений в МКД при принятии решения об изменении способа управления МКД или о выборе управляющей организации принято решение о сохранении порядка предоставления коммунальных услуг и расчетов за коммунальные услуги (ресурсы, необходимые для предоставления коммунальных услуг), действовавшего до принятия решения об изменении способа управления МКД или о выборе управляющей организации, исполнителем коммунальных услуг является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3661F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управляющая организация приобретает у последней в интересах собственников помещений МКД только ресурс на СОИ. </w:t>
      </w:r>
    </w:p>
    <w:p w:rsidR="00880FA1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Второе исключение (часть 17 статьи 161 ЖК РФ) касается </w:t>
      </w:r>
      <w:r w:rsidR="00880FA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назначения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временной управляющей организации, определяемой решением органа местного самоуправления в порядке и на условиях, предусмотренных Правилами № 1616. </w:t>
      </w:r>
    </w:p>
    <w:p w:rsidR="00880FA1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прямого указания части 17 статьи 161 ЖК РФ временная управляющая организация осуществляет деятельность по управлению МКД до выбора собственниками помещений способа управления МКД или до заключения договора управления МКД с управляющей организацией, определенной собственниками помещений в МКД или по результатам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открытого конкурса, проведенного органом местного самоуправления в соответствии с Правилами № 75, но не более одного года. </w:t>
      </w:r>
    </w:p>
    <w:p w:rsidR="00880FA1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пункту 3 Правил № 1616 предоставление коммунальных услуг собственникам и пользователям помещений в МКД в период управления МКД временной управляющей организацией также осуществляется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РСО. В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ременная управляющая организация в соответствии с подпунктом «а» пункта 31(1) Правил № 354 обязана заключить с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лишь договор о приобретении коммунальных ресурсов, потребляемых в целях СОИ в МКД. </w:t>
      </w:r>
    </w:p>
    <w:p w:rsidR="00880FA1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Третье исключение (пункт 1 части 1 статьи 157.2 ЖК РФ, пункт «ж» пункта 17 Правил № 354) касается случаев принятия общим собранием собственников помещений в МКД решения, предусмотренного пунктом 4.4 части 2 статьи 44 ЖК РФ, о заключении прямых договоров ресурсоснабжения с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управлении МКД управляющей организацией, товариществом, кооперативом. </w:t>
      </w:r>
    </w:p>
    <w:p w:rsidR="00880FA1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обращении с настоящим иском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предъявила требование непосредственно правообладателям вещного права на объекты жилого фонда по внесению платежей за отопление, плата за которые вносится совокупно, без разделения на плату за индивидуальное потребление и плату на СОИ (пункт 2 части 1 статьи 154 ЖК РФ; подпункт «л» пункта 11 Правил содержания общего имущества в многоквартирном доме, утвержденных постановлением Правительства Российской Федерации от 13.08.2006 № 491). </w:t>
      </w:r>
    </w:p>
    <w:p w:rsidR="006754D5" w:rsidRPr="00C41698" w:rsidRDefault="00EE594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иного дела п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 разрешении спора за предшествующий период судами преюдициально установлено нахождение </w:t>
      </w:r>
      <w:r w:rsidR="00880FA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спорного 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многоквартирного жилого дома </w:t>
      </w:r>
      <w:r w:rsidR="00C21D4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временном обслуживании управляющей организации 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распоряжения </w:t>
      </w:r>
      <w:r w:rsidR="00880FA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органа местного самоуправления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 Впоследствии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результатам открытого конкурса, проведенного органом местного самоуправления в соответствии с Правилами № 75, управляющей организацией для управления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</w:t>
      </w:r>
      <w:r w:rsidR="00880FA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 другая управляющая компания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(привлечена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участию в деле в качестве соответчика)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21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754D5" w:rsidRPr="00C41698" w:rsidRDefault="006754D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ежду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постоянной управляющей компанией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собственником федерального имущества (спорных квартир)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 договор управления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риложени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договору стороны определили сохранить прямые договоры на предоставление коммунальных услуг с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даты внесения изменения в реестр лицензий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субъекта Р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 том, что управление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вновь выбранной управляющей компанией. </w:t>
      </w:r>
    </w:p>
    <w:p w:rsidR="006754D5" w:rsidRPr="00C41698" w:rsidRDefault="006754D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общедоступным сведениям сайта </w:t>
      </w:r>
      <w:r w:rsidR="00C20C0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ГИС ЖКХ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реестр лицензий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субъекта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 внесены 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том, что деятельность по управлению многоквартирным жилым домом осуществляется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остоянной управляющей компанией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754D5" w:rsidRPr="00C41698" w:rsidRDefault="004061F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Принимая во внимание, что 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протяжении части искового периода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МКД находился под управлением временной управляющей организации, 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затем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управлением постоянной управляющей организации, но в условиях прямого договора единственного собственника объекта с </w:t>
      </w:r>
      <w:r w:rsidR="004621C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(договор на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отпуск и потребление тепловой энергии в горячей воде, имеющи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ретроактивное действие;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риложение к договору управления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суды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первой и апелляционной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инстанций признали обязанными оплатить потребленный ресурс правообладателей объектов 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автономное учреждение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 недостаточности средств </w:t>
      </w:r>
      <w:r w:rsidR="006754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 собственника имущества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754D5" w:rsidRPr="00C41698" w:rsidRDefault="006754D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Проверив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произведенный истцом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подготовленный в соответствии с Правилами № 354, суды признали его верным и удовлетворили исковые требования. </w:t>
      </w:r>
    </w:p>
    <w:p w:rsidR="003166A0" w:rsidRPr="00C41698" w:rsidRDefault="006754D5" w:rsidP="003A3C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округа поддержал выводы судов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поскольку истец, выступая исполнителем коммунальных услуг в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спорном 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период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061F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части 17 статьи 161 ЖК РФ (подпункт «б» пункта 17 Правил № 354) и пункта 1 части 1 статьи 157.2 ЖК РФ (пункт «ж» пункта 17 Правил № 354) был вправе взыскивать оплату непосредственно с собственника незаселенных квартир. </w:t>
      </w:r>
    </w:p>
    <w:p w:rsidR="00C20C00" w:rsidRPr="00C41698" w:rsidRDefault="00C20C00" w:rsidP="004621CB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F0184" w:rsidRPr="00C41698" w:rsidRDefault="00BF0184" w:rsidP="004621CB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16.07.2024 № Ф03-2553/2024</w:t>
      </w:r>
    </w:p>
    <w:p w:rsidR="00647114" w:rsidRPr="00C41698" w:rsidRDefault="00BF0184" w:rsidP="004621CB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делу № А73-13003/2023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562EA" w:rsidRPr="00C41698" w:rsidRDefault="00317D4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В случае если собственниками помещений в МКД не выбран способ управления таким домом или выбранный способ управления не реализован, не определена управляющая организация, </w:t>
      </w:r>
      <w:r w:rsidR="00E91998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то 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решением органа местного самоуправления назначается</w:t>
      </w:r>
      <w:r w:rsidR="00E91998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временная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управляющая организация</w:t>
      </w:r>
      <w:r w:rsidR="003A3C25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Последняя 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осуществляет деятельность по управлению МКД до выбора собственниками способа управления </w:t>
      </w:r>
      <w:r w:rsidR="00E91998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домом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или до заключения договора управления с управляющей организацией, определенной собственниками помещений в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или по результатам открытого конкурса, и обязана заключить с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РСО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договор о приобретении коммунальных ресурсов, потребляемых при использовании и </w:t>
      </w:r>
      <w:r w:rsidR="00F610F3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СОИ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МКД</w:t>
      </w:r>
      <w:r w:rsidR="00CE398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E3986" w:rsidRPr="00C41698" w:rsidRDefault="003B404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8C1E3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отпустила тепловую энергию и горячую воду в МКД, жилые помещения в которых принадлежат на праве собственности </w:t>
      </w:r>
      <w:r w:rsidR="0039184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 и закреплены на праве оперативного управления за </w:t>
      </w:r>
      <w:r w:rsidR="008C1E3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автономн</w:t>
      </w:r>
      <w:r w:rsidR="0039184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8C1E3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39184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184C" w:rsidRPr="00C41698" w:rsidRDefault="0039184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Поскольку, несмотря на претензию энергоснабжающей организации, автономное учреждение не произвело оплату за отпущенную тепловую энергию и горячую воду в спорные МКД, истец обратился в арбитражный суд с иском о взыскании задолженности и неустойки.</w:t>
      </w:r>
    </w:p>
    <w:p w:rsidR="0039184C" w:rsidRPr="00C41698" w:rsidRDefault="0039184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Удовлетворяя иск, суды первой и апелляционной инстанций исходили из доказанности поставки истцом в спорный период энергетических ресурсов как на индивидуальные, так и общедомовые нужды жилых помещений жилищного фонда, находящихся в оперативном управлении учреждения, обязанность по оп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лате которых лежит на ответчике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обладателе вещного права в отсутствие доказательств заселенности помещений в спорный период; а также наличия оснований для взыскания законной неустойки. </w:t>
      </w:r>
    </w:p>
    <w:p w:rsidR="0039184C" w:rsidRPr="00C41698" w:rsidRDefault="0039184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этом суды со ссылкой на часть 17 статьи 161, часть 2 статьи 163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пункт 3 Правил № 1616 отклонили возражения учреждения о наличии обязанности по оплате энергоресурса у временной управляющей организации, определенной постановлениями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 местного самоуправления.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Суды указали, что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такая управляющая организация, с учетом нахождения в праве собственности на общее имущество доли Российской Федераци</w:t>
      </w:r>
      <w:r w:rsidR="00400D0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размере более 50 процентов, не может осуществлять управление жилым фондом без проведения открытого конкурса, следовательно, не участвует в отношениях по энергоснабжению МКД.</w:t>
      </w:r>
    </w:p>
    <w:p w:rsidR="00CB23B3" w:rsidRPr="00C41698" w:rsidRDefault="00CB23B3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округа поддержал вывод судов в части наличия оснований для удовлетворения требований о взыскании с учреждения задолженности за потребленную тепловую энергию (отопление) и горячей воды для нужд горячего водоснабжений в целях индивидуального потребления на основании положений статьи 155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пункта 21(1) Правил № 124 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подпункта «б» пункта 17 Правил № 354, учитывая факт того, что в спорный период МКД находились в управлении временной управляющей организации.</w:t>
      </w:r>
    </w:p>
    <w:p w:rsidR="0039184C" w:rsidRPr="00C41698" w:rsidRDefault="0041192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тем, суд кассационной инстанции </w:t>
      </w:r>
      <w:r w:rsidR="00CB23B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не согласился с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B23B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взысканием 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автономного учреждения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задолженности за горячую воду, потребленную на цели содержания общего имущества МКД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по следующим основаниям</w:t>
      </w:r>
      <w:r w:rsidR="00CB23B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11928" w:rsidRPr="00C41698" w:rsidRDefault="003E3E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Судами в 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>ходе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 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>дела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установлено, что соответствующими решениями органа местного самоуправления спорные МКД были переданы и находились в управлении временной управляющей организации.</w:t>
      </w:r>
    </w:p>
    <w:p w:rsidR="003E3E0C" w:rsidRPr="00C41698" w:rsidRDefault="003E3E0C" w:rsidP="003A27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28.01.2020 № 4-ФЗ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3A2773" w:rsidRPr="003A2773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статьи 161 и 163 Жилищного кодекса Российской Федерации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вступившим в силу 08.02.2020, внесены изменения в статьи 161 и 163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 этого момента правило об установлении уполномоченным Правительством Российской Федерации федеральным органом исполнительной власти порядка управления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все помещения в котором находятся в собственности Российской Федерации, утратило юридическую силу. Вместо этого начало действовать правило статьи 163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определяющее для названных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единственно возможный способ управления </w:t>
      </w:r>
      <w:r w:rsidR="003A3C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управление управляющей организацией и предписывающее органу местного самоуправления провести открытый конкурс по отбору такой организации (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пределение Конституционного </w:t>
      </w:r>
      <w:r w:rsidR="003563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уда </w:t>
      </w:r>
      <w:r w:rsidR="003563D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от 30.03.2023 № 697-О).</w:t>
      </w:r>
    </w:p>
    <w:p w:rsidR="003E3E0C" w:rsidRPr="00C41698" w:rsidRDefault="003E3E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открытый конкурс признан несостоявшимся, решением органа местного самоуправления в порядке и на условиях, которые установлены Правилами № 1616, назначается управляющая организация («временная управляющая </w:t>
      </w:r>
      <w:r w:rsidR="0015024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организация») на срок не более одного года (часть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 статьи 161 </w:t>
      </w:r>
      <w:r w:rsidR="0015024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15B8E" w:rsidRPr="00C41698" w:rsidRDefault="003E3E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Такая управляющая организация осуществляет деятельность по управлению МКД до выбора способа управления </w:t>
      </w:r>
      <w:r w:rsidR="00115B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домом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до заключения договора управления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управляющей организацией, определенной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собственниками помещений в </w:t>
      </w:r>
      <w:r w:rsidR="0077723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по результатам открытого конкурса, и обязана заключить с </w:t>
      </w:r>
      <w:r w:rsidR="0077723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 о приобретении коммунальных ресурсов, потребляемых при использовании и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77723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115B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(подпункт «а» пункта 31(1) Правил № 354).</w:t>
      </w:r>
    </w:p>
    <w:p w:rsidR="003E3E0C" w:rsidRPr="00C41698" w:rsidRDefault="003E3E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Обязанность временной управляющей организации по внесению платы за ресурс, поставленный на общедомовые нужды, не отличается от обязанностей управляющей организации, избранной общим собранием собственников помещений в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(части 1, 2, 2.3, 17 статьи 161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пункт 3 Правил № 1616, подпункт «б» пункта 17, подпункт «а» пункта 31(1) Правил № 354).</w:t>
      </w:r>
    </w:p>
    <w:p w:rsidR="003E3E0C" w:rsidRPr="00C41698" w:rsidRDefault="0029007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П</w:t>
      </w:r>
      <w:r w:rsidR="001070B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равил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1616 предоставление коммунальных услуг собственникам и пользователям помещений в МКД в период управления МКД управляющей организацией, определенной решением об определении управляющей организации, осуществляется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подпунктом «б» пункта 17 Правил № 354.</w:t>
      </w:r>
    </w:p>
    <w:p w:rsidR="003E3E0C" w:rsidRPr="00C41698" w:rsidRDefault="003E3E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подпунктом «б» пункта 17 Правил № 354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для которой в соответствии с законодательством Российской Федерации о водоснабжении, водоотведении, электроснабжении, теплоснабжении, газоснабжении заключение договора с потребителем является обязательным, приступает к предоставлению коммунальной услуги соответствующего вида собственникам и пользователям помещений в МКД, управление которым осуществляет управляющая организация на основании части 17 статьи 161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со дня внесения изменений в реестр лицензий субъекта Российской Федерации в связи с заключением соответствующего договора управления таким домом.</w:t>
      </w:r>
    </w:p>
    <w:p w:rsidR="003E3E0C" w:rsidRPr="00C41698" w:rsidRDefault="0029007D" w:rsidP="00E0526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Правительства Российской Федерации от 26.12.2016 № 1498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утверждены изменения, которые вносятся в акты Правительства Российской Федерации по вопросам предоставления коммунальных услуг и содержания общего имущества в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силу названных изменений 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на оплату коммунальных ресурсов, потребляемых при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будучи включенными в состав платы за содержание жилого помещения, а не платы за коммунальные услуги, с 01.01.2017 при управлении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управляющей организацией подлежат возмещению потребителями услуг исключительно данной управляющей организации, но не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3E0C" w:rsidRPr="00C41698" w:rsidRDefault="003E3E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Независимо от решения собственников помещений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вправе предъявлять им и взимать плату за коммунальные ресурсы, потребляемые при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потребители не могут быть обязаны оплачивать непосредственно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покупку коммунальных ресурсов, потребляемых при использовании общ</w:t>
      </w:r>
      <w:bookmarkStart w:id="0" w:name="_GoBack"/>
      <w:bookmarkEnd w:id="0"/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имущества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необходимых, в том числе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надлежащего оказания услуг по содержанию общего имущества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3E0C" w:rsidRPr="00C41698" w:rsidRDefault="00A51D5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требования к временной управляющей организации истцом не заявлены, у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читывая приведенные нормы материального права, суд округа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менил решение суда первой инстанции и постановление апелляционного суда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702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удовлетвори</w:t>
      </w:r>
      <w:r w:rsidR="0029007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17022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иск частично,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отказав во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взыскани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учреждения </w:t>
      </w:r>
      <w:r w:rsidR="003E3E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задолженности за горячую воду, потребленную в целях содержания общего имущества МКД, и соответствующих пеней.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07D0" w:rsidRPr="00C41698" w:rsidRDefault="006A07D0" w:rsidP="003A3C25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26.03.2024 № Ф03-572/2024</w:t>
      </w:r>
    </w:p>
    <w:p w:rsidR="003E3E0C" w:rsidRPr="00C41698" w:rsidRDefault="006A07D0" w:rsidP="003A3C25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делу № А73-10278/2023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23B3" w:rsidRPr="00C41698" w:rsidRDefault="00317D4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68290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46D7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случае если договором цессии, заключенным между управляющей компанией и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РСО</w:t>
      </w:r>
      <w:r w:rsidR="00C46D7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не предусмотрена уступка прав требования к собственникам жилых помещений в отношении коммунальной услуги, потребленной на </w:t>
      </w:r>
      <w:r w:rsidR="00E05263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СОИ</w:t>
      </w:r>
      <w:r w:rsidR="00C46D7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МКД, то право на предъявление иска </w:t>
      </w:r>
      <w:r w:rsidR="007F724B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 </w:t>
      </w:r>
      <w:r w:rsidR="00DB30D7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РСО</w:t>
      </w:r>
      <w:r w:rsidR="00C46D76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напрямую к собственнику жилых помещений отсутствует.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46D76" w:rsidRPr="00C41698" w:rsidRDefault="003B404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58153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осуществила электроснабжение МКД, находящи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58153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ся в управлении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постоянной управляющей компании</w:t>
      </w:r>
      <w:r w:rsidR="0058153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81534" w:rsidRPr="00C41698" w:rsidRDefault="0058153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 нахождения 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управлении 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управляющей компании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ен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публичными сведениями портала ГИС ЖКХ.</w:t>
      </w:r>
    </w:p>
    <w:p w:rsidR="00581534" w:rsidRPr="00C41698" w:rsidRDefault="0058153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осуществления расчетов за отпущенную в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МКД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электрическую энергию между 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управляющей компанией и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ежемесячно заключались соглашения о расчетах по договору энергоснабжения, согласно которым 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управляющая компания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уступ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ила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0A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арантирующему поставщику свои права требования на получение денежных средств с потребителей по оплате коммунальн</w:t>
      </w:r>
      <w:r w:rsidR="003154B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</w:t>
      </w:r>
      <w:r w:rsidR="003154B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 э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лектр</w:t>
      </w:r>
      <w:r w:rsidR="003154B6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оснабжения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C0AE5" w:rsidRPr="00C41698" w:rsidRDefault="0017022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Казенному и автономному учреждениям на праве оперативного управления принадлежат отдельные жилые помещения в МКД.</w:t>
      </w:r>
    </w:p>
    <w:p w:rsidR="00170225" w:rsidRPr="00C41698" w:rsidRDefault="0017022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Ссылаясь на то, что учреждения, как лица, за которыми жилые помещения закреплены на праве оперативного управления, не оплатили поставленную электрическую энергию, потребленную при использовании и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не удовлетворили претензионные требования,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как цессионарий, обратилась в арбитражный суд с исковым заявлением о взыскании основного долга за электрическую энергию.</w:t>
      </w:r>
    </w:p>
    <w:p w:rsidR="00170225" w:rsidRPr="00C41698" w:rsidRDefault="0017022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Судами первой и апелляционной инстанций исковые требования удовлетворены в полном объеме.</w:t>
      </w:r>
    </w:p>
    <w:p w:rsidR="00170225" w:rsidRPr="00C41698" w:rsidRDefault="0017022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округа отменил судебные акты и отказал в удовлетворении иска по следующим основаниям.</w:t>
      </w:r>
    </w:p>
    <w:p w:rsidR="002858AC" w:rsidRPr="00C41698" w:rsidRDefault="002858A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Собственникам помещений в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принадлежат на праве общей долевой собственности помещения в данном доме, не являющиеся частями квартир и предназначенные для обслуживания более одного помещения в данном доме (часть 1 статьи 36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2858AC" w:rsidRPr="00C41698" w:rsidRDefault="002858A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2 статьи 154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плата за жилое помещение и коммунальные услуги для собственника помещения в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МКД включает в себя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плату за содержание жилого помещения, включающую в себя плату за услуги, работы по управлению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содержание и текущий ремонт общего имущества в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коммунальные ресурсы, потребляемые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использовании и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(пункт 1); плату за коммунальные услуги (пункт 3). </w:t>
      </w:r>
    </w:p>
    <w:p w:rsidR="002858AC" w:rsidRPr="00C41698" w:rsidRDefault="002858A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содержания части 4 статьи 154 </w:t>
      </w:r>
      <w:r w:rsidR="00D55EF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следует, что плата за коммунальные услуги включает в себя, в том числе, плату за электрическую энергию (индивидуальное потребление). </w:t>
      </w:r>
    </w:p>
    <w:p w:rsidR="002858AC" w:rsidRPr="00C41698" w:rsidRDefault="002858A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01.01.2017 расходы на оплату коммунальных ресурсов, потребляемых при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включены в состав платы за содержание жилого помещения (пункт 1 части 2 статьи 154, част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статьи 156 </w:t>
      </w:r>
      <w:r w:rsidR="00D55EF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2858AC" w:rsidRPr="00C41698" w:rsidRDefault="002858A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7 статьи 155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предусмотрено, что собственники помещений в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организацией, плату за жилое помещение (пункт 1 части 2 статьи 154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коммунальные услуги (пункт 3 части 2 статьи 154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 вносят этой управляющей организации, за исключением случаев, предусмотренных стать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171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858AC" w:rsidRPr="00C41698" w:rsidRDefault="003A2773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 следовало и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расчета исковых требований, 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представленного в материалы д</w:t>
      </w:r>
      <w:r w:rsidR="00EB22A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ела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22A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истцом заявлены требования о взыскании с ответчиков платы за коммунальный ресурс (электрическ</w:t>
      </w:r>
      <w:r w:rsidR="00EB22A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энерги</w:t>
      </w:r>
      <w:r w:rsidR="00EB22A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), потребленный при использовании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МКД. </w:t>
      </w:r>
    </w:p>
    <w:p w:rsidR="002858AC" w:rsidRPr="00C41698" w:rsidRDefault="00EB22A2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босновывая право на обращение с иском непосредственно к правообладателю жилых помещений,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представила в материалы дела соглашения о расчетах по договору энергоснабжения, заключенные с управляющей компанией, по условиям которых последняя уступила </w:t>
      </w:r>
      <w:r w:rsidR="00CB2EF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истцу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соответствующие расчетные периоды свои права требования </w:t>
      </w:r>
      <w:r w:rsidR="00CB2EF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потребител</w:t>
      </w:r>
      <w:r w:rsidR="00CB2EF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ям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оплате коммунальных услуг в части объема электрической энергии (мощности), потребленной в целях оказания услуги электроснабжени</w:t>
      </w:r>
      <w:r w:rsidR="00CB2EF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2858A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858AC" w:rsidRPr="00C41698" w:rsidRDefault="002858A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содержания договора энергоснабжения и условий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соглашений,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заключенных на его основании, следовало, что в целях оплаты своих обязательств перед гарантирующим поставщиком управляющая компания уступила гарантирующему поставщику право требования с конечных потребителей только плат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коммунальные услуги (пункт 3 части 2 и част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статьи 154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D55EF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только в объеме индивидуального потребления электрической энергии. </w:t>
      </w:r>
    </w:p>
    <w:p w:rsidR="00170225" w:rsidRPr="00C41698" w:rsidRDefault="002858A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Поскольку материалы дела не содержали доказательств состоявшейся уступки в части требования платы за электрическую энергию, 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>потребленную при использовании, в том числе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10F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МКД (задолженность по которой являлась предметом иска), право требования данной платы </w:t>
      </w:r>
      <w:r w:rsidR="00174B4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конечного потребителя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осталось у управляющей компании, а у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>такого права не возникло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58AC" w:rsidRPr="00C41698" w:rsidRDefault="002858AC" w:rsidP="00F610F3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05.04.2024 № Ф03-873/2024</w:t>
      </w:r>
    </w:p>
    <w:p w:rsidR="002858AC" w:rsidRPr="00C41698" w:rsidRDefault="002858AC" w:rsidP="00F610F3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делу № А73-13969/2022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EF085F" w:rsidRPr="00C41698" w:rsidRDefault="00317D4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8</w:t>
      </w:r>
      <w:r w:rsidR="00EF085F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33965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Законодателем установлен различный порядок расчета размера коммунальных платежей в зависимости от вида жилого помещения, в том числе вида общежития. К общежитиям коридорного, гостиничного типа и секционного типа применяется порядок расчета, установленный для коммунальных квартир (пункт 51 Правил № 354), а для общежитий квартирного типа действует порядок, установленный для обычных жилых помещений (пункт 52 Правил № 354).</w:t>
      </w:r>
    </w:p>
    <w:p w:rsidR="00DA297F" w:rsidRPr="00C41698" w:rsidRDefault="00DA297F" w:rsidP="003A277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3965" w:rsidRPr="00C41698" w:rsidRDefault="003B404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63396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обратилась в арбитражный суд </w:t>
      </w:r>
      <w:r w:rsidR="00F9108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иском </w:t>
      </w:r>
      <w:r w:rsidR="0063396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 автономному учреждению о взыскании задолженности по договору холодного водоснабжения</w:t>
      </w:r>
      <w:r w:rsidR="00231E6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3396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водоотведения и неустойки.</w:t>
      </w:r>
      <w:r w:rsidR="00F9108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33965" w:rsidRPr="00C41698" w:rsidRDefault="0063396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Суды первой и апелляционной инстанций удовлетворили исковые требования.</w:t>
      </w:r>
    </w:p>
    <w:p w:rsidR="00633965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округа изменил судебные акты по следующим основаниям.</w:t>
      </w:r>
    </w:p>
    <w:p w:rsidR="008B32E9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автономным учреждением (абонент</w:t>
      </w:r>
      <w:r w:rsidR="005C68C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 заключен договор холодного водоснабжения и водоотведения, по условиям которого истец обязался подавать через присоединенную водопроводную сеть из централизованных систем холодного водоснабжения холодную питьевую воду, осуществлять прием сточных вод в централизованную систему водоотведения и обеспечивать их транспортировку и очистку в отношении двух общежитий.</w:t>
      </w:r>
    </w:p>
    <w:p w:rsidR="008B32E9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Во исполнение условий договора РСО осуществило поставку холодной воды и услуг водоотведения в здание общежития.</w:t>
      </w:r>
    </w:p>
    <w:p w:rsidR="008B32E9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публичной информации ГИС ЖКХ, в том числе электронному паспорту </w:t>
      </w:r>
      <w:r w:rsidR="005C68C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здание общежития имеет три этажа, построено и введено в эксплуатацию в 1983 год</w:t>
      </w:r>
      <w:r w:rsidR="005C68C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у, состоит из жилых помещений (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36 комнат</w:t>
      </w:r>
      <w:r w:rsidR="005C68C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; действующая управляющая компания в МКД отсутствует.</w:t>
      </w:r>
    </w:p>
    <w:p w:rsidR="008B32E9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спорном периоде в здании не имелось индивидуальных приборов учета и сохранялся способ потребления гражданами холодной воды, характерный для общежитий коридорного, гостиничного и секционного типа, в соответствии с которым в отсутствие в жилых помещениях точек водоразбора потребление осуществлялось через точки водоразбора, находящиеся в общих кухнях, туалетах, блоках душевых. Поскольку в спорном случае коммунальный ресурс поставлялся в общежитие в целях предоставлени</w:t>
      </w:r>
      <w:r w:rsidR="005C68C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коммунальных услуг пользователям помещений, к правоотношениям сторон следует применять положения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№ 354 (пункт 1).</w:t>
      </w:r>
    </w:p>
    <w:p w:rsidR="008B32E9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1 статьи 157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пунктами 42, 51 Правил №</w:t>
      </w:r>
      <w:r w:rsidR="005C68C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354, пунктом 7 приложения №</w:t>
      </w:r>
      <w:r w:rsidR="00FF61E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2 к Правилам № 354 расчет платы за холодную воду, горячую воду, электрическую энергию, предоставленные потребителям в жилых помещениях общежитий указанного типа</w:t>
      </w:r>
      <w:r w:rsidR="009E35B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в порядке, установленном для расчета размера платы за коммунальные услуги для потребителей, проживающих в коммунальной квартире, то есть в соответствии с показаниями общего (квартирного)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прибора учета, а при его отсутствии – исходя из нормативов потребления соответствующей коммунальной услуги. </w:t>
      </w:r>
    </w:p>
    <w:p w:rsidR="00AB51F3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Ввиду отсутствия в МКД приборов учета холодной воды и водоотведения, что не оспаривалось сторонами, организация водно-канализационного хозяйства осуществила расчет потребленного объема коммунальных услуг по нормативным величинам (3,2 куб.м) для общежития, оборудованного холодным водоснабжением, водоотведением, водонагревателем на различных видах топлива (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субъекта Российской Федерации, которым установлены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нормативы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потребления коммунальных услуг и норматив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потребления коммунальных ресурсов в целях 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 территории 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данного субъекта Российской Федерации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 исходя из максимально возможного числа проживающих лиц, равно</w:t>
      </w:r>
      <w:r w:rsidR="00231E6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количеству койко-мест (116). </w:t>
      </w:r>
    </w:p>
    <w:p w:rsidR="00AB51F3" w:rsidRPr="00C41698" w:rsidRDefault="008B32E9" w:rsidP="00CD6C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Ссылаясь на некорректность расчета истца, ответчик представил в материалы дела контррасчет стоимости холодного водоснабжения и водоотведения, основанный на сведениях о фактическом количестве проживавших в общежитии лиц в спорный период, отраженных в справках, ежемесячно направляемых потребителем организации 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водопроводно-канализационного хозяйства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условиями договора. </w:t>
      </w:r>
    </w:p>
    <w:p w:rsidR="00AB51F3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Суды, </w:t>
      </w:r>
      <w:r w:rsidR="00231E6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принимая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расчет истца (исходя из полной занятости имеющихся в общежитии коек/мест), посчитали, что названные справки не влияют на определение объема потребленных коммунальных услуг, поскольку действующее нормативное регулирование основано на презумпции постоянного использования жилых помещений их собственниками 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пункт 56.2 Правил № 354</w:t>
      </w:r>
      <w:r w:rsidR="00CD6C0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B51F3" w:rsidRPr="00C41698" w:rsidRDefault="00AB51F3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округа не </w:t>
      </w:r>
      <w:r w:rsidR="00231E6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поддержал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вывод</w:t>
      </w:r>
      <w:r w:rsidR="00231E6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судов</w:t>
      </w:r>
      <w:r w:rsidR="00231E6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исходя из следующего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51F3" w:rsidRPr="00C41698" w:rsidRDefault="00DB30D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являясь системообразующим правовым актом, определяющим правила регулирования жилищных отношений, рассматривает жилые помещения в общежитиях как разновидность жилых помещений специализированного жилищного фонда (часть 1 статьи 92), предназначенных для временного проживания граждан в период их работы, службы или обучения на основании договора найма, заключаемого на период трудовых отношений, прохождения службы или обучения, который прекращается на основании прекращения трудовых отношений, обучения, а также увольнения со службы (часть 1 статьи 94 и часть 2 статьи 105). </w:t>
      </w:r>
    </w:p>
    <w:p w:rsidR="00AB51F3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Законодателем установлен различный порядок расчета размера коммунальных платежей в зависимости от вида жилого помещения, в том числе вида общежития. К общежитиям коридорного, гостиничного типа и секционного типа (с наличием на этажах общих кухонь, туалетов или блоков душевых) применяется порядок расчета, установленный для коммунальных квартир (пункт </w:t>
      </w:r>
      <w:r w:rsidR="005006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51 Правил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354), а для общежитий квартирного типа действует порядок, установленный для жилых помещений (пункт 52 Правил № 354). </w:t>
      </w:r>
    </w:p>
    <w:p w:rsidR="0050068E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Собственникам комнат в коммунальной квартире принадлежит два вида имущества (помимо комнаты): общее имущество в коммунальной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квартире (статья 41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общее имущество в многоквартирном жилом доме (статья 42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AB51F3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положений пункта 50 Правил № 354 следует, что расчет размера платы за коммунальную услугу, предоставленную потребителю, проживающему в комнате (комнатах) в жилом помещении, являющемся коммунальной квартирой, осуществляется </w:t>
      </w:r>
      <w:r w:rsidR="008D33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формулами 7, 7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(1), 8, 16, 19 и 21 приложения № 2 к названным Правилам. </w:t>
      </w:r>
    </w:p>
    <w:p w:rsidR="00AB51F3" w:rsidRPr="00C41698" w:rsidRDefault="0050068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отсутствия общего (квартирного) прибора учета холодной воды размер платы за коммунальную услугу по холодному водоснаб</w:t>
      </w:r>
      <w:r w:rsidR="008D33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жению определяется по формуле 7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(1) с учетом установленных нормативов потребления и количества граждан, постоянно и временно проживающих в коммунальной квартире. </w:t>
      </w:r>
    </w:p>
    <w:p w:rsidR="00AB51F3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Действующее законодательство различает условия и последствия для определения порядка начисления стоимости коммунальных услуг по</w:t>
      </w:r>
      <w:r w:rsidR="008D33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временно проживающим </w:t>
      </w:r>
      <w:r w:rsidR="005006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гражданам </w:t>
      </w:r>
      <w:r w:rsidR="008D33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(пункт 56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(1) Правил № 354) и </w:t>
      </w:r>
      <w:r w:rsidR="00AC06BF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постоянно и временно проживающих в жилом помещении граждан</w:t>
      </w:r>
      <w:r w:rsidR="008D33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(пункт 56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(2) Правил № 354). </w:t>
      </w:r>
    </w:p>
    <w:p w:rsidR="00AB51F3" w:rsidRPr="00C41698" w:rsidRDefault="0050068E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 кассационной инстанции указал, что 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 спорной ситуации подлежа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8D33D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применению положения пункта 56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(2) Правил № 354, согласно которому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помещения. </w:t>
      </w:r>
    </w:p>
    <w:p w:rsidR="00AB51F3" w:rsidRPr="00C41698" w:rsidRDefault="00623986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Указанная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норма не регулирует вопросы перерасчета платежей за период временного отсутствия граждан в жилом помещении. </w:t>
      </w:r>
    </w:p>
    <w:p w:rsidR="00AB51F3" w:rsidRPr="00C41698" w:rsidRDefault="00F9108A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71A1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порным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 сторонами </w:t>
      </w:r>
      <w:r w:rsidR="002E555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являлся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 урегулирования начисления платы в случае отсутствия постоянно проживающих граждан в спорных жилых помещениях. </w:t>
      </w:r>
    </w:p>
    <w:p w:rsidR="00AB51F3" w:rsidRPr="00C41698" w:rsidRDefault="00DB30D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О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пределениях Конституционного Суда Российской Федерации от 28.09.2023 № 2460-О, от 31.01.2023 № 154-О отмечено, что правило, предусмот</w:t>
      </w:r>
      <w:r w:rsidR="005006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ренное пунктом 56(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006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№ 354, основано на презумпции постоянного использования жилых помещений их собственниками, призванной, в свою очередь, восполнить возможное отсутствие или сложность получения сведений о постоянно и временно проживающих в жилых помещениях гражданах (в том числе по причине отсутствия у них регистрации в указанных помещениях) в целях определения объема потребленных коммунальных услуг. </w:t>
      </w:r>
    </w:p>
    <w:p w:rsidR="00AB51F3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Указанное правовое регулирование преследует конституционно значимые цели обеспечения справедливого баланса законных интересов всех субъектов отношений в области предоставления коммунальных услуг (статья 75.1 Конституции Российской Федерации) и как таковое не препятствует установке приборов учета потребленных ресурсов. </w:t>
      </w:r>
      <w:r w:rsidR="0050068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Часть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статьи 15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определяет, что жилым помещением признается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законодательства). </w:t>
      </w:r>
    </w:p>
    <w:p w:rsidR="002E5555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Согласно пункту 3 части 1, части 4 статьи 16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комната является жилым помещением, представляющим собой часть жилого дома или квартиры, предназначенным для использования в качестве места непосредственного проживания граждан в жилом доме или квартире. </w:t>
      </w:r>
    </w:p>
    <w:p w:rsidR="00AB51F3" w:rsidRPr="00C41698" w:rsidRDefault="008B32E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Учитывая, что койко-место не явл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яется жилым помещением, суд округа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шел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выводу о том, что при определении объема потребленной холодной воды и, соответственно, водоотведения в порядке пункта 56(2) Правил № 354 мог использоваться только показатель количества комнат</w:t>
      </w:r>
      <w:r w:rsidR="00F9108A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(36)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не спальных мест в них. 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этой </w:t>
      </w:r>
      <w:r w:rsidR="002E555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связи у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судов не имелось правовых оснований для признания правомерным расчета истца по количеству жильцов при максимально возможной загрузке (116 койко-мест). </w:t>
      </w:r>
    </w:p>
    <w:p w:rsidR="008B32E9" w:rsidRPr="00C41698" w:rsidRDefault="00AB51F3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Судом 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кассационной инстанции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изменены решение и апелляционное постановление, иск удовлетворен в части основного долга,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исходя из норматива потребления коммунальной услуги </w:t>
      </w:r>
      <w:r w:rsidR="001A6E9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холодного водоснабжения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объема оказанных услуг водоотведени</w:t>
      </w:r>
      <w:r w:rsidR="001A6E9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(равно</w:t>
      </w:r>
      <w:r w:rsidR="001A6E9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объему поданной воды) и утвержденных тарифов. При определении итоговой суммы основного долга судом округа учтена частичная оплата задолженности, а также 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платежи, 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учтенные истцом при уточнении исковых требований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счет погашения основного долга ответ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чика за соответствующие периоды.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Указанное</w:t>
      </w:r>
      <w:r w:rsidR="008B32E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расценено судом как реализация РСО права на уменьшение суммы иска в данной части.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пени определен судом 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кассационной инстанции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частями 6.5 статей 13 и 14 </w:t>
      </w:r>
      <w:r w:rsidR="00DF1F7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Закона о водоснабжении и водоотведении,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ью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 статьи 155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исходя из того, что в спорном правоотношении автономное учреждение выступает как обладатель права оперативного управления на здание общежития.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51F3" w:rsidRPr="00C41698" w:rsidRDefault="00AB51F3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26.12.2024 № Ф03-3661/2024</w:t>
      </w:r>
    </w:p>
    <w:p w:rsidR="00AB51F3" w:rsidRPr="00C41698" w:rsidRDefault="00AB51F3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 делу № А04-10891/2023 Арбитражного суда </w:t>
      </w:r>
      <w:r w:rsidR="008D33D5"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Амурской области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17D44" w:rsidRPr="00C41698" w:rsidRDefault="00317D4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9.</w:t>
      </w:r>
      <w:r w:rsidR="00B734E5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Собственник имущества автономного учреждения может быть привлечен к субсидиарной ответственности по долгам последнего.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734E5" w:rsidRPr="00C41698" w:rsidRDefault="003B4047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обратилась в арбитражный суд с иском к автономному учр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еждению, а при недостаточности 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денежных средств в порядке субсидиарной ответственности к со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бственнику имущества учреждения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взыскании задолженности за 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тепловую энергию, 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потребленную 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жил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помещени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принадлежащ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 учреждению н</w:t>
      </w:r>
      <w:r w:rsidR="009C287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 праве оперативного управления</w:t>
      </w:r>
      <w:r w:rsidR="00B734E5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34E5" w:rsidRPr="00C41698" w:rsidRDefault="00B734E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Судами первой и апелляционной инстанций иск удовлетворен в полном объеме.</w:t>
      </w:r>
    </w:p>
    <w:p w:rsidR="00B734E5" w:rsidRPr="00C41698" w:rsidRDefault="00B734E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Собственник имущества учреждения обратился с кассационной жалобой в суд округа, в которой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ссылался на то, что привлечение собственника имущества автономного учреждения к субсидиарной ответственности законом не предусмотрено.</w:t>
      </w:r>
    </w:p>
    <w:p w:rsidR="00B734E5" w:rsidRPr="00C41698" w:rsidRDefault="00B734E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Поддерживая выводы судов, суд кассационной инстанции исходил из следующего.</w:t>
      </w:r>
    </w:p>
    <w:p w:rsidR="00B734E5" w:rsidRPr="00C41698" w:rsidRDefault="00B734E5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Жилое помещение согласно выписке из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ЕГРН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принадлежит на праве собственности Российской Федерации, право оперативного управления 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на него зарегистрировано в установленном порядке. Указанное жилое помещение является служебной квартирой для военнослужащих, в спорный период заселено не было, что следовало из акта приема-передачи ключей, договора найма служебного помещения.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734E5" w:rsidRPr="00C41698" w:rsidRDefault="00424FBB" w:rsidP="00424F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силу</w:t>
      </w:r>
      <w:r w:rsidR="00C20EC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C20EC0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210, 296, 539, 544 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ГК РФ</w:t>
      </w:r>
      <w:r w:rsidR="00713E8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учетом правовой позиции, изложенной в абзаце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втором</w:t>
      </w:r>
      <w:r w:rsidR="00713E8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5 постановления Пленума №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3E8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10/22, право оперативного управления имеет вещный характер и не только предоставляет его субъекту правомочия по владению и пользованию имуществом, но и возлагает обязанности по содержанию имущества. На лиц, владеющих имуществом на праве оперативного управления, распространяются требования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3 статьи 30, </w:t>
      </w:r>
      <w:r w:rsidR="00713E8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153 ЖК РФ по содержанию общего имущества в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="00713E8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внесению платы за жилое/нежилое помещение и коммунальные услуги.</w:t>
      </w:r>
    </w:p>
    <w:p w:rsidR="00C20EC0" w:rsidRPr="00C41698" w:rsidRDefault="00713E82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 (часть 3 статьи 153 ЖК РФ).</w:t>
      </w:r>
    </w:p>
    <w:p w:rsidR="00C20EC0" w:rsidRPr="00C41698" w:rsidRDefault="00B0579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пунктам 42(1), 43 Правил № 354 размер платы за коммунальную услугу по отоплению подлежит определению в 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порядке, одинаково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</w:t>
      </w:r>
      <w:r w:rsidR="00424FB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новленном названными Правилами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(с применением соответствующих расчетных формул)</w:t>
      </w:r>
      <w:r w:rsidR="00821EA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1EA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 жилых и нежилых помещени</w:t>
      </w:r>
      <w:r w:rsidR="00821EA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МКД, вне зависимости от условий отопления отдельных помещений МКД, в том числе в отсутствие обогревающих элементов, установленных в помещении, присоединенных к централизованной внутридомовой инженерной системе отопления, при подключении МКД к централизованной системе теплоснабжения.</w:t>
      </w:r>
    </w:p>
    <w:p w:rsidR="00B05794" w:rsidRPr="00C41698" w:rsidRDefault="00B0579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Расчет задолженности проверен судами и признан верным.</w:t>
      </w:r>
    </w:p>
    <w:p w:rsidR="00B05794" w:rsidRPr="00C41698" w:rsidRDefault="00B05794" w:rsidP="00920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Довод собственника о том, что лицом, обязанным производить оплату за коммунальные ресурсы, является управляющ</w:t>
      </w:r>
      <w:r w:rsidR="0092091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ая организация, отклонен судами, поскольку в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рассматриваемом случае на общем собрании собственников МКД принято решение о заключении договоров на оказание коммунальных услуг по отоплению и горячему водоснабжению напрямую с </w:t>
      </w:r>
      <w:r w:rsidR="00E0526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РСО –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истцом. По этой причине РСО не заключался договор на поставку тепловой энергии для индивидуальных нужд отопления и горячего водоснабжения с управляющей компанией, в ее адрес не направлялись счета на оплату тепловой энергии. При таких обстоятельствах исполнителем коммунальных услуг в части индивидуального отопления и горячего водоснабжения для собственников помещений указанного МКД</w:t>
      </w:r>
      <w:r w:rsidR="0092091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как верно указали суды,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истец.</w:t>
      </w:r>
    </w:p>
    <w:p w:rsidR="00BD3EB8" w:rsidRPr="00C41698" w:rsidRDefault="0092091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Кроме того, суд округа </w:t>
      </w:r>
      <w:r w:rsidR="00751A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признал верным отклонение судами нижестоящих инстанций д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овод</w:t>
      </w:r>
      <w:r w:rsidR="00751A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собственника имущества автономного учреждения о необоснованном привлечении к субсидиарной ответственности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следующего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D3EB8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1 статьи 56 ГК РФ юридическое лицо отвечает по своим обязательствам всем принадлежащим ему имуществом. </w:t>
      </w:r>
    </w:p>
    <w:p w:rsidR="00BD3EB8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Ответственность автономного учреждения по своим обязательствам имеет особенности, которые определяются правилами статей 123.21 - 123.23 названного Кодекса, а также требованиями ряда специальных федеральных законов, регулирующих деятельность тех или иных некоммерческих организаций. </w:t>
      </w:r>
    </w:p>
    <w:p w:rsidR="00BD3EB8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Пункт 3 статьи 123.21 ГК РФ закрепляет ограниченную ответственность учреждения, которое отвечает по своим обязательствам находящимися в его распоряжении денежными средствами, а в случаях, установленных</w:t>
      </w:r>
      <w:r w:rsidR="00751A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законом, также иным имуществом. П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 недостаточности указанных средств или имущества субсидиарную ответственность по обязательствам учреждения в случаях, предусмотренных пунктами 4 - 6 статьи 123.22 и пунктом 2 статьи 123.23 ГК РФ, несет собственник соответствующего имущества. </w:t>
      </w:r>
    </w:p>
    <w:p w:rsidR="00751A5D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Как разъяснил Конституционный Суд Российской Федерации в Постановлении от 12.05.2020 №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23-П, в качестве общего принципа имущественной ответственности публично-правовых образований в пункте 3 статьи 126 ГК РФ установлено, что Российская Федерация, ее субъекты и муниципальные образования не отвечают по обязательствам созданных ими юридических лиц, кроме случаев, предусмотренных законом. </w:t>
      </w:r>
    </w:p>
    <w:p w:rsidR="00751A5D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</w:t>
      </w:r>
      <w:r w:rsidR="00751A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втором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пункта 6 статьи 123.22 ГК РФ указано, что субсидиарную ответственность собственник имущества автономного учреждения несет по обязательствам автономного учреждения, связанным с причинением вреда гражданам, при недостаточности имущества учреждения, на которое в соответствии с законом может быть обращено взыскание</w:t>
      </w:r>
      <w:r w:rsidR="00751A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D3EB8" w:rsidRPr="00C41698" w:rsidRDefault="00751A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тем, п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редмет настоящего иска не связан с причинением вреда. </w:t>
      </w:r>
    </w:p>
    <w:p w:rsidR="00BD3EB8" w:rsidRPr="00C41698" w:rsidRDefault="00751A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учетом специфики отношений энергоснабжения, как правило, ограничивающей одну из сторон 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праве 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вступать в гражданско-правовые отношения по своему усмотрению в силу публичного характера договора (статья 426 ГК РФ), Конституционным Судом Российской Федерации указано на необходимость поддержания баланса прав и законных интересов всех действующих в данной сфере субъектов, в частности энергоснабжающей организации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кредитора бюджетных учреждени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BD3EB8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Применительно к таким контрагентам учреждений Конституционный Суд Российской Федерации пришел к выводу о том, что положения пункта 5 статьи 123.22 ГК РФ не могут обеспечить надлежащего баланса между законными интересами должника и кредитора, поскольку не исключают злоупотреблений правом со стороны должников - муниципальных бюджетных учреждений, имущество которых в ряде случаев оказывается, по сути, «защищено» их публичным собственником от имущественной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ответственности перед контрагентами. Отсутствие юридической возможности преодолеть ограничения в отношении возложения субсидиарной ответственности на собственника имущества автономного учреждения (включая случаи недостаточности находящихся в его распоряжении денежных средств для исполнения своих обязательств из публичного договора энергоснабжения при его ликвидации) влечет нарушение прав стороны, заключившей и исполнившей публичный договор и не получившей встречного предоставления. </w:t>
      </w:r>
    </w:p>
    <w:p w:rsidR="00BD3EB8" w:rsidRPr="00C41698" w:rsidRDefault="00751A5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настоящем деле и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стец является организацией в сфере поставки тепловой энергии, а, следовательно, признается субъектом, на которого законом возложена обязанность по заключению соответствующего договора энергоснабжения. </w:t>
      </w:r>
    </w:p>
    <w:p w:rsidR="00BD3EB8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Длительное неисполнение автономным учреждением своих обязательств перед РСО по оплате поставленной тепловой энергии, невозможность взыскания задолженности по выданным судом исполнительным листам в связи с отсутствием имущества, на которое может быть обращено взыскание, приводит к нарушению прав лица, обязанного поставлять ресурс. </w:t>
      </w:r>
    </w:p>
    <w:p w:rsidR="00BD3EB8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Способом, поддерживающим баланс прав и законных интересов сторон договора энергоснабжения, является возложение субсидиарной ответственности на собственника имущества по обязательствам учреждения. </w:t>
      </w:r>
    </w:p>
    <w:p w:rsidR="00751A5D" w:rsidRPr="00C41698" w:rsidRDefault="00BD5D5B" w:rsidP="00BD5D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Данный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вывод соответствует правовой позиции Верховного Суда Российской Федерации, </w:t>
      </w:r>
      <w:r w:rsidR="00751A5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содержащейся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пункте 18 Обзора судебной практики Верховного Суда Российской Федерации № 3 (2022), утвержденного Президиумом Верховного Суда Р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Федерации 21.12.2022. </w:t>
      </w:r>
      <w:r w:rsidR="00424B0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огласно </w:t>
      </w:r>
      <w:r w:rsidR="00424B0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названному пункту правовая позиция Конституционного Суда Российской Федерации, 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изложенная в Постановлении от 12.05.2020 №</w:t>
      </w:r>
      <w:r w:rsidR="00DB30D7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23-П</w:t>
      </w:r>
      <w:r w:rsidR="00424B0E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D3EB8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равной степени распространяется и на автономные учреждения, правовой статус и правовой режим имущества которых во многом тождествен статусу и режиму имущества бюджетных учреждений. </w:t>
      </w:r>
    </w:p>
    <w:p w:rsidR="00BD3EB8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</w:t>
      </w:r>
      <w:r w:rsidR="00BD5D5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 кассационной инстанции указал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по смыслу вышеназванной правовой позиции Конституционного Суда Российской Федерации нарушение баланса прав и законных интересов возникает не в связи с ликвидацией учреждения, а в силу обязанности кредитора учреждения на основании положений статьи 426 ГК РФ вступить в правоотношения по поставке ресурса с лицом, исполнение которым встречной обязанности по оплате этого ресурса в случае финансовых затруднений не обеспечено эффективным инструментарием защиты прав поставщика, в том числе возможностью взыскания задолженности с собственника имущества учреждения. </w:t>
      </w:r>
    </w:p>
    <w:p w:rsidR="00B05794" w:rsidRPr="00C41698" w:rsidRDefault="00BD3EB8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учетом изложенного, выводы судов первой и апелляционной инстанций о привлечении к субсидиарной ответственности по обязательствам автономного учреждения собственника его имущества признаны судом </w:t>
      </w:r>
      <w:r w:rsidR="00BD5D5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правомерными.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49BC" w:rsidRPr="00C41698" w:rsidRDefault="009849BC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07.10.2024 № Ф03-3954/2024</w:t>
      </w:r>
    </w:p>
    <w:p w:rsidR="009849BC" w:rsidRPr="00C41698" w:rsidRDefault="009849BC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делу № А73-17777/2023 Арбитражного суда Хабаровского края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17D44" w:rsidRPr="00C41698" w:rsidRDefault="00317D4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10.</w:t>
      </w:r>
      <w:r w:rsidR="00EB2A4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Неустойка за нарушение </w:t>
      </w:r>
      <w:r w:rsidR="00FF0C2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собственником (лицом, владеющим имуществом на праве оперативного управления) </w:t>
      </w:r>
      <w:r w:rsidR="00EB2A4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обязательства по оплате коммунальных услуг, поставленных в жилой фонд, подлежит расчету </w:t>
      </w:r>
      <w:r w:rsidR="00FF0C2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соответствии с</w:t>
      </w:r>
      <w:r w:rsidR="00EB2A4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правилам</w:t>
      </w:r>
      <w:r w:rsidR="00FF0C2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EB2A4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52CA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части</w:t>
      </w:r>
      <w:r w:rsidR="00EB2A4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14 статьи 155 </w:t>
      </w:r>
      <w:r w:rsidR="00FC1D23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ЖК РФ</w:t>
      </w:r>
      <w:r w:rsidR="00EB2A41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F0C24" w:rsidRPr="00C416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B2A41" w:rsidRPr="00C41698" w:rsidRDefault="007B3669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РСО</w:t>
      </w:r>
      <w:r w:rsidR="00A2425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обратилась в арбитражный суд с иском о взыскании с автономного учреждения </w:t>
      </w:r>
      <w:r w:rsidR="008A06B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основного долга </w:t>
      </w:r>
      <w:r w:rsidR="00A2425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за потребленную объектами жилого фонда электрическую энергию</w:t>
      </w:r>
      <w:r w:rsidR="008A06B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пени</w:t>
      </w:r>
      <w:r w:rsidR="00A2425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рассчитанные в соответствии с абзацем десятым пункта 2 статьи 37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A2425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акона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24254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б электроэнергетике</w:t>
      </w:r>
      <w:r w:rsidR="008A06B9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A06B9" w:rsidRPr="00C41698" w:rsidRDefault="004B29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Судом первой инстанции исковые требования удовлетворены.</w:t>
      </w:r>
    </w:p>
    <w:p w:rsidR="004B290C" w:rsidRPr="00C41698" w:rsidRDefault="00990B3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B29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апелляционной инстанции </w:t>
      </w:r>
      <w:r w:rsidR="004B29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проверке законности судебного акта в части пени выводы суда поддержал.</w:t>
      </w:r>
    </w:p>
    <w:p w:rsidR="004B290C" w:rsidRPr="00C41698" w:rsidRDefault="00990B3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B29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 w:rsidR="004B290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изменил судебные акты в части пени, исходя из следующего.</w:t>
      </w:r>
    </w:p>
    <w:p w:rsidR="004B290C" w:rsidRPr="00C41698" w:rsidRDefault="004B29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Судами установлено, что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общежития и МКД, </w:t>
      </w:r>
      <w:r w:rsidR="0044072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перечисленные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уточнениях по иску к автономному учреждению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находятся у последнего в оперативном управлении согласно сведениям, содержащимся в </w:t>
      </w:r>
      <w:r w:rsidR="00440723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ЕГРН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290C" w:rsidRPr="00C41698" w:rsidRDefault="004B290C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Наличие в указанных домах управляющих компаний не нашло подтверждения при рассмотрении дела судом первой инстанции, в связи с чем РСО признано исполнителем коммунальной услуги (подпункт «б» пункта 17 Правил № 354).</w:t>
      </w:r>
    </w:p>
    <w:p w:rsidR="00A120E1" w:rsidRPr="00C41698" w:rsidRDefault="00A120E1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В силу пункта 1 статьи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</w:t>
      </w:r>
    </w:p>
    <w:p w:rsidR="00A120E1" w:rsidRPr="00C41698" w:rsidRDefault="00A120E1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Судом первой инстанции признан верным расчет пени по обязательству </w:t>
      </w:r>
      <w:r w:rsidR="00BC5BED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автономного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учреждения, осуществленный в соответствии с абзацем десятым пункта 2 статьи 37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акона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об электроэнергетике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120E1" w:rsidRPr="00C41698" w:rsidRDefault="00A120E1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Указанной нормой материального права предусмотрена неустойка, подлежащая уплате управляющими организациями, теплоснабжающими организациями и организациями, осуществляющими горячее водоснабжение, холодное водоснабжение и (или) водоотведение.</w:t>
      </w:r>
      <w:r w:rsidR="004324E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120E1" w:rsidRPr="00C41698" w:rsidRDefault="00BC5BED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Однако из материалов дела следовало</w:t>
      </w:r>
      <w:r w:rsidR="00A120E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основное требование истцом к автономному учреждению заявлено в отношении жилого фонда, который принадлежит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="00A120E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ином вещном праве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120E1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праве оперативного управления.</w:t>
      </w:r>
    </w:p>
    <w:p w:rsidR="00A120E1" w:rsidRPr="00C41698" w:rsidRDefault="00A120E1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Доказательства того, что учреждение было выбрано собственником </w:t>
      </w:r>
      <w:r w:rsidR="004324E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собственниками</w:t>
      </w:r>
      <w:r w:rsidR="004324E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качестве управляющей компании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общежитий, указанных в исковом заявлении (статьи 161, 163 ЖК РФ), в материалах дела отсутств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овали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120E1" w:rsidRPr="00C41698" w:rsidRDefault="00A120E1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так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обстоятельствах суд кассационной инстанции пришел к выводу о том, что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пеня подлеж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ала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начислению в соответствии с абзацем одиннадцатым пункта 2 статьи 37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акона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об электроэнергетике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силу которого собственники и иные законные владельцы помещений в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МКД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жилых домов в случае несвоевременной и (или) неполной оплаты электрической энергии, потребляемой ими при получении коммунальных услуг, уплачивают пени в размере и порядке, установленных жилищным законодательством.</w:t>
      </w:r>
    </w:p>
    <w:p w:rsidR="004B290C" w:rsidRPr="00C41698" w:rsidRDefault="00A120E1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Соответствующая пеня предусмотрена </w:t>
      </w:r>
      <w:r w:rsidR="00990B3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частью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 статьи 155 ЖК РФ.</w:t>
      </w:r>
    </w:p>
    <w:p w:rsidR="00A120E1" w:rsidRPr="00C41698" w:rsidRDefault="00A120E1" w:rsidP="00670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учетом правовой позиции, изложенной при ответе на вопрос 3 Обзора судебной практики Верховного Суда Российской Федерации </w:t>
      </w:r>
      <w:r w:rsidR="004324E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(2016), утвержденного Президиумом Верховного Суда Р</w:t>
      </w:r>
      <w:r w:rsidR="004324E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4324E2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19.10.2016, в расчете пени надлеж</w:t>
      </w:r>
      <w:r w:rsidR="00670D8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ало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применить ставку, действующую на момент вынесения резолютивной части решения, которая составляла 9,5% годовых в соответствии с </w:t>
      </w:r>
      <w:r w:rsidR="00670D8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 Правительства Российской Федерации от 26.03.2022 № 474</w:t>
      </w:r>
      <w:r w:rsidR="00670D8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некоторых особенностях регулирования жилищных отношений в 2022 - 2024 годах»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120E1" w:rsidRPr="00C41698" w:rsidRDefault="000248E4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истцом пеня начислена в сумме большей, чем подлеж</w:t>
      </w:r>
      <w:r w:rsidR="00670D8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ащей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взысканию в соответствии с </w:t>
      </w:r>
      <w:r w:rsidR="00670D8C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частью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 статьи 155 </w:t>
      </w:r>
      <w:r w:rsidR="00423D4B"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ЖК РФ</w:t>
      </w:r>
      <w:r w:rsidRPr="00C41698">
        <w:rPr>
          <w:rFonts w:ascii="Times New Roman" w:hAnsi="Times New Roman" w:cs="Times New Roman"/>
          <w:color w:val="000000" w:themeColor="text1"/>
          <w:sz w:val="28"/>
          <w:szCs w:val="28"/>
        </w:rPr>
        <w:t>, суд округа изменил судебные акты.</w:t>
      </w:r>
    </w:p>
    <w:p w:rsidR="003166A0" w:rsidRPr="00C41698" w:rsidRDefault="003166A0" w:rsidP="00CC11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48E4" w:rsidRPr="00C41698" w:rsidRDefault="000248E4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Постановление от 06.11.2024 № Ф03-4964/2024</w:t>
      </w:r>
    </w:p>
    <w:p w:rsidR="003166A0" w:rsidRPr="00C41698" w:rsidRDefault="000248E4" w:rsidP="006E1DDA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 делу № А04-11837/2023 Арбитражного суда </w:t>
      </w:r>
      <w:r w:rsidR="009C287C" w:rsidRPr="00C4169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Амурской области</w:t>
      </w:r>
    </w:p>
    <w:p w:rsidR="00574BD0" w:rsidRPr="00C41698" w:rsidRDefault="00574BD0" w:rsidP="00CC1146">
      <w:pPr>
        <w:pStyle w:val="Style9"/>
        <w:widowControl/>
        <w:spacing w:line="240" w:lineRule="auto"/>
        <w:jc w:val="center"/>
        <w:rPr>
          <w:rStyle w:val="FontStyle36"/>
          <w:color w:val="000000" w:themeColor="text1"/>
          <w:sz w:val="28"/>
          <w:szCs w:val="28"/>
        </w:rPr>
      </w:pPr>
    </w:p>
    <w:p w:rsidR="003166A0" w:rsidRPr="00C41698" w:rsidRDefault="003166A0" w:rsidP="00CC1146">
      <w:pPr>
        <w:pStyle w:val="Style9"/>
        <w:widowControl/>
        <w:spacing w:line="240" w:lineRule="auto"/>
        <w:rPr>
          <w:rStyle w:val="FontStyle36"/>
          <w:color w:val="000000" w:themeColor="text1"/>
          <w:sz w:val="28"/>
          <w:szCs w:val="28"/>
        </w:rPr>
      </w:pPr>
    </w:p>
    <w:sectPr w:rsidR="003166A0" w:rsidRPr="00C41698" w:rsidSect="00CC1146">
      <w:headerReference w:type="default" r:id="rId8"/>
      <w:pgSz w:w="11906" w:h="16838"/>
      <w:pgMar w:top="902" w:right="851" w:bottom="99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BFD" w:rsidRDefault="00112BFD" w:rsidP="00925D73">
      <w:pPr>
        <w:spacing w:after="0" w:line="240" w:lineRule="auto"/>
      </w:pPr>
      <w:r>
        <w:separator/>
      </w:r>
    </w:p>
  </w:endnote>
  <w:endnote w:type="continuationSeparator" w:id="0">
    <w:p w:rsidR="00112BFD" w:rsidRDefault="00112BFD" w:rsidP="0092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BFD" w:rsidRDefault="00112BFD" w:rsidP="00925D73">
      <w:pPr>
        <w:spacing w:after="0" w:line="240" w:lineRule="auto"/>
      </w:pPr>
      <w:r>
        <w:separator/>
      </w:r>
    </w:p>
  </w:footnote>
  <w:footnote w:type="continuationSeparator" w:id="0">
    <w:p w:rsidR="00112BFD" w:rsidRDefault="00112BFD" w:rsidP="00925D73">
      <w:pPr>
        <w:spacing w:after="0" w:line="240" w:lineRule="auto"/>
      </w:pPr>
      <w:r>
        <w:continuationSeparator/>
      </w:r>
    </w:p>
  </w:footnote>
  <w:footnote w:id="1">
    <w:p w:rsidR="00FA7FFC" w:rsidRPr="00574BD0" w:rsidRDefault="00FA7FFC" w:rsidP="00FA7FFC">
      <w:pPr>
        <w:pStyle w:val="a9"/>
        <w:rPr>
          <w:rFonts w:ascii="Times New Roman" w:hAnsi="Times New Roman" w:cs="Times New Roman"/>
        </w:rPr>
      </w:pPr>
      <w:r w:rsidRPr="00574BD0">
        <w:rPr>
          <w:rStyle w:val="ab"/>
          <w:rFonts w:ascii="Times New Roman" w:hAnsi="Times New Roman" w:cs="Times New Roman"/>
        </w:rPr>
        <w:footnoteRef/>
      </w:r>
      <w:r w:rsidRPr="00574BD0">
        <w:rPr>
          <w:rFonts w:ascii="Times New Roman" w:hAnsi="Times New Roman" w:cs="Times New Roman"/>
        </w:rPr>
        <w:t xml:space="preserve"> Действовал в</w:t>
      </w:r>
      <w:r>
        <w:rPr>
          <w:rFonts w:ascii="Times New Roman" w:hAnsi="Times New Roman" w:cs="Times New Roman"/>
        </w:rPr>
        <w:t xml:space="preserve"> период спорных правоотношений</w:t>
      </w:r>
      <w:r w:rsidRPr="00574BD0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305837"/>
      <w:docPartObj>
        <w:docPartGallery w:val="Page Numbers (Top of Page)"/>
        <w:docPartUnique/>
      </w:docPartObj>
    </w:sdtPr>
    <w:sdtEndPr/>
    <w:sdtContent>
      <w:p w:rsidR="00424FBB" w:rsidRDefault="00424FBB" w:rsidP="00D75E15">
        <w:pPr>
          <w:pStyle w:val="a4"/>
          <w:tabs>
            <w:tab w:val="left" w:pos="4493"/>
          </w:tabs>
        </w:pPr>
        <w:r>
          <w:tab/>
        </w:r>
        <w:r w:rsidRPr="00D75E15">
          <w:rPr>
            <w:rFonts w:ascii="Times New Roman" w:hAnsi="Times New Roman" w:cs="Times New Roman"/>
            <w:sz w:val="20"/>
            <w:szCs w:val="20"/>
          </w:rPr>
          <w:tab/>
        </w:r>
        <w:r w:rsidRPr="00D75E1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75E1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75E1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8585D">
          <w:rPr>
            <w:rFonts w:ascii="Times New Roman" w:hAnsi="Times New Roman" w:cs="Times New Roman"/>
            <w:noProof/>
            <w:sz w:val="20"/>
            <w:szCs w:val="20"/>
          </w:rPr>
          <w:t>19</w:t>
        </w:r>
        <w:r w:rsidRPr="00D75E1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424FBB" w:rsidRDefault="00424F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8002A"/>
    <w:multiLevelType w:val="hybridMultilevel"/>
    <w:tmpl w:val="0D9A4EA8"/>
    <w:lvl w:ilvl="0" w:tplc="71B24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8A4"/>
    <w:rsid w:val="000138D6"/>
    <w:rsid w:val="00020E1B"/>
    <w:rsid w:val="000248E4"/>
    <w:rsid w:val="00024E96"/>
    <w:rsid w:val="000436DE"/>
    <w:rsid w:val="000671C6"/>
    <w:rsid w:val="00070472"/>
    <w:rsid w:val="0007290E"/>
    <w:rsid w:val="000835D0"/>
    <w:rsid w:val="0009055C"/>
    <w:rsid w:val="00097113"/>
    <w:rsid w:val="000A3BAE"/>
    <w:rsid w:val="000B36F2"/>
    <w:rsid w:val="000C38FB"/>
    <w:rsid w:val="000F3689"/>
    <w:rsid w:val="001070BC"/>
    <w:rsid w:val="00112BFD"/>
    <w:rsid w:val="00113C32"/>
    <w:rsid w:val="001149C8"/>
    <w:rsid w:val="00115B8E"/>
    <w:rsid w:val="00136625"/>
    <w:rsid w:val="001421DE"/>
    <w:rsid w:val="00143E86"/>
    <w:rsid w:val="0015024D"/>
    <w:rsid w:val="00153EF6"/>
    <w:rsid w:val="0016579C"/>
    <w:rsid w:val="00170225"/>
    <w:rsid w:val="00174B4B"/>
    <w:rsid w:val="0017561C"/>
    <w:rsid w:val="00192447"/>
    <w:rsid w:val="001960C3"/>
    <w:rsid w:val="001A3C56"/>
    <w:rsid w:val="001A4797"/>
    <w:rsid w:val="001A6E91"/>
    <w:rsid w:val="001B4446"/>
    <w:rsid w:val="001D7295"/>
    <w:rsid w:val="001E1270"/>
    <w:rsid w:val="001E2A1E"/>
    <w:rsid w:val="001F4458"/>
    <w:rsid w:val="00223607"/>
    <w:rsid w:val="002236FD"/>
    <w:rsid w:val="00231E69"/>
    <w:rsid w:val="00237F8E"/>
    <w:rsid w:val="00240CB5"/>
    <w:rsid w:val="002567E5"/>
    <w:rsid w:val="002629ED"/>
    <w:rsid w:val="002858AC"/>
    <w:rsid w:val="0029007D"/>
    <w:rsid w:val="002B35BA"/>
    <w:rsid w:val="002E5555"/>
    <w:rsid w:val="003154B6"/>
    <w:rsid w:val="003166A0"/>
    <w:rsid w:val="00317D44"/>
    <w:rsid w:val="00330484"/>
    <w:rsid w:val="0034349F"/>
    <w:rsid w:val="00343F5E"/>
    <w:rsid w:val="00347B2B"/>
    <w:rsid w:val="003502F5"/>
    <w:rsid w:val="00351364"/>
    <w:rsid w:val="003563DC"/>
    <w:rsid w:val="003661F6"/>
    <w:rsid w:val="00370D3C"/>
    <w:rsid w:val="0039184C"/>
    <w:rsid w:val="003962BD"/>
    <w:rsid w:val="003A0A1E"/>
    <w:rsid w:val="003A1DF5"/>
    <w:rsid w:val="003A2773"/>
    <w:rsid w:val="003A3C25"/>
    <w:rsid w:val="003B4047"/>
    <w:rsid w:val="003D0EFE"/>
    <w:rsid w:val="003E3E0C"/>
    <w:rsid w:val="003E73A2"/>
    <w:rsid w:val="003F4064"/>
    <w:rsid w:val="00400D04"/>
    <w:rsid w:val="004061F9"/>
    <w:rsid w:val="00411928"/>
    <w:rsid w:val="004158A0"/>
    <w:rsid w:val="00415919"/>
    <w:rsid w:val="00423D4B"/>
    <w:rsid w:val="00423ED3"/>
    <w:rsid w:val="00424B0E"/>
    <w:rsid w:val="00424FBB"/>
    <w:rsid w:val="004324E2"/>
    <w:rsid w:val="00440723"/>
    <w:rsid w:val="00446094"/>
    <w:rsid w:val="004621CB"/>
    <w:rsid w:val="00496092"/>
    <w:rsid w:val="004A34DF"/>
    <w:rsid w:val="004B290C"/>
    <w:rsid w:val="004C74AF"/>
    <w:rsid w:val="004D4960"/>
    <w:rsid w:val="004E2A1E"/>
    <w:rsid w:val="0050068E"/>
    <w:rsid w:val="00504E3E"/>
    <w:rsid w:val="00513E98"/>
    <w:rsid w:val="00546CA6"/>
    <w:rsid w:val="00574BD0"/>
    <w:rsid w:val="0058081A"/>
    <w:rsid w:val="00581534"/>
    <w:rsid w:val="00582D23"/>
    <w:rsid w:val="005A3DBF"/>
    <w:rsid w:val="005A5051"/>
    <w:rsid w:val="005B0B0B"/>
    <w:rsid w:val="005C4B9A"/>
    <w:rsid w:val="005C68C3"/>
    <w:rsid w:val="005E315D"/>
    <w:rsid w:val="00605104"/>
    <w:rsid w:val="00623986"/>
    <w:rsid w:val="006301DC"/>
    <w:rsid w:val="00633965"/>
    <w:rsid w:val="006409EF"/>
    <w:rsid w:val="00647114"/>
    <w:rsid w:val="00670D8C"/>
    <w:rsid w:val="00672334"/>
    <w:rsid w:val="0067416C"/>
    <w:rsid w:val="006754D5"/>
    <w:rsid w:val="006755AF"/>
    <w:rsid w:val="00682901"/>
    <w:rsid w:val="006A07D0"/>
    <w:rsid w:val="006E1DDA"/>
    <w:rsid w:val="006E38A4"/>
    <w:rsid w:val="00705F7B"/>
    <w:rsid w:val="00711659"/>
    <w:rsid w:val="00713E82"/>
    <w:rsid w:val="007155D0"/>
    <w:rsid w:val="007227D9"/>
    <w:rsid w:val="00733869"/>
    <w:rsid w:val="00751A5D"/>
    <w:rsid w:val="00755A81"/>
    <w:rsid w:val="00757E03"/>
    <w:rsid w:val="00761EDB"/>
    <w:rsid w:val="0077723B"/>
    <w:rsid w:val="007B3669"/>
    <w:rsid w:val="007B6650"/>
    <w:rsid w:val="007F724B"/>
    <w:rsid w:val="00821EAE"/>
    <w:rsid w:val="008428EE"/>
    <w:rsid w:val="00842A85"/>
    <w:rsid w:val="008809D2"/>
    <w:rsid w:val="00880FA1"/>
    <w:rsid w:val="00884B6B"/>
    <w:rsid w:val="008866A3"/>
    <w:rsid w:val="008A06B9"/>
    <w:rsid w:val="008B32E9"/>
    <w:rsid w:val="008C1E3A"/>
    <w:rsid w:val="008D33D5"/>
    <w:rsid w:val="00917B17"/>
    <w:rsid w:val="00920468"/>
    <w:rsid w:val="0092091D"/>
    <w:rsid w:val="0092502D"/>
    <w:rsid w:val="00925D73"/>
    <w:rsid w:val="00951E0C"/>
    <w:rsid w:val="00983B30"/>
    <w:rsid w:val="009849BC"/>
    <w:rsid w:val="00990B3C"/>
    <w:rsid w:val="009A7D0A"/>
    <w:rsid w:val="009C227A"/>
    <w:rsid w:val="009C287C"/>
    <w:rsid w:val="009D4B1E"/>
    <w:rsid w:val="009E0713"/>
    <w:rsid w:val="009E35B0"/>
    <w:rsid w:val="009E4B6B"/>
    <w:rsid w:val="009F4107"/>
    <w:rsid w:val="00A120E1"/>
    <w:rsid w:val="00A24254"/>
    <w:rsid w:val="00A26992"/>
    <w:rsid w:val="00A330F1"/>
    <w:rsid w:val="00A36474"/>
    <w:rsid w:val="00A3706A"/>
    <w:rsid w:val="00A51D5E"/>
    <w:rsid w:val="00A54988"/>
    <w:rsid w:val="00A6006C"/>
    <w:rsid w:val="00A6193A"/>
    <w:rsid w:val="00A803B0"/>
    <w:rsid w:val="00A86217"/>
    <w:rsid w:val="00AA57D0"/>
    <w:rsid w:val="00AB1A36"/>
    <w:rsid w:val="00AB51F3"/>
    <w:rsid w:val="00AC06BF"/>
    <w:rsid w:val="00AC3AA6"/>
    <w:rsid w:val="00AD0D84"/>
    <w:rsid w:val="00AD6753"/>
    <w:rsid w:val="00AE7178"/>
    <w:rsid w:val="00AF1F47"/>
    <w:rsid w:val="00B05794"/>
    <w:rsid w:val="00B05920"/>
    <w:rsid w:val="00B2189F"/>
    <w:rsid w:val="00B24C32"/>
    <w:rsid w:val="00B439F7"/>
    <w:rsid w:val="00B734E5"/>
    <w:rsid w:val="00B73790"/>
    <w:rsid w:val="00B82B90"/>
    <w:rsid w:val="00B85370"/>
    <w:rsid w:val="00B8585D"/>
    <w:rsid w:val="00BA7019"/>
    <w:rsid w:val="00BC5528"/>
    <w:rsid w:val="00BC5BED"/>
    <w:rsid w:val="00BD0CD0"/>
    <w:rsid w:val="00BD3EB8"/>
    <w:rsid w:val="00BD5D5B"/>
    <w:rsid w:val="00BE24D1"/>
    <w:rsid w:val="00BE5528"/>
    <w:rsid w:val="00BF0184"/>
    <w:rsid w:val="00BF11EA"/>
    <w:rsid w:val="00C06BC7"/>
    <w:rsid w:val="00C16CED"/>
    <w:rsid w:val="00C20C00"/>
    <w:rsid w:val="00C20EC0"/>
    <w:rsid w:val="00C21D41"/>
    <w:rsid w:val="00C33C14"/>
    <w:rsid w:val="00C41698"/>
    <w:rsid w:val="00C46D76"/>
    <w:rsid w:val="00C57459"/>
    <w:rsid w:val="00C853B4"/>
    <w:rsid w:val="00C947E7"/>
    <w:rsid w:val="00C9749F"/>
    <w:rsid w:val="00CB23B3"/>
    <w:rsid w:val="00CB2EF7"/>
    <w:rsid w:val="00CC0AE5"/>
    <w:rsid w:val="00CC1146"/>
    <w:rsid w:val="00CC6AC7"/>
    <w:rsid w:val="00CD61BF"/>
    <w:rsid w:val="00CD6C09"/>
    <w:rsid w:val="00CE3986"/>
    <w:rsid w:val="00D05BC3"/>
    <w:rsid w:val="00D07BB7"/>
    <w:rsid w:val="00D4543D"/>
    <w:rsid w:val="00D52CA4"/>
    <w:rsid w:val="00D55CE8"/>
    <w:rsid w:val="00D55EFD"/>
    <w:rsid w:val="00D67777"/>
    <w:rsid w:val="00D70828"/>
    <w:rsid w:val="00D74EA0"/>
    <w:rsid w:val="00D75E15"/>
    <w:rsid w:val="00D77288"/>
    <w:rsid w:val="00D83213"/>
    <w:rsid w:val="00D83286"/>
    <w:rsid w:val="00D851B9"/>
    <w:rsid w:val="00D87F01"/>
    <w:rsid w:val="00DA297F"/>
    <w:rsid w:val="00DB30D7"/>
    <w:rsid w:val="00DD4222"/>
    <w:rsid w:val="00DE406E"/>
    <w:rsid w:val="00DF1F78"/>
    <w:rsid w:val="00E05263"/>
    <w:rsid w:val="00E079B9"/>
    <w:rsid w:val="00E36B39"/>
    <w:rsid w:val="00E37BB1"/>
    <w:rsid w:val="00E71A18"/>
    <w:rsid w:val="00E72BBF"/>
    <w:rsid w:val="00E75D20"/>
    <w:rsid w:val="00E82634"/>
    <w:rsid w:val="00E85E98"/>
    <w:rsid w:val="00E91998"/>
    <w:rsid w:val="00EA5470"/>
    <w:rsid w:val="00EB22A2"/>
    <w:rsid w:val="00EB2A41"/>
    <w:rsid w:val="00EB4F16"/>
    <w:rsid w:val="00EE5949"/>
    <w:rsid w:val="00EF02B2"/>
    <w:rsid w:val="00EF082E"/>
    <w:rsid w:val="00EF085F"/>
    <w:rsid w:val="00F12BCD"/>
    <w:rsid w:val="00F562EA"/>
    <w:rsid w:val="00F610F3"/>
    <w:rsid w:val="00F65C5D"/>
    <w:rsid w:val="00F725E9"/>
    <w:rsid w:val="00F9108A"/>
    <w:rsid w:val="00FA7FFC"/>
    <w:rsid w:val="00FC1D23"/>
    <w:rsid w:val="00FC449C"/>
    <w:rsid w:val="00FD6E98"/>
    <w:rsid w:val="00FE0419"/>
    <w:rsid w:val="00FF0C24"/>
    <w:rsid w:val="00FF1A27"/>
    <w:rsid w:val="00F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4E9D71-B998-4E90-AA1E-C1A4F68C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15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25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5D73"/>
  </w:style>
  <w:style w:type="paragraph" w:styleId="a6">
    <w:name w:val="footer"/>
    <w:basedOn w:val="a"/>
    <w:link w:val="a7"/>
    <w:uiPriority w:val="99"/>
    <w:unhideWhenUsed/>
    <w:rsid w:val="00925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5D73"/>
  </w:style>
  <w:style w:type="paragraph" w:styleId="a8">
    <w:name w:val="List Paragraph"/>
    <w:basedOn w:val="a"/>
    <w:uiPriority w:val="34"/>
    <w:qFormat/>
    <w:rsid w:val="003166A0"/>
    <w:pPr>
      <w:ind w:left="720"/>
      <w:contextualSpacing/>
    </w:pPr>
  </w:style>
  <w:style w:type="paragraph" w:customStyle="1" w:styleId="Style9">
    <w:name w:val="Style9"/>
    <w:basedOn w:val="a"/>
    <w:uiPriority w:val="99"/>
    <w:rsid w:val="003166A0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3166A0"/>
    <w:rPr>
      <w:rFonts w:ascii="Times New Roman" w:hAnsi="Times New Roman" w:cs="Times New Roman"/>
      <w:b/>
      <w:bCs/>
      <w:sz w:val="22"/>
      <w:szCs w:val="22"/>
    </w:rPr>
  </w:style>
  <w:style w:type="paragraph" w:styleId="a9">
    <w:name w:val="footnote text"/>
    <w:basedOn w:val="a"/>
    <w:link w:val="aa"/>
    <w:uiPriority w:val="99"/>
    <w:semiHidden/>
    <w:unhideWhenUsed/>
    <w:rsid w:val="00574BD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74BD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74BD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B85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858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DF1AA-EC39-470C-9995-DFDB238E5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</Pages>
  <Words>11392</Words>
  <Characters>64937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Дроздова Валентина Геннадьевна</dc:creator>
  <cp:lastModifiedBy>Белых Евгения Дмитриевна</cp:lastModifiedBy>
  <cp:revision>241</cp:revision>
  <cp:lastPrinted>2025-06-27T00:50:00Z</cp:lastPrinted>
  <dcterms:created xsi:type="dcterms:W3CDTF">2024-12-19T08:24:00Z</dcterms:created>
  <dcterms:modified xsi:type="dcterms:W3CDTF">2025-06-27T00:52:00Z</dcterms:modified>
</cp:coreProperties>
</file>