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282" w:rsidRDefault="00E63282" w:rsidP="00951B31">
      <w:pPr>
        <w:pStyle w:val="a7"/>
        <w:shd w:val="clear" w:color="auto" w:fill="FFFFFF"/>
        <w:spacing w:before="0" w:beforeAutospacing="0" w:after="0" w:afterAutospacing="0"/>
        <w:ind w:left="5387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  <w:bdr w:val="none" w:sz="0" w:space="0" w:color="auto" w:frame="1"/>
        </w:rPr>
        <w:t>Утвержден</w:t>
      </w:r>
      <w:proofErr w:type="gramEnd"/>
      <w:r>
        <w:rPr>
          <w:sz w:val="28"/>
          <w:szCs w:val="28"/>
          <w:bdr w:val="none" w:sz="0" w:space="0" w:color="auto" w:frame="1"/>
        </w:rPr>
        <w:t xml:space="preserve"> постановлением президиума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bdr w:val="none" w:sz="0" w:space="0" w:color="auto" w:frame="1"/>
        </w:rPr>
        <w:t>Арбитражного суда</w:t>
      </w:r>
    </w:p>
    <w:p w:rsidR="00E63282" w:rsidRDefault="00E63282" w:rsidP="00951B31">
      <w:pPr>
        <w:pStyle w:val="a7"/>
        <w:shd w:val="clear" w:color="auto" w:fill="FFFFFF"/>
        <w:spacing w:before="0" w:beforeAutospacing="0" w:after="0" w:afterAutospacing="0"/>
        <w:ind w:left="5387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Дальневосточного округа</w:t>
      </w:r>
    </w:p>
    <w:p w:rsidR="00E63282" w:rsidRDefault="00E63282" w:rsidP="00951B31">
      <w:pPr>
        <w:pStyle w:val="a7"/>
        <w:shd w:val="clear" w:color="auto" w:fill="FFFFFF"/>
        <w:spacing w:before="0" w:beforeAutospacing="0" w:after="0" w:afterAutospacing="0"/>
        <w:ind w:left="5387"/>
        <w:textAlignment w:val="baseline"/>
        <w:rPr>
          <w:rStyle w:val="a6"/>
          <w:b w:val="0"/>
          <w:bCs/>
        </w:rPr>
      </w:pPr>
      <w:r>
        <w:rPr>
          <w:sz w:val="28"/>
          <w:szCs w:val="28"/>
          <w:bdr w:val="none" w:sz="0" w:space="0" w:color="auto" w:frame="1"/>
        </w:rPr>
        <w:t xml:space="preserve">от </w:t>
      </w:r>
      <w:r w:rsidR="00E077B3">
        <w:rPr>
          <w:sz w:val="28"/>
          <w:szCs w:val="28"/>
          <w:bdr w:val="none" w:sz="0" w:space="0" w:color="auto" w:frame="1"/>
        </w:rPr>
        <w:t>22.01</w:t>
      </w:r>
      <w:r>
        <w:rPr>
          <w:sz w:val="28"/>
          <w:szCs w:val="28"/>
          <w:bdr w:val="none" w:sz="0" w:space="0" w:color="auto" w:frame="1"/>
        </w:rPr>
        <w:t>.201</w:t>
      </w:r>
      <w:r w:rsidR="00531C6E">
        <w:rPr>
          <w:sz w:val="28"/>
          <w:szCs w:val="28"/>
          <w:bdr w:val="none" w:sz="0" w:space="0" w:color="auto" w:frame="1"/>
        </w:rPr>
        <w:t>8</w:t>
      </w:r>
      <w:r>
        <w:rPr>
          <w:sz w:val="28"/>
          <w:szCs w:val="28"/>
          <w:bdr w:val="none" w:sz="0" w:space="0" w:color="auto" w:frame="1"/>
        </w:rPr>
        <w:t xml:space="preserve"> № </w:t>
      </w:r>
      <w:r w:rsidR="007B56D8">
        <w:rPr>
          <w:sz w:val="28"/>
          <w:szCs w:val="28"/>
          <w:bdr w:val="none" w:sz="0" w:space="0" w:color="auto" w:frame="1"/>
        </w:rPr>
        <w:t>3</w:t>
      </w:r>
      <w:bookmarkStart w:id="0" w:name="_GoBack"/>
      <w:bookmarkEnd w:id="0"/>
    </w:p>
    <w:p w:rsidR="00A8005D" w:rsidRPr="00A8005D" w:rsidRDefault="00A8005D" w:rsidP="00951B31">
      <w:pPr>
        <w:pStyle w:val="a5"/>
        <w:spacing w:after="0" w:line="240" w:lineRule="auto"/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8005D" w:rsidRPr="00A8005D" w:rsidRDefault="00A8005D" w:rsidP="00951B31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05D">
        <w:rPr>
          <w:rFonts w:ascii="Times New Roman" w:hAnsi="Times New Roman" w:cs="Times New Roman"/>
          <w:b/>
          <w:sz w:val="28"/>
          <w:szCs w:val="28"/>
        </w:rPr>
        <w:t>Обзор судебной практики</w:t>
      </w:r>
    </w:p>
    <w:p w:rsidR="00A8005D" w:rsidRPr="00A8005D" w:rsidRDefault="00A8005D" w:rsidP="00951B31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05D">
        <w:rPr>
          <w:rFonts w:ascii="Times New Roman" w:hAnsi="Times New Roman" w:cs="Times New Roman"/>
          <w:b/>
          <w:sz w:val="28"/>
          <w:szCs w:val="28"/>
        </w:rPr>
        <w:t>Арбитражного суда Дальневосточного округа</w:t>
      </w:r>
    </w:p>
    <w:p w:rsidR="00A8005D" w:rsidRPr="00A8005D" w:rsidRDefault="00A8005D" w:rsidP="00951B31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05D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третий</w:t>
      </w:r>
      <w:r w:rsidRPr="00A8005D">
        <w:rPr>
          <w:rFonts w:ascii="Times New Roman" w:hAnsi="Times New Roman" w:cs="Times New Roman"/>
          <w:b/>
          <w:sz w:val="28"/>
          <w:szCs w:val="28"/>
        </w:rPr>
        <w:t xml:space="preserve"> квартал 2017 года</w:t>
      </w:r>
    </w:p>
    <w:p w:rsidR="00A8005D" w:rsidRPr="00A8005D" w:rsidRDefault="00A8005D" w:rsidP="00951B31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005D" w:rsidRDefault="00A8005D" w:rsidP="00951B31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05D">
        <w:rPr>
          <w:rFonts w:ascii="Times New Roman" w:hAnsi="Times New Roman" w:cs="Times New Roman"/>
          <w:b/>
          <w:sz w:val="28"/>
          <w:szCs w:val="28"/>
        </w:rPr>
        <w:t>Судебная коллегия по рассмотрению споров, возникающих из гражданских и иных правоотношений</w:t>
      </w:r>
    </w:p>
    <w:p w:rsidR="00A8005D" w:rsidRDefault="00A8005D" w:rsidP="00951B31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6793" w:rsidRDefault="00036793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6793"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gramStart"/>
      <w:r w:rsidR="00D5729A">
        <w:rPr>
          <w:rFonts w:ascii="Times New Roman" w:hAnsi="Times New Roman" w:cs="Times New Roman"/>
          <w:b/>
          <w:bCs/>
          <w:sz w:val="28"/>
          <w:szCs w:val="28"/>
        </w:rPr>
        <w:t>При решении вопрос</w:t>
      </w:r>
      <w:r w:rsidR="004079FE">
        <w:rPr>
          <w:rFonts w:ascii="Times New Roman" w:hAnsi="Times New Roman" w:cs="Times New Roman"/>
          <w:b/>
          <w:bCs/>
          <w:sz w:val="28"/>
          <w:szCs w:val="28"/>
        </w:rPr>
        <w:t>а о взыскании</w:t>
      </w:r>
      <w:r w:rsidR="008C2A45">
        <w:rPr>
          <w:rFonts w:ascii="Times New Roman" w:hAnsi="Times New Roman" w:cs="Times New Roman"/>
          <w:b/>
          <w:bCs/>
          <w:sz w:val="28"/>
          <w:szCs w:val="28"/>
        </w:rPr>
        <w:t xml:space="preserve"> судебных</w:t>
      </w:r>
      <w:r w:rsidR="004079FE">
        <w:rPr>
          <w:rFonts w:ascii="Times New Roman" w:hAnsi="Times New Roman" w:cs="Times New Roman"/>
          <w:b/>
          <w:bCs/>
          <w:sz w:val="28"/>
          <w:szCs w:val="28"/>
        </w:rPr>
        <w:t xml:space="preserve"> расходов</w:t>
      </w:r>
      <w:r w:rsidR="004079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186B">
        <w:rPr>
          <w:rFonts w:ascii="Times New Roman" w:hAnsi="Times New Roman" w:cs="Times New Roman"/>
          <w:b/>
          <w:sz w:val="28"/>
          <w:szCs w:val="28"/>
        </w:rPr>
        <w:t xml:space="preserve">арбитражным судам </w:t>
      </w:r>
      <w:r w:rsidR="004079FE">
        <w:rPr>
          <w:rFonts w:ascii="Times New Roman" w:hAnsi="Times New Roman" w:cs="Times New Roman"/>
          <w:b/>
          <w:sz w:val="28"/>
          <w:szCs w:val="28"/>
        </w:rPr>
        <w:t>следует учитывать, что</w:t>
      </w:r>
      <w:r w:rsidR="004079FE">
        <w:rPr>
          <w:rFonts w:ascii="Times New Roman" w:hAnsi="Times New Roman" w:cs="Times New Roman"/>
          <w:b/>
          <w:bCs/>
          <w:sz w:val="28"/>
          <w:szCs w:val="28"/>
        </w:rPr>
        <w:t xml:space="preserve"> п</w:t>
      </w:r>
      <w:r w:rsidR="006C1C1C" w:rsidRPr="00036793">
        <w:rPr>
          <w:rFonts w:ascii="Times New Roman" w:hAnsi="Times New Roman" w:cs="Times New Roman"/>
          <w:b/>
          <w:bCs/>
          <w:sz w:val="28"/>
          <w:szCs w:val="28"/>
        </w:rPr>
        <w:t>редусмотренная</w:t>
      </w:r>
      <w:r w:rsidR="006C1C1C" w:rsidRPr="00036793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9" w:history="1">
        <w:r w:rsidR="008C2A45">
          <w:rPr>
            <w:rFonts w:ascii="Times New Roman" w:hAnsi="Times New Roman" w:cs="Times New Roman"/>
            <w:b/>
            <w:bCs/>
            <w:sz w:val="28"/>
            <w:szCs w:val="28"/>
          </w:rPr>
          <w:t>частью</w:t>
        </w:r>
        <w:r w:rsidR="00A403EB" w:rsidRPr="0003679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 1 статьи 153.1</w:t>
        </w:r>
      </w:hyperlink>
      <w:r w:rsidR="00A403EB" w:rsidRPr="000367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C1C1C" w:rsidRPr="00036793">
        <w:rPr>
          <w:rFonts w:ascii="Times New Roman" w:hAnsi="Times New Roman" w:cs="Times New Roman"/>
          <w:b/>
          <w:bCs/>
          <w:sz w:val="28"/>
          <w:szCs w:val="28"/>
        </w:rPr>
        <w:t xml:space="preserve">Арбитражного процессуального кодекса Российской Федерации (далее – АПК РФ) </w:t>
      </w:r>
      <w:r w:rsidR="00A403EB" w:rsidRPr="00036793">
        <w:rPr>
          <w:rFonts w:ascii="Times New Roman" w:hAnsi="Times New Roman" w:cs="Times New Roman"/>
          <w:b/>
          <w:bCs/>
          <w:sz w:val="28"/>
          <w:szCs w:val="28"/>
        </w:rPr>
        <w:t>альтернативн</w:t>
      </w:r>
      <w:r w:rsidR="006C1C1C" w:rsidRPr="00036793"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="00A403EB" w:rsidRPr="00036793">
        <w:rPr>
          <w:rFonts w:ascii="Times New Roman" w:hAnsi="Times New Roman" w:cs="Times New Roman"/>
          <w:b/>
          <w:bCs/>
          <w:sz w:val="28"/>
          <w:szCs w:val="28"/>
        </w:rPr>
        <w:t xml:space="preserve"> возможность для участников процесса при наличии в соответствующем арбитражном суде технической возможности участвовать в судебных заседаниях по</w:t>
      </w:r>
      <w:r w:rsidR="006C1C1C" w:rsidRPr="00036793">
        <w:rPr>
          <w:rFonts w:ascii="Times New Roman" w:hAnsi="Times New Roman" w:cs="Times New Roman"/>
          <w:b/>
          <w:bCs/>
          <w:sz w:val="28"/>
          <w:szCs w:val="28"/>
        </w:rPr>
        <w:t xml:space="preserve">средством видеоконференц-связи </w:t>
      </w:r>
      <w:r w:rsidRPr="00036793">
        <w:rPr>
          <w:rFonts w:ascii="Times New Roman" w:hAnsi="Times New Roman" w:cs="Times New Roman"/>
          <w:b/>
          <w:bCs/>
          <w:sz w:val="28"/>
          <w:szCs w:val="28"/>
        </w:rPr>
        <w:t xml:space="preserve">(далее – ВКС) </w:t>
      </w:r>
      <w:r w:rsidR="00A403EB" w:rsidRPr="00036793">
        <w:rPr>
          <w:rFonts w:ascii="Times New Roman" w:hAnsi="Times New Roman" w:cs="Times New Roman"/>
          <w:b/>
          <w:bCs/>
          <w:sz w:val="28"/>
          <w:szCs w:val="28"/>
        </w:rPr>
        <w:t xml:space="preserve">не лишает сторону </w:t>
      </w:r>
      <w:r w:rsidR="006C1C1C" w:rsidRPr="00036793">
        <w:rPr>
          <w:rFonts w:ascii="Times New Roman" w:hAnsi="Times New Roman" w:cs="Times New Roman"/>
          <w:b/>
          <w:bCs/>
          <w:sz w:val="28"/>
          <w:szCs w:val="28"/>
        </w:rPr>
        <w:t>права</w:t>
      </w:r>
      <w:r w:rsidR="00A403EB" w:rsidRPr="00036793">
        <w:rPr>
          <w:rFonts w:ascii="Times New Roman" w:hAnsi="Times New Roman" w:cs="Times New Roman"/>
          <w:b/>
          <w:bCs/>
          <w:sz w:val="28"/>
          <w:szCs w:val="28"/>
        </w:rPr>
        <w:t xml:space="preserve"> непосредственно явиться в судебное заседание и лично или через своих</w:t>
      </w:r>
      <w:proofErr w:type="gramEnd"/>
      <w:r w:rsidR="00A403EB" w:rsidRPr="00036793">
        <w:rPr>
          <w:rFonts w:ascii="Times New Roman" w:hAnsi="Times New Roman" w:cs="Times New Roman"/>
          <w:b/>
          <w:bCs/>
          <w:sz w:val="28"/>
          <w:szCs w:val="28"/>
        </w:rPr>
        <w:t xml:space="preserve"> представителей принять в нем участие.</w:t>
      </w:r>
    </w:p>
    <w:p w:rsidR="001158E2" w:rsidRPr="001158E2" w:rsidRDefault="001158E2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24C1F" w:rsidRPr="00624C1F" w:rsidRDefault="00036793" w:rsidP="00951B31">
      <w:pPr>
        <w:pStyle w:val="a5"/>
        <w:tabs>
          <w:tab w:val="left" w:pos="142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6793">
        <w:rPr>
          <w:rFonts w:ascii="Times New Roman" w:hAnsi="Times New Roman" w:cs="Times New Roman"/>
          <w:sz w:val="28"/>
          <w:szCs w:val="28"/>
        </w:rPr>
        <w:t>В рамках дела</w:t>
      </w:r>
      <w:r w:rsidR="00624C1F" w:rsidRPr="00624C1F">
        <w:rPr>
          <w:rFonts w:ascii="Times New Roman" w:hAnsi="Times New Roman" w:cs="Times New Roman"/>
          <w:sz w:val="28"/>
          <w:szCs w:val="28"/>
        </w:rPr>
        <w:t xml:space="preserve"> о взыскании с акционерного общества стоимости акций и процентов за пользова</w:t>
      </w:r>
      <w:r>
        <w:rPr>
          <w:rFonts w:ascii="Times New Roman" w:hAnsi="Times New Roman" w:cs="Times New Roman"/>
          <w:sz w:val="28"/>
          <w:szCs w:val="28"/>
        </w:rPr>
        <w:t>ние чужими денежными средствами</w:t>
      </w:r>
      <w:r w:rsidR="00B930D2">
        <w:rPr>
          <w:rFonts w:ascii="Times New Roman" w:hAnsi="Times New Roman" w:cs="Times New Roman"/>
          <w:sz w:val="28"/>
          <w:szCs w:val="28"/>
        </w:rPr>
        <w:t xml:space="preserve"> ист</w:t>
      </w:r>
      <w:r>
        <w:rPr>
          <w:rFonts w:ascii="Times New Roman" w:hAnsi="Times New Roman" w:cs="Times New Roman"/>
          <w:sz w:val="28"/>
          <w:szCs w:val="28"/>
        </w:rPr>
        <w:t>ц</w:t>
      </w:r>
      <w:r w:rsidR="00B930D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М. </w:t>
      </w:r>
      <w:r w:rsidR="00B930D2">
        <w:rPr>
          <w:rFonts w:ascii="Times New Roman" w:hAnsi="Times New Roman" w:cs="Times New Roman"/>
          <w:sz w:val="28"/>
          <w:szCs w:val="28"/>
        </w:rPr>
        <w:t xml:space="preserve">и Н. </w:t>
      </w:r>
      <w:r>
        <w:rPr>
          <w:rFonts w:ascii="Times New Roman" w:hAnsi="Times New Roman" w:cs="Times New Roman"/>
          <w:sz w:val="28"/>
          <w:szCs w:val="28"/>
        </w:rPr>
        <w:t>обратил</w:t>
      </w:r>
      <w:r w:rsidR="00B930D2">
        <w:rPr>
          <w:rFonts w:ascii="Times New Roman" w:hAnsi="Times New Roman" w:cs="Times New Roman"/>
          <w:sz w:val="28"/>
          <w:szCs w:val="28"/>
        </w:rPr>
        <w:t>ис</w:t>
      </w:r>
      <w:r w:rsidR="00D5729A">
        <w:rPr>
          <w:rFonts w:ascii="Times New Roman" w:hAnsi="Times New Roman" w:cs="Times New Roman"/>
          <w:sz w:val="28"/>
          <w:szCs w:val="28"/>
        </w:rPr>
        <w:t>ь</w:t>
      </w:r>
      <w:r w:rsidR="00624C1F" w:rsidRPr="00624C1F">
        <w:rPr>
          <w:rFonts w:ascii="Times New Roman" w:hAnsi="Times New Roman" w:cs="Times New Roman"/>
          <w:sz w:val="28"/>
          <w:szCs w:val="28"/>
        </w:rPr>
        <w:t xml:space="preserve"> в суд первой инстанции с заявлени</w:t>
      </w:r>
      <w:r w:rsidR="00B930D2">
        <w:rPr>
          <w:rFonts w:ascii="Times New Roman" w:hAnsi="Times New Roman" w:cs="Times New Roman"/>
          <w:sz w:val="28"/>
          <w:szCs w:val="28"/>
        </w:rPr>
        <w:t>я</w:t>
      </w:r>
      <w:r w:rsidR="00624C1F" w:rsidRPr="00624C1F">
        <w:rPr>
          <w:rFonts w:ascii="Times New Roman" w:hAnsi="Times New Roman" w:cs="Times New Roman"/>
          <w:sz w:val="28"/>
          <w:szCs w:val="28"/>
        </w:rPr>
        <w:t>м</w:t>
      </w:r>
      <w:r w:rsidR="00B930D2">
        <w:rPr>
          <w:rFonts w:ascii="Times New Roman" w:hAnsi="Times New Roman" w:cs="Times New Roman"/>
          <w:sz w:val="28"/>
          <w:szCs w:val="28"/>
        </w:rPr>
        <w:t>и</w:t>
      </w:r>
      <w:r w:rsidR="00624C1F" w:rsidRPr="00624C1F">
        <w:rPr>
          <w:rFonts w:ascii="Times New Roman" w:hAnsi="Times New Roman" w:cs="Times New Roman"/>
          <w:sz w:val="28"/>
          <w:szCs w:val="28"/>
        </w:rPr>
        <w:t xml:space="preserve"> о взыскани</w:t>
      </w:r>
      <w:r>
        <w:rPr>
          <w:rFonts w:ascii="Times New Roman" w:hAnsi="Times New Roman" w:cs="Times New Roman"/>
          <w:sz w:val="28"/>
          <w:szCs w:val="28"/>
        </w:rPr>
        <w:t>и с ответчика судебных расходов (расходов на оплату услуг представител</w:t>
      </w:r>
      <w:r w:rsidR="004079F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, на </w:t>
      </w:r>
      <w:r w:rsidR="00B930D2">
        <w:rPr>
          <w:rFonts w:ascii="Times New Roman" w:hAnsi="Times New Roman" w:cs="Times New Roman"/>
          <w:sz w:val="28"/>
          <w:szCs w:val="28"/>
        </w:rPr>
        <w:t>участие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30D2">
        <w:rPr>
          <w:rFonts w:ascii="Times New Roman" w:hAnsi="Times New Roman" w:cs="Times New Roman"/>
          <w:sz w:val="28"/>
          <w:szCs w:val="28"/>
        </w:rPr>
        <w:t xml:space="preserve">истцов и </w:t>
      </w:r>
      <w:r>
        <w:rPr>
          <w:rFonts w:ascii="Times New Roman" w:hAnsi="Times New Roman" w:cs="Times New Roman"/>
          <w:sz w:val="28"/>
          <w:szCs w:val="28"/>
        </w:rPr>
        <w:t>представител</w:t>
      </w:r>
      <w:r w:rsidR="000E49EE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в судебн</w:t>
      </w:r>
      <w:r w:rsidR="00B930D2">
        <w:rPr>
          <w:rFonts w:ascii="Times New Roman" w:hAnsi="Times New Roman" w:cs="Times New Roman"/>
          <w:sz w:val="28"/>
          <w:szCs w:val="28"/>
        </w:rPr>
        <w:t>ых заседаниях</w:t>
      </w:r>
      <w:r>
        <w:rPr>
          <w:rFonts w:ascii="Times New Roman" w:hAnsi="Times New Roman" w:cs="Times New Roman"/>
          <w:sz w:val="28"/>
          <w:szCs w:val="28"/>
        </w:rPr>
        <w:t xml:space="preserve"> суд</w:t>
      </w:r>
      <w:r w:rsidR="00B930D2">
        <w:rPr>
          <w:rFonts w:ascii="Times New Roman" w:hAnsi="Times New Roman" w:cs="Times New Roman"/>
          <w:sz w:val="28"/>
          <w:szCs w:val="28"/>
        </w:rPr>
        <w:t>ов апелляционной и</w:t>
      </w:r>
      <w:r>
        <w:rPr>
          <w:rFonts w:ascii="Times New Roman" w:hAnsi="Times New Roman" w:cs="Times New Roman"/>
          <w:sz w:val="28"/>
          <w:szCs w:val="28"/>
        </w:rPr>
        <w:t xml:space="preserve"> кассационной инстанци</w:t>
      </w:r>
      <w:r w:rsidR="00B930D2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24C1F" w:rsidRPr="00624C1F" w:rsidRDefault="00624C1F" w:rsidP="00951B31">
      <w:pPr>
        <w:pStyle w:val="a5"/>
        <w:tabs>
          <w:tab w:val="left" w:pos="142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24C1F" w:rsidRPr="00624C1F" w:rsidRDefault="00DA00CE" w:rsidP="00951B31">
      <w:pPr>
        <w:pStyle w:val="a5"/>
        <w:tabs>
          <w:tab w:val="left" w:pos="142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Частично удовлетворяя</w:t>
      </w:r>
      <w:r w:rsidR="00624C1F" w:rsidRPr="00624C1F">
        <w:rPr>
          <w:rFonts w:ascii="Times New Roman" w:hAnsi="Times New Roman" w:cs="Times New Roman"/>
          <w:sz w:val="28"/>
          <w:szCs w:val="28"/>
        </w:rPr>
        <w:t xml:space="preserve"> требования истцов, суд первой инстанции, </w:t>
      </w:r>
      <w:r w:rsidR="000E49EE">
        <w:rPr>
          <w:rFonts w:ascii="Times New Roman" w:hAnsi="Times New Roman" w:cs="Times New Roman"/>
          <w:sz w:val="28"/>
          <w:szCs w:val="28"/>
        </w:rPr>
        <w:t xml:space="preserve">выводы которого поддержаны апелляционным судом, </w:t>
      </w:r>
      <w:r w:rsidR="00CD7437">
        <w:rPr>
          <w:rFonts w:ascii="Times New Roman" w:hAnsi="Times New Roman" w:cs="Times New Roman"/>
          <w:sz w:val="28"/>
          <w:szCs w:val="28"/>
        </w:rPr>
        <w:t>руководств</w:t>
      </w:r>
      <w:r w:rsidR="00F3629D">
        <w:rPr>
          <w:rFonts w:ascii="Times New Roman" w:hAnsi="Times New Roman" w:cs="Times New Roman"/>
          <w:sz w:val="28"/>
          <w:szCs w:val="28"/>
        </w:rPr>
        <w:t xml:space="preserve">овался </w:t>
      </w:r>
      <w:r w:rsidR="00CD7437">
        <w:rPr>
          <w:rFonts w:ascii="Times New Roman" w:hAnsi="Times New Roman" w:cs="Times New Roman"/>
          <w:sz w:val="28"/>
          <w:szCs w:val="28"/>
        </w:rPr>
        <w:t xml:space="preserve">положениями </w:t>
      </w:r>
      <w:r w:rsidR="00624C1F" w:rsidRPr="00624C1F">
        <w:rPr>
          <w:rFonts w:ascii="Times New Roman" w:hAnsi="Times New Roman" w:cs="Times New Roman"/>
          <w:sz w:val="28"/>
          <w:szCs w:val="28"/>
        </w:rPr>
        <w:t xml:space="preserve">статьи 71, частью 1 статьи 153.1 АПК РФ, разъяснениями, содержащимися в </w:t>
      </w:r>
      <w:r w:rsidR="001158E2">
        <w:rPr>
          <w:rFonts w:ascii="Times New Roman" w:hAnsi="Times New Roman" w:cs="Times New Roman"/>
          <w:sz w:val="28"/>
          <w:szCs w:val="28"/>
        </w:rPr>
        <w:t>п</w:t>
      </w:r>
      <w:r w:rsidR="00624C1F" w:rsidRPr="00624C1F">
        <w:rPr>
          <w:rFonts w:ascii="Times New Roman" w:hAnsi="Times New Roman" w:cs="Times New Roman"/>
          <w:sz w:val="28"/>
          <w:szCs w:val="28"/>
        </w:rPr>
        <w:t>остановлении Пленума Верховного Суда Российской Федерации от 21.01.2016 № 1</w:t>
      </w:r>
      <w:r w:rsidR="001158E2">
        <w:rPr>
          <w:rFonts w:ascii="Times New Roman" w:hAnsi="Times New Roman" w:cs="Times New Roman"/>
          <w:sz w:val="28"/>
          <w:szCs w:val="28"/>
        </w:rPr>
        <w:t xml:space="preserve"> «О некоторых вопросах применения законодательства о возмещении издержек, связанных с рассмотрением дела»</w:t>
      </w:r>
      <w:r w:rsidR="00F3629D">
        <w:rPr>
          <w:rFonts w:ascii="Times New Roman" w:hAnsi="Times New Roman" w:cs="Times New Roman"/>
          <w:sz w:val="28"/>
          <w:szCs w:val="28"/>
        </w:rPr>
        <w:t>.</w:t>
      </w:r>
      <w:r w:rsidR="00624C1F" w:rsidRPr="00624C1F">
        <w:rPr>
          <w:rFonts w:ascii="Times New Roman" w:hAnsi="Times New Roman" w:cs="Times New Roman"/>
          <w:sz w:val="28"/>
          <w:szCs w:val="28"/>
        </w:rPr>
        <w:t xml:space="preserve"> </w:t>
      </w:r>
      <w:r w:rsidR="00F3629D">
        <w:rPr>
          <w:rFonts w:ascii="Times New Roman" w:hAnsi="Times New Roman" w:cs="Times New Roman"/>
          <w:sz w:val="28"/>
          <w:szCs w:val="28"/>
        </w:rPr>
        <w:t xml:space="preserve">При этом суд </w:t>
      </w:r>
      <w:r w:rsidR="00624C1F" w:rsidRPr="00624C1F">
        <w:rPr>
          <w:rFonts w:ascii="Times New Roman" w:hAnsi="Times New Roman" w:cs="Times New Roman"/>
          <w:sz w:val="28"/>
          <w:szCs w:val="28"/>
        </w:rPr>
        <w:t>исходил из то</w:t>
      </w:r>
      <w:r w:rsidR="001158E2">
        <w:rPr>
          <w:rFonts w:ascii="Times New Roman" w:hAnsi="Times New Roman" w:cs="Times New Roman"/>
          <w:sz w:val="28"/>
          <w:szCs w:val="28"/>
        </w:rPr>
        <w:t>го</w:t>
      </w:r>
      <w:r w:rsidR="00F3629D">
        <w:rPr>
          <w:rFonts w:ascii="Times New Roman" w:hAnsi="Times New Roman" w:cs="Times New Roman"/>
          <w:sz w:val="28"/>
          <w:szCs w:val="28"/>
        </w:rPr>
        <w:t>, что</w:t>
      </w:r>
      <w:r w:rsidR="001158E2">
        <w:rPr>
          <w:rFonts w:ascii="Times New Roman" w:hAnsi="Times New Roman" w:cs="Times New Roman"/>
          <w:sz w:val="28"/>
          <w:szCs w:val="28"/>
        </w:rPr>
        <w:t xml:space="preserve"> заявленная к</w:t>
      </w:r>
      <w:r w:rsidR="00624C1F" w:rsidRPr="00624C1F">
        <w:rPr>
          <w:rFonts w:ascii="Times New Roman" w:hAnsi="Times New Roman" w:cs="Times New Roman"/>
          <w:sz w:val="28"/>
          <w:szCs w:val="28"/>
        </w:rPr>
        <w:t xml:space="preserve"> взысканию сумма расходов на оплату услуг представителя</w:t>
      </w:r>
      <w:r w:rsidR="00624C1F" w:rsidRPr="00B042AF">
        <w:rPr>
          <w:rFonts w:ascii="Times New Roman" w:hAnsi="Times New Roman" w:cs="Times New Roman"/>
          <w:sz w:val="28"/>
          <w:szCs w:val="28"/>
        </w:rPr>
        <w:t xml:space="preserve">, </w:t>
      </w:r>
      <w:r w:rsidR="00F3629D">
        <w:rPr>
          <w:rFonts w:ascii="Times New Roman" w:hAnsi="Times New Roman" w:cs="Times New Roman"/>
          <w:sz w:val="28"/>
          <w:szCs w:val="28"/>
        </w:rPr>
        <w:t>с учетом</w:t>
      </w:r>
      <w:r w:rsidR="00624C1F" w:rsidRPr="00B042AF">
        <w:rPr>
          <w:rFonts w:ascii="Times New Roman" w:hAnsi="Times New Roman" w:cs="Times New Roman"/>
          <w:sz w:val="28"/>
          <w:szCs w:val="28"/>
        </w:rPr>
        <w:t xml:space="preserve"> фактически оказанны</w:t>
      </w:r>
      <w:r w:rsidR="00F3629D">
        <w:rPr>
          <w:rFonts w:ascii="Times New Roman" w:hAnsi="Times New Roman" w:cs="Times New Roman"/>
          <w:sz w:val="28"/>
          <w:szCs w:val="28"/>
        </w:rPr>
        <w:t>х</w:t>
      </w:r>
      <w:r w:rsidR="00624C1F" w:rsidRPr="00B042AF">
        <w:rPr>
          <w:rFonts w:ascii="Times New Roman" w:hAnsi="Times New Roman" w:cs="Times New Roman"/>
          <w:sz w:val="28"/>
          <w:szCs w:val="28"/>
        </w:rPr>
        <w:t xml:space="preserve"> юридически</w:t>
      </w:r>
      <w:r w:rsidR="00F3629D">
        <w:rPr>
          <w:rFonts w:ascii="Times New Roman" w:hAnsi="Times New Roman" w:cs="Times New Roman"/>
          <w:sz w:val="28"/>
          <w:szCs w:val="28"/>
        </w:rPr>
        <w:t>х услуг</w:t>
      </w:r>
      <w:r w:rsidR="00624C1F" w:rsidRPr="00B042AF">
        <w:rPr>
          <w:rFonts w:ascii="Times New Roman" w:hAnsi="Times New Roman" w:cs="Times New Roman"/>
          <w:sz w:val="28"/>
          <w:szCs w:val="28"/>
        </w:rPr>
        <w:t xml:space="preserve"> и категори</w:t>
      </w:r>
      <w:r w:rsidR="00F3629D">
        <w:rPr>
          <w:rFonts w:ascii="Times New Roman" w:hAnsi="Times New Roman" w:cs="Times New Roman"/>
          <w:sz w:val="28"/>
          <w:szCs w:val="28"/>
        </w:rPr>
        <w:t>и</w:t>
      </w:r>
      <w:r w:rsidR="00624C1F" w:rsidRPr="00B042AF">
        <w:rPr>
          <w:rFonts w:ascii="Times New Roman" w:hAnsi="Times New Roman" w:cs="Times New Roman"/>
          <w:sz w:val="28"/>
          <w:szCs w:val="28"/>
        </w:rPr>
        <w:t xml:space="preserve"> рассма</w:t>
      </w:r>
      <w:r w:rsidR="00624C1F" w:rsidRPr="00624C1F">
        <w:rPr>
          <w:rFonts w:ascii="Times New Roman" w:hAnsi="Times New Roman" w:cs="Times New Roman"/>
          <w:sz w:val="28"/>
          <w:szCs w:val="28"/>
        </w:rPr>
        <w:t>триваемо</w:t>
      </w:r>
      <w:r w:rsidR="00DC6578">
        <w:rPr>
          <w:rFonts w:ascii="Times New Roman" w:hAnsi="Times New Roman" w:cs="Times New Roman"/>
          <w:sz w:val="28"/>
          <w:szCs w:val="28"/>
        </w:rPr>
        <w:t xml:space="preserve">го спора, является чрезмерной, </w:t>
      </w:r>
      <w:r w:rsidR="00624C1F" w:rsidRPr="00624C1F">
        <w:rPr>
          <w:rFonts w:ascii="Times New Roman" w:hAnsi="Times New Roman" w:cs="Times New Roman"/>
          <w:sz w:val="28"/>
          <w:szCs w:val="28"/>
        </w:rPr>
        <w:t>не</w:t>
      </w:r>
      <w:r w:rsidR="00F3629D">
        <w:rPr>
          <w:rFonts w:ascii="Times New Roman" w:hAnsi="Times New Roman" w:cs="Times New Roman"/>
          <w:sz w:val="28"/>
          <w:szCs w:val="28"/>
        </w:rPr>
        <w:t xml:space="preserve"> </w:t>
      </w:r>
      <w:r w:rsidR="00624C1F" w:rsidRPr="00624C1F">
        <w:rPr>
          <w:rFonts w:ascii="Times New Roman" w:hAnsi="Times New Roman" w:cs="Times New Roman"/>
          <w:sz w:val="28"/>
          <w:szCs w:val="28"/>
        </w:rPr>
        <w:t>соответству</w:t>
      </w:r>
      <w:r w:rsidR="00F3629D">
        <w:rPr>
          <w:rFonts w:ascii="Times New Roman" w:hAnsi="Times New Roman" w:cs="Times New Roman"/>
          <w:sz w:val="28"/>
          <w:szCs w:val="28"/>
        </w:rPr>
        <w:t>ет</w:t>
      </w:r>
      <w:r w:rsidR="00624C1F" w:rsidRPr="00624C1F">
        <w:rPr>
          <w:rFonts w:ascii="Times New Roman" w:hAnsi="Times New Roman" w:cs="Times New Roman"/>
          <w:sz w:val="28"/>
          <w:szCs w:val="28"/>
        </w:rPr>
        <w:t xml:space="preserve"> принципу разумности, в </w:t>
      </w:r>
      <w:proofErr w:type="gramStart"/>
      <w:r w:rsidR="00624C1F" w:rsidRPr="00624C1F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624C1F" w:rsidRPr="00624C1F">
        <w:rPr>
          <w:rFonts w:ascii="Times New Roman" w:hAnsi="Times New Roman" w:cs="Times New Roman"/>
          <w:sz w:val="28"/>
          <w:szCs w:val="28"/>
        </w:rPr>
        <w:t xml:space="preserve"> с чем подлежит снижению до установленных судом размеров. </w:t>
      </w:r>
      <w:proofErr w:type="gramStart"/>
      <w:r w:rsidR="00624C1F" w:rsidRPr="00624C1F">
        <w:rPr>
          <w:rFonts w:ascii="Times New Roman" w:hAnsi="Times New Roman" w:cs="Times New Roman"/>
          <w:sz w:val="28"/>
          <w:szCs w:val="28"/>
        </w:rPr>
        <w:t>Кроме того, отказывая во взыскании расходов, связанных с участием истцов и их представителя в судебном заседании кассационной инстанции, суд исходил из того, что поскольку судебное разбирательство про</w:t>
      </w:r>
      <w:r w:rsidR="00F3629D">
        <w:rPr>
          <w:rFonts w:ascii="Times New Roman" w:hAnsi="Times New Roman" w:cs="Times New Roman"/>
          <w:sz w:val="28"/>
          <w:szCs w:val="28"/>
        </w:rPr>
        <w:t>водилось с</w:t>
      </w:r>
      <w:r w:rsidR="00624C1F" w:rsidRPr="00624C1F">
        <w:rPr>
          <w:rFonts w:ascii="Times New Roman" w:hAnsi="Times New Roman" w:cs="Times New Roman"/>
          <w:sz w:val="28"/>
          <w:szCs w:val="28"/>
        </w:rPr>
        <w:t xml:space="preserve"> </w:t>
      </w:r>
      <w:r w:rsidR="00F3629D">
        <w:rPr>
          <w:rFonts w:ascii="Times New Roman" w:hAnsi="Times New Roman" w:cs="Times New Roman"/>
          <w:sz w:val="28"/>
          <w:szCs w:val="28"/>
        </w:rPr>
        <w:t>и</w:t>
      </w:r>
      <w:r w:rsidR="00624C1F" w:rsidRPr="00624C1F">
        <w:rPr>
          <w:rFonts w:ascii="Times New Roman" w:hAnsi="Times New Roman" w:cs="Times New Roman"/>
          <w:sz w:val="28"/>
          <w:szCs w:val="28"/>
        </w:rPr>
        <w:t>спользовани</w:t>
      </w:r>
      <w:r w:rsidR="00F3629D">
        <w:rPr>
          <w:rFonts w:ascii="Times New Roman" w:hAnsi="Times New Roman" w:cs="Times New Roman"/>
          <w:sz w:val="28"/>
          <w:szCs w:val="28"/>
        </w:rPr>
        <w:t>ем</w:t>
      </w:r>
      <w:r w:rsidR="00624C1F" w:rsidRPr="00624C1F">
        <w:rPr>
          <w:rFonts w:ascii="Times New Roman" w:hAnsi="Times New Roman" w:cs="Times New Roman"/>
          <w:sz w:val="28"/>
          <w:szCs w:val="28"/>
        </w:rPr>
        <w:t xml:space="preserve"> систем </w:t>
      </w:r>
      <w:r w:rsidR="001158E2">
        <w:rPr>
          <w:rFonts w:ascii="Times New Roman" w:hAnsi="Times New Roman" w:cs="Times New Roman"/>
          <w:sz w:val="28"/>
          <w:szCs w:val="28"/>
        </w:rPr>
        <w:t>ВКС</w:t>
      </w:r>
      <w:r w:rsidR="00624C1F" w:rsidRPr="00624C1F">
        <w:rPr>
          <w:rFonts w:ascii="Times New Roman" w:hAnsi="Times New Roman" w:cs="Times New Roman"/>
          <w:sz w:val="28"/>
          <w:szCs w:val="28"/>
        </w:rPr>
        <w:t xml:space="preserve"> при содействии суда первой инстанции, о чем истцы были извещены заблаговременно, такие расходы не являются обоснованными и не</w:t>
      </w:r>
      <w:r w:rsidR="001158E2">
        <w:rPr>
          <w:rFonts w:ascii="Times New Roman" w:hAnsi="Times New Roman" w:cs="Times New Roman"/>
          <w:sz w:val="28"/>
          <w:szCs w:val="28"/>
        </w:rPr>
        <w:t xml:space="preserve"> отвечают </w:t>
      </w:r>
      <w:r w:rsidR="001158E2">
        <w:rPr>
          <w:rFonts w:ascii="Times New Roman" w:hAnsi="Times New Roman" w:cs="Times New Roman"/>
          <w:sz w:val="28"/>
          <w:szCs w:val="28"/>
        </w:rPr>
        <w:lastRenderedPageBreak/>
        <w:t>критерию разумности.</w:t>
      </w:r>
      <w:proofErr w:type="gramEnd"/>
      <w:r w:rsidR="001158E2">
        <w:rPr>
          <w:rFonts w:ascii="Times New Roman" w:hAnsi="Times New Roman" w:cs="Times New Roman"/>
          <w:sz w:val="28"/>
          <w:szCs w:val="28"/>
        </w:rPr>
        <w:t xml:space="preserve"> С</w:t>
      </w:r>
      <w:r w:rsidR="00624C1F" w:rsidRPr="00624C1F">
        <w:rPr>
          <w:rFonts w:ascii="Times New Roman" w:hAnsi="Times New Roman" w:cs="Times New Roman"/>
          <w:sz w:val="28"/>
          <w:szCs w:val="28"/>
        </w:rPr>
        <w:t>ледовательно, они не могут быть возложены на проигравшую сторону.</w:t>
      </w:r>
    </w:p>
    <w:p w:rsidR="00624C1F" w:rsidRPr="00624C1F" w:rsidRDefault="00624C1F" w:rsidP="00951B31">
      <w:pPr>
        <w:pStyle w:val="a5"/>
        <w:tabs>
          <w:tab w:val="left" w:pos="142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393F" w:rsidRDefault="00624C1F" w:rsidP="00951B31">
      <w:pPr>
        <w:pStyle w:val="a5"/>
        <w:tabs>
          <w:tab w:val="left" w:pos="142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4C1F">
        <w:rPr>
          <w:rFonts w:ascii="Times New Roman" w:hAnsi="Times New Roman" w:cs="Times New Roman"/>
          <w:sz w:val="28"/>
          <w:szCs w:val="28"/>
        </w:rPr>
        <w:t xml:space="preserve">Суд округа, </w:t>
      </w:r>
      <w:r w:rsidR="001158E2">
        <w:rPr>
          <w:rFonts w:ascii="Times New Roman" w:hAnsi="Times New Roman" w:cs="Times New Roman"/>
          <w:sz w:val="28"/>
          <w:szCs w:val="28"/>
        </w:rPr>
        <w:t xml:space="preserve">изменяя определение суда первой инстанции и постановление апелляционного суда и удовлетворяя требование о взыскании судебных расходов, связанных с участием истца Н. в судебном заседании суда кассационной инстанции, исходил из </w:t>
      </w:r>
      <w:r w:rsidR="00DC6578">
        <w:rPr>
          <w:rFonts w:ascii="Times New Roman" w:hAnsi="Times New Roman" w:cs="Times New Roman"/>
          <w:sz w:val="28"/>
          <w:szCs w:val="28"/>
        </w:rPr>
        <w:t>следующего.</w:t>
      </w:r>
      <w:r w:rsidR="001158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C6578">
        <w:rPr>
          <w:rFonts w:ascii="Times New Roman" w:hAnsi="Times New Roman" w:cs="Times New Roman"/>
          <w:sz w:val="28"/>
          <w:szCs w:val="28"/>
        </w:rPr>
        <w:t>Ч</w:t>
      </w:r>
      <w:r w:rsidRPr="00624C1F">
        <w:rPr>
          <w:rFonts w:ascii="Times New Roman" w:hAnsi="Times New Roman" w:cs="Times New Roman"/>
          <w:sz w:val="28"/>
          <w:szCs w:val="28"/>
        </w:rPr>
        <w:t>асть</w:t>
      </w:r>
      <w:r w:rsidR="001158E2">
        <w:rPr>
          <w:rFonts w:ascii="Times New Roman" w:hAnsi="Times New Roman" w:cs="Times New Roman"/>
          <w:sz w:val="28"/>
          <w:szCs w:val="28"/>
        </w:rPr>
        <w:t>ю</w:t>
      </w:r>
      <w:r w:rsidRPr="00624C1F">
        <w:rPr>
          <w:rFonts w:ascii="Times New Roman" w:hAnsi="Times New Roman" w:cs="Times New Roman"/>
          <w:sz w:val="28"/>
          <w:szCs w:val="28"/>
        </w:rPr>
        <w:t xml:space="preserve"> 1 статьи 153.1 АПК РФ, с учетом разъяснений, </w:t>
      </w:r>
      <w:r w:rsidR="00BB393F">
        <w:rPr>
          <w:rFonts w:ascii="Times New Roman" w:hAnsi="Times New Roman" w:cs="Times New Roman"/>
          <w:sz w:val="28"/>
          <w:szCs w:val="28"/>
        </w:rPr>
        <w:t>изложенных</w:t>
      </w:r>
      <w:r w:rsidRPr="00624C1F">
        <w:rPr>
          <w:rFonts w:ascii="Times New Roman" w:hAnsi="Times New Roman" w:cs="Times New Roman"/>
          <w:sz w:val="28"/>
          <w:szCs w:val="28"/>
        </w:rPr>
        <w:t xml:space="preserve"> в </w:t>
      </w:r>
      <w:r w:rsidR="00BB393F">
        <w:rPr>
          <w:rFonts w:ascii="Times New Roman" w:hAnsi="Times New Roman" w:cs="Times New Roman"/>
          <w:sz w:val="28"/>
          <w:szCs w:val="28"/>
        </w:rPr>
        <w:t xml:space="preserve">постановлении Пленума </w:t>
      </w:r>
      <w:r w:rsidR="00BB393F" w:rsidRPr="00624C1F">
        <w:rPr>
          <w:rFonts w:ascii="Times New Roman" w:hAnsi="Times New Roman" w:cs="Times New Roman"/>
          <w:sz w:val="28"/>
          <w:szCs w:val="28"/>
        </w:rPr>
        <w:t>Высшего Арбитражного Суда Российской Федерации</w:t>
      </w:r>
      <w:r w:rsidR="00BB393F">
        <w:rPr>
          <w:rFonts w:ascii="Times New Roman" w:hAnsi="Times New Roman" w:cs="Times New Roman"/>
          <w:sz w:val="28"/>
          <w:szCs w:val="28"/>
        </w:rPr>
        <w:t xml:space="preserve"> от 17.02.2011 № 12 </w:t>
      </w:r>
      <w:r w:rsidR="00E046B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BB393F">
        <w:rPr>
          <w:rFonts w:ascii="Times New Roman" w:hAnsi="Times New Roman" w:cs="Times New Roman"/>
          <w:sz w:val="28"/>
          <w:szCs w:val="28"/>
        </w:rPr>
        <w:t xml:space="preserve">«О некоторых вопросах применения Арбитражного процессуального кодекса Российской Федерации в редакции Федерального закона от 27.07.2010                    № 228-ФЗ «О внесении изменений в Арбитражный процессуальный кодекс Российской Федерации», </w:t>
      </w:r>
      <w:r w:rsidRPr="00624C1F">
        <w:rPr>
          <w:rFonts w:ascii="Times New Roman" w:hAnsi="Times New Roman" w:cs="Times New Roman"/>
          <w:sz w:val="28"/>
          <w:szCs w:val="28"/>
        </w:rPr>
        <w:t>предусмотрено, что лица, участвующие в деле, и иные участники арбитражного процесса могут участвовать в</w:t>
      </w:r>
      <w:proofErr w:type="gramEnd"/>
      <w:r w:rsidRPr="00624C1F">
        <w:rPr>
          <w:rFonts w:ascii="Times New Roman" w:hAnsi="Times New Roman" w:cs="Times New Roman"/>
          <w:sz w:val="28"/>
          <w:szCs w:val="28"/>
        </w:rPr>
        <w:t xml:space="preserve"> судебном </w:t>
      </w:r>
      <w:proofErr w:type="gramStart"/>
      <w:r w:rsidRPr="00624C1F">
        <w:rPr>
          <w:rFonts w:ascii="Times New Roman" w:hAnsi="Times New Roman" w:cs="Times New Roman"/>
          <w:sz w:val="28"/>
          <w:szCs w:val="28"/>
        </w:rPr>
        <w:t>заседании</w:t>
      </w:r>
      <w:proofErr w:type="gramEnd"/>
      <w:r w:rsidRPr="00624C1F">
        <w:rPr>
          <w:rFonts w:ascii="Times New Roman" w:hAnsi="Times New Roman" w:cs="Times New Roman"/>
          <w:sz w:val="28"/>
          <w:szCs w:val="28"/>
        </w:rPr>
        <w:t xml:space="preserve"> путем использования систем </w:t>
      </w:r>
      <w:r w:rsidR="00BB393F">
        <w:rPr>
          <w:rFonts w:ascii="Times New Roman" w:hAnsi="Times New Roman" w:cs="Times New Roman"/>
          <w:sz w:val="28"/>
          <w:szCs w:val="28"/>
        </w:rPr>
        <w:t>ВКС</w:t>
      </w:r>
      <w:r w:rsidRPr="00624C1F">
        <w:rPr>
          <w:rFonts w:ascii="Times New Roman" w:hAnsi="Times New Roman" w:cs="Times New Roman"/>
          <w:sz w:val="28"/>
          <w:szCs w:val="28"/>
        </w:rPr>
        <w:t xml:space="preserve"> при условии заявления ими ходатайства об этом и при наличии в соответствующих арбитражных судах технической возможности осуществления </w:t>
      </w:r>
      <w:r w:rsidR="00BB393F">
        <w:rPr>
          <w:rFonts w:ascii="Times New Roman" w:hAnsi="Times New Roman" w:cs="Times New Roman"/>
          <w:sz w:val="28"/>
          <w:szCs w:val="28"/>
        </w:rPr>
        <w:t>ВКС</w:t>
      </w:r>
      <w:r w:rsidRPr="00624C1F">
        <w:rPr>
          <w:rFonts w:ascii="Times New Roman" w:hAnsi="Times New Roman" w:cs="Times New Roman"/>
          <w:sz w:val="28"/>
          <w:szCs w:val="28"/>
        </w:rPr>
        <w:t>.</w:t>
      </w:r>
    </w:p>
    <w:p w:rsidR="00BB393F" w:rsidRDefault="00BB393F" w:rsidP="00951B31">
      <w:pPr>
        <w:pStyle w:val="a5"/>
        <w:tabs>
          <w:tab w:val="left" w:pos="142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393F" w:rsidRPr="00BB393F" w:rsidRDefault="00BB393F" w:rsidP="00951B31">
      <w:pPr>
        <w:pStyle w:val="a5"/>
        <w:tabs>
          <w:tab w:val="left" w:pos="142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393F">
        <w:rPr>
          <w:rFonts w:ascii="Times New Roman" w:hAnsi="Times New Roman" w:cs="Times New Roman"/>
          <w:sz w:val="28"/>
          <w:szCs w:val="28"/>
        </w:rPr>
        <w:t xml:space="preserve">Таким образом, норма </w:t>
      </w:r>
      <w:hyperlink r:id="rId10" w:history="1">
        <w:r w:rsidRPr="00BB393F">
          <w:rPr>
            <w:rFonts w:ascii="Times New Roman" w:hAnsi="Times New Roman" w:cs="Times New Roman"/>
            <w:sz w:val="28"/>
            <w:szCs w:val="28"/>
          </w:rPr>
          <w:t>части 1 статьи 153.1</w:t>
        </w:r>
      </w:hyperlink>
      <w:r w:rsidRPr="00BB393F">
        <w:rPr>
          <w:rFonts w:ascii="Times New Roman" w:hAnsi="Times New Roman" w:cs="Times New Roman"/>
          <w:sz w:val="28"/>
          <w:szCs w:val="28"/>
        </w:rPr>
        <w:t xml:space="preserve"> АПК РФ предусматривает альтернативную возможность для участников процесса при наличии в соответствующем арбитражном суде технической возможности участвовать в судебных заседаниях посредством </w:t>
      </w:r>
      <w:r>
        <w:rPr>
          <w:rFonts w:ascii="Times New Roman" w:hAnsi="Times New Roman" w:cs="Times New Roman"/>
          <w:sz w:val="28"/>
          <w:szCs w:val="28"/>
        </w:rPr>
        <w:t>ВКС</w:t>
      </w:r>
      <w:r w:rsidR="00DC6578">
        <w:rPr>
          <w:rFonts w:ascii="Times New Roman" w:hAnsi="Times New Roman" w:cs="Times New Roman"/>
          <w:sz w:val="28"/>
          <w:szCs w:val="28"/>
        </w:rPr>
        <w:t>.</w:t>
      </w:r>
      <w:r w:rsidRPr="00BB393F">
        <w:rPr>
          <w:rFonts w:ascii="Times New Roman" w:hAnsi="Times New Roman" w:cs="Times New Roman"/>
          <w:sz w:val="28"/>
          <w:szCs w:val="28"/>
        </w:rPr>
        <w:t xml:space="preserve"> </w:t>
      </w:r>
      <w:r w:rsidR="00DC6578">
        <w:rPr>
          <w:rFonts w:ascii="Times New Roman" w:hAnsi="Times New Roman" w:cs="Times New Roman"/>
          <w:sz w:val="28"/>
          <w:szCs w:val="28"/>
        </w:rPr>
        <w:t>Однако это</w:t>
      </w:r>
      <w:r w:rsidRPr="00BB393F">
        <w:rPr>
          <w:rFonts w:ascii="Times New Roman" w:hAnsi="Times New Roman" w:cs="Times New Roman"/>
          <w:sz w:val="28"/>
          <w:szCs w:val="28"/>
        </w:rPr>
        <w:t xml:space="preserve"> не лишает сторону возможности непосредственно явиться в судебное заседание и лично или через своих представителей принять в нем участие.</w:t>
      </w:r>
    </w:p>
    <w:p w:rsidR="00624C1F" w:rsidRPr="00624C1F" w:rsidRDefault="00624C1F" w:rsidP="00951B31">
      <w:pPr>
        <w:pStyle w:val="a5"/>
        <w:tabs>
          <w:tab w:val="left" w:pos="142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24C1F" w:rsidRPr="00624C1F" w:rsidRDefault="00DC6578" w:rsidP="00951B31">
      <w:pPr>
        <w:pStyle w:val="a5"/>
        <w:tabs>
          <w:tab w:val="left" w:pos="142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624C1F" w:rsidRPr="00624C1F">
        <w:rPr>
          <w:rFonts w:ascii="Times New Roman" w:hAnsi="Times New Roman" w:cs="Times New Roman"/>
          <w:sz w:val="28"/>
          <w:szCs w:val="28"/>
        </w:rPr>
        <w:t xml:space="preserve">стцом Н. </w:t>
      </w:r>
      <w:r w:rsidR="00BB393F" w:rsidRPr="00624C1F">
        <w:rPr>
          <w:rFonts w:ascii="Times New Roman" w:hAnsi="Times New Roman" w:cs="Times New Roman"/>
          <w:sz w:val="28"/>
          <w:szCs w:val="28"/>
        </w:rPr>
        <w:t xml:space="preserve">ходатайство об участии в судебном заседании кассационной инстанции посредством </w:t>
      </w:r>
      <w:r w:rsidR="00BB393F">
        <w:rPr>
          <w:rFonts w:ascii="Times New Roman" w:hAnsi="Times New Roman" w:cs="Times New Roman"/>
          <w:sz w:val="28"/>
          <w:szCs w:val="28"/>
        </w:rPr>
        <w:t>ВК</w:t>
      </w:r>
      <w:r>
        <w:rPr>
          <w:rFonts w:ascii="Times New Roman" w:hAnsi="Times New Roman" w:cs="Times New Roman"/>
          <w:sz w:val="28"/>
          <w:szCs w:val="28"/>
        </w:rPr>
        <w:t xml:space="preserve">С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заявлялось</w:t>
      </w:r>
      <w:proofErr w:type="gramEnd"/>
      <w:r>
        <w:rPr>
          <w:rFonts w:ascii="Times New Roman" w:hAnsi="Times New Roman" w:cs="Times New Roman"/>
          <w:sz w:val="28"/>
          <w:szCs w:val="28"/>
        </w:rPr>
        <w:t>. При таких обстоятельствах</w:t>
      </w:r>
      <w:r w:rsidR="00045A92">
        <w:rPr>
          <w:rFonts w:ascii="Times New Roman" w:hAnsi="Times New Roman" w:cs="Times New Roman"/>
          <w:sz w:val="28"/>
          <w:szCs w:val="28"/>
        </w:rPr>
        <w:t xml:space="preserve"> </w:t>
      </w:r>
      <w:r w:rsidR="00624C1F" w:rsidRPr="00624C1F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045A92">
        <w:rPr>
          <w:rFonts w:ascii="Times New Roman" w:hAnsi="Times New Roman" w:cs="Times New Roman"/>
          <w:sz w:val="28"/>
          <w:szCs w:val="28"/>
        </w:rPr>
        <w:t xml:space="preserve">арбитражных судов </w:t>
      </w:r>
      <w:r w:rsidR="00624C1F" w:rsidRPr="00624C1F">
        <w:rPr>
          <w:rFonts w:ascii="Times New Roman" w:hAnsi="Times New Roman" w:cs="Times New Roman"/>
          <w:sz w:val="28"/>
          <w:szCs w:val="28"/>
        </w:rPr>
        <w:t>во взыскании расходов, понесенных</w:t>
      </w:r>
      <w:r w:rsidR="00BB393F">
        <w:rPr>
          <w:rFonts w:ascii="Times New Roman" w:hAnsi="Times New Roman" w:cs="Times New Roman"/>
          <w:sz w:val="28"/>
          <w:szCs w:val="28"/>
        </w:rPr>
        <w:t xml:space="preserve"> </w:t>
      </w:r>
      <w:r w:rsidR="00624C1F" w:rsidRPr="00624C1F">
        <w:rPr>
          <w:rFonts w:ascii="Times New Roman" w:hAnsi="Times New Roman" w:cs="Times New Roman"/>
          <w:sz w:val="28"/>
          <w:szCs w:val="28"/>
        </w:rPr>
        <w:t xml:space="preserve">в связи с рассмотрением арбитражного дела в суде кассационной инстанции, основан на неправильном применении статьи 153.1 АПК РФ, в </w:t>
      </w:r>
      <w:proofErr w:type="gramStart"/>
      <w:r w:rsidR="00624C1F" w:rsidRPr="00624C1F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624C1F" w:rsidRPr="00624C1F">
        <w:rPr>
          <w:rFonts w:ascii="Times New Roman" w:hAnsi="Times New Roman" w:cs="Times New Roman"/>
          <w:sz w:val="28"/>
          <w:szCs w:val="28"/>
        </w:rPr>
        <w:t xml:space="preserve"> с чем признан </w:t>
      </w:r>
      <w:r w:rsidR="00BB393F">
        <w:rPr>
          <w:rFonts w:ascii="Times New Roman" w:hAnsi="Times New Roman" w:cs="Times New Roman"/>
          <w:sz w:val="28"/>
          <w:szCs w:val="28"/>
        </w:rPr>
        <w:t>судом округа не</w:t>
      </w:r>
      <w:r w:rsidR="00624C1F" w:rsidRPr="00624C1F">
        <w:rPr>
          <w:rFonts w:ascii="Times New Roman" w:hAnsi="Times New Roman" w:cs="Times New Roman"/>
          <w:sz w:val="28"/>
          <w:szCs w:val="28"/>
        </w:rPr>
        <w:t>правомерным.</w:t>
      </w:r>
    </w:p>
    <w:p w:rsidR="00624C1F" w:rsidRPr="00624C1F" w:rsidRDefault="00624C1F" w:rsidP="00951B31">
      <w:pPr>
        <w:pStyle w:val="a5"/>
        <w:tabs>
          <w:tab w:val="left" w:pos="142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24C1F" w:rsidRPr="00624C1F" w:rsidRDefault="00624C1F" w:rsidP="00951B31">
      <w:pPr>
        <w:pStyle w:val="a5"/>
        <w:tabs>
          <w:tab w:val="left" w:pos="142"/>
        </w:tabs>
        <w:spacing w:after="0" w:line="240" w:lineRule="auto"/>
        <w:ind w:left="0"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24C1F">
        <w:rPr>
          <w:rFonts w:ascii="Times New Roman" w:hAnsi="Times New Roman" w:cs="Times New Roman"/>
          <w:i/>
          <w:sz w:val="28"/>
          <w:szCs w:val="28"/>
        </w:rPr>
        <w:t xml:space="preserve">Постановление от 18.05.2017 № Ф03-1559/2017 </w:t>
      </w:r>
    </w:p>
    <w:p w:rsidR="00624C1F" w:rsidRDefault="00624C1F" w:rsidP="00951B31">
      <w:pPr>
        <w:pStyle w:val="a5"/>
        <w:tabs>
          <w:tab w:val="left" w:pos="142"/>
        </w:tabs>
        <w:spacing w:after="0" w:line="240" w:lineRule="auto"/>
        <w:ind w:left="0"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24C1F">
        <w:rPr>
          <w:rFonts w:ascii="Times New Roman" w:hAnsi="Times New Roman" w:cs="Times New Roman"/>
          <w:i/>
          <w:sz w:val="28"/>
          <w:szCs w:val="28"/>
        </w:rPr>
        <w:t>по делу № А24-1866/2015</w:t>
      </w:r>
    </w:p>
    <w:p w:rsidR="008D602E" w:rsidRDefault="008D602E" w:rsidP="00951B31">
      <w:pPr>
        <w:pStyle w:val="a5"/>
        <w:tabs>
          <w:tab w:val="left" w:pos="142"/>
        </w:tabs>
        <w:spacing w:after="0" w:line="240" w:lineRule="auto"/>
        <w:ind w:left="0" w:firstLine="708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B3341" w:rsidRPr="008B3341" w:rsidRDefault="008B3341" w:rsidP="00951B31">
      <w:pPr>
        <w:pStyle w:val="a5"/>
        <w:tabs>
          <w:tab w:val="left" w:pos="142"/>
        </w:tabs>
        <w:spacing w:after="0" w:line="240" w:lineRule="auto"/>
        <w:ind w:left="0"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B3341">
        <w:rPr>
          <w:rFonts w:ascii="Times New Roman" w:hAnsi="Times New Roman" w:cs="Times New Roman"/>
          <w:i/>
          <w:sz w:val="28"/>
          <w:szCs w:val="28"/>
        </w:rPr>
        <w:t xml:space="preserve">Определением от </w:t>
      </w:r>
      <w:r>
        <w:rPr>
          <w:rFonts w:ascii="Times New Roman" w:hAnsi="Times New Roman" w:cs="Times New Roman"/>
          <w:i/>
          <w:sz w:val="28"/>
          <w:szCs w:val="28"/>
        </w:rPr>
        <w:t>07</w:t>
      </w:r>
      <w:r w:rsidRPr="008B3341">
        <w:rPr>
          <w:rFonts w:ascii="Times New Roman" w:hAnsi="Times New Roman" w:cs="Times New Roman"/>
          <w:i/>
          <w:sz w:val="28"/>
          <w:szCs w:val="28"/>
        </w:rPr>
        <w:t>.09.2017 № 303-ЭС17-12865</w:t>
      </w:r>
    </w:p>
    <w:p w:rsidR="008B3341" w:rsidRPr="008B3341" w:rsidRDefault="008B3341" w:rsidP="00951B31">
      <w:pPr>
        <w:pStyle w:val="a5"/>
        <w:tabs>
          <w:tab w:val="left" w:pos="142"/>
        </w:tabs>
        <w:spacing w:after="0" w:line="240" w:lineRule="auto"/>
        <w:ind w:left="0"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B3341">
        <w:rPr>
          <w:rFonts w:ascii="Times New Roman" w:hAnsi="Times New Roman" w:cs="Times New Roman"/>
          <w:i/>
          <w:sz w:val="28"/>
          <w:szCs w:val="28"/>
        </w:rPr>
        <w:t>отказано в передаче кассационной жалобы для рассмотрения в судебном заседании Судебной коллегии по экономическим спорам</w:t>
      </w:r>
    </w:p>
    <w:p w:rsidR="008B3341" w:rsidRDefault="008B3341" w:rsidP="00951B31">
      <w:pPr>
        <w:pStyle w:val="a5"/>
        <w:tabs>
          <w:tab w:val="left" w:pos="142"/>
        </w:tabs>
        <w:spacing w:after="0" w:line="240" w:lineRule="auto"/>
        <w:ind w:left="0"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B3341">
        <w:rPr>
          <w:rFonts w:ascii="Times New Roman" w:hAnsi="Times New Roman" w:cs="Times New Roman"/>
          <w:i/>
          <w:sz w:val="28"/>
          <w:szCs w:val="28"/>
        </w:rPr>
        <w:t>Верх</w:t>
      </w:r>
      <w:r>
        <w:rPr>
          <w:rFonts w:ascii="Times New Roman" w:hAnsi="Times New Roman" w:cs="Times New Roman"/>
          <w:i/>
          <w:sz w:val="28"/>
          <w:szCs w:val="28"/>
        </w:rPr>
        <w:t>овного Суда Российской Федерации</w:t>
      </w:r>
    </w:p>
    <w:p w:rsidR="008B3341" w:rsidRDefault="008B3341" w:rsidP="00951B31">
      <w:pPr>
        <w:pStyle w:val="a5"/>
        <w:tabs>
          <w:tab w:val="left" w:pos="142"/>
        </w:tabs>
        <w:spacing w:after="0" w:line="240" w:lineRule="auto"/>
        <w:ind w:left="0" w:firstLine="708"/>
        <w:rPr>
          <w:rFonts w:ascii="Times New Roman" w:hAnsi="Times New Roman" w:cs="Times New Roman"/>
          <w:i/>
          <w:sz w:val="28"/>
          <w:szCs w:val="28"/>
        </w:rPr>
      </w:pPr>
    </w:p>
    <w:p w:rsidR="002212F8" w:rsidRPr="00C51F1F" w:rsidRDefault="002212F8" w:rsidP="00951B31">
      <w:pPr>
        <w:pStyle w:val="a5"/>
        <w:numPr>
          <w:ilvl w:val="0"/>
          <w:numId w:val="10"/>
        </w:numPr>
        <w:tabs>
          <w:tab w:val="left" w:pos="142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целей квалификации требований как подлежащих рассмотрению в порядке приказного производства, такие требования следует рассматривать как признаваемые ответчиком, если несогласие с ними не вытекает из представленных в суд документов.</w:t>
      </w:r>
    </w:p>
    <w:p w:rsidR="005D7EC9" w:rsidRDefault="005D7EC9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Индивидуальный предприни</w:t>
      </w:r>
      <w:r w:rsidR="00045A92">
        <w:rPr>
          <w:rFonts w:ascii="Times New Roman" w:hAnsi="Times New Roman" w:cs="Times New Roman"/>
          <w:sz w:val="28"/>
          <w:szCs w:val="28"/>
        </w:rPr>
        <w:t>матель (далее – предприниматель</w:t>
      </w:r>
      <w:r>
        <w:rPr>
          <w:rFonts w:ascii="Times New Roman" w:hAnsi="Times New Roman" w:cs="Times New Roman"/>
          <w:sz w:val="28"/>
          <w:szCs w:val="28"/>
        </w:rPr>
        <w:t>) обратился</w:t>
      </w:r>
      <w:r w:rsidRPr="00C0410F">
        <w:rPr>
          <w:rFonts w:ascii="Times New Roman" w:hAnsi="Times New Roman" w:cs="Times New Roman"/>
          <w:sz w:val="28"/>
          <w:szCs w:val="28"/>
        </w:rPr>
        <w:t xml:space="preserve"> в арбитражный суд с иском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7A037D">
        <w:rPr>
          <w:rFonts w:ascii="Times New Roman" w:hAnsi="Times New Roman" w:cs="Times New Roman"/>
          <w:sz w:val="28"/>
          <w:szCs w:val="28"/>
        </w:rPr>
        <w:t>управлению</w:t>
      </w:r>
      <w:r>
        <w:rPr>
          <w:rFonts w:ascii="Times New Roman" w:hAnsi="Times New Roman" w:cs="Times New Roman"/>
          <w:sz w:val="28"/>
          <w:szCs w:val="28"/>
        </w:rPr>
        <w:t xml:space="preserve"> о взыскании </w:t>
      </w:r>
      <w:r w:rsidRPr="00C0410F">
        <w:rPr>
          <w:rFonts w:ascii="Times New Roman" w:hAnsi="Times New Roman" w:cs="Times New Roman"/>
          <w:sz w:val="28"/>
          <w:szCs w:val="28"/>
        </w:rPr>
        <w:t>пени за просрочку исполнения денежного обязательства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7EC9" w:rsidRDefault="005D7EC9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523B0" w:rsidRPr="003523B0" w:rsidRDefault="003523B0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23B0">
        <w:rPr>
          <w:rFonts w:ascii="Times New Roman" w:hAnsi="Times New Roman" w:cs="Times New Roman"/>
          <w:sz w:val="28"/>
          <w:szCs w:val="28"/>
        </w:rPr>
        <w:t>Суд первой инстанции при разрешении вопроса о принятии искового заявления к производству, установив, что требование истца возникло из договора, не превышает 400 000 руб. и, принимая во внимание разъяснения постановления Пленума Верховного Суда Российской Федерации от 27.12.2016 № 62 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производстве» (далее – Постановление</w:t>
      </w:r>
      <w:proofErr w:type="gramEnd"/>
      <w:r w:rsidRPr="003523B0">
        <w:rPr>
          <w:rFonts w:ascii="Times New Roman" w:hAnsi="Times New Roman" w:cs="Times New Roman"/>
          <w:sz w:val="28"/>
          <w:szCs w:val="28"/>
        </w:rPr>
        <w:t xml:space="preserve"> № 62), пришел к выводу</w:t>
      </w:r>
      <w:r w:rsidR="00DC6578">
        <w:rPr>
          <w:rFonts w:ascii="Times New Roman" w:hAnsi="Times New Roman" w:cs="Times New Roman"/>
          <w:sz w:val="28"/>
          <w:szCs w:val="28"/>
        </w:rPr>
        <w:t xml:space="preserve"> о том</w:t>
      </w:r>
      <w:r w:rsidRPr="003523B0">
        <w:rPr>
          <w:rFonts w:ascii="Times New Roman" w:hAnsi="Times New Roman" w:cs="Times New Roman"/>
          <w:sz w:val="28"/>
          <w:szCs w:val="28"/>
        </w:rPr>
        <w:t>, что требование следует рассматривать как признаваемое должником, и</w:t>
      </w:r>
      <w:r w:rsidR="00DC6578">
        <w:rPr>
          <w:rFonts w:ascii="Times New Roman" w:hAnsi="Times New Roman" w:cs="Times New Roman"/>
          <w:sz w:val="28"/>
          <w:szCs w:val="28"/>
        </w:rPr>
        <w:t>,</w:t>
      </w:r>
      <w:r w:rsidRPr="003523B0">
        <w:rPr>
          <w:rFonts w:ascii="Times New Roman" w:hAnsi="Times New Roman" w:cs="Times New Roman"/>
          <w:sz w:val="28"/>
          <w:szCs w:val="28"/>
        </w:rPr>
        <w:t xml:space="preserve"> в отсутствие доказательств возвращения заявления о выдаче судебного приказа, возвратил иск на основании пункта 2.1 части 1 статьи 129 АПК РФ.</w:t>
      </w:r>
    </w:p>
    <w:p w:rsidR="003523B0" w:rsidRPr="003523B0" w:rsidRDefault="003523B0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523B0" w:rsidRPr="003523B0" w:rsidRDefault="003523B0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3B0">
        <w:rPr>
          <w:rFonts w:ascii="Times New Roman" w:hAnsi="Times New Roman" w:cs="Times New Roman"/>
          <w:sz w:val="28"/>
          <w:szCs w:val="28"/>
        </w:rPr>
        <w:t xml:space="preserve">Суд апелляционной инстанции, повторно оценив доказательства, признал вывод суда о наличии оснований для выдачи судебного приказа ошибочным, сделанным без учета всех обстоятельств данного дела и </w:t>
      </w:r>
      <w:r w:rsidR="00B86D56">
        <w:rPr>
          <w:rFonts w:ascii="Times New Roman" w:hAnsi="Times New Roman" w:cs="Times New Roman"/>
          <w:sz w:val="28"/>
          <w:szCs w:val="28"/>
        </w:rPr>
        <w:t>норм процессуального права, отменил определение, дело направил на новое рассмотрение в суд первой инстанции.</w:t>
      </w:r>
    </w:p>
    <w:p w:rsidR="003523B0" w:rsidRPr="003523B0" w:rsidRDefault="003523B0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523B0" w:rsidRPr="003523B0" w:rsidRDefault="00B86D56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этом суд исходил</w:t>
      </w:r>
      <w:r w:rsidR="003523B0" w:rsidRPr="003523B0">
        <w:rPr>
          <w:rFonts w:ascii="Times New Roman" w:hAnsi="Times New Roman" w:cs="Times New Roman"/>
          <w:sz w:val="28"/>
          <w:szCs w:val="28"/>
        </w:rPr>
        <w:t xml:space="preserve"> из отсутствия бесспорных доказательств признания должником заявленных требований, поскольку ранее в рамках иного арбитражного дела разрешался спор между предпринимателем и управлением о взыскании основного долга и неустойки за период, предшествующий заявленному в настоящем деле</w:t>
      </w:r>
      <w:r w:rsidR="00A638B8" w:rsidRPr="00A638B8">
        <w:rPr>
          <w:rFonts w:ascii="Times New Roman" w:hAnsi="Times New Roman" w:cs="Times New Roman"/>
          <w:sz w:val="28"/>
          <w:szCs w:val="28"/>
        </w:rPr>
        <w:t xml:space="preserve"> </w:t>
      </w:r>
      <w:r w:rsidR="00A638B8" w:rsidRPr="003523B0">
        <w:rPr>
          <w:rFonts w:ascii="Times New Roman" w:hAnsi="Times New Roman" w:cs="Times New Roman"/>
          <w:sz w:val="28"/>
          <w:szCs w:val="28"/>
        </w:rPr>
        <w:t>по этому же контракту</w:t>
      </w:r>
      <w:r w:rsidR="003523B0" w:rsidRPr="003523B0">
        <w:rPr>
          <w:rFonts w:ascii="Times New Roman" w:hAnsi="Times New Roman" w:cs="Times New Roman"/>
          <w:sz w:val="28"/>
          <w:szCs w:val="28"/>
        </w:rPr>
        <w:t>, и взысканная решением суда задолженность оплачивалась управлением на основании исполнительного листа.</w:t>
      </w:r>
      <w:proofErr w:type="gramEnd"/>
    </w:p>
    <w:p w:rsidR="003523B0" w:rsidRPr="003523B0" w:rsidRDefault="003523B0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3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23B0" w:rsidRPr="003523B0" w:rsidRDefault="003523B0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23B0">
        <w:rPr>
          <w:rFonts w:ascii="Times New Roman" w:hAnsi="Times New Roman" w:cs="Times New Roman"/>
          <w:sz w:val="28"/>
          <w:szCs w:val="28"/>
        </w:rPr>
        <w:t xml:space="preserve">Суд кассационной инстанции, руководствуясь статьями 229.1, 229.2 АПК РФ, учитывая разъяснения Верховного Суда Российской Федерации, данные в пунктах 4, 5 Постановления № 62, правовую позицию Конституционного Суда Российской Федерации, изложенную в определении от 15.11.2007 № 785-О-О, с указанными выводами суда апелляционной инстанции не согласился, так как </w:t>
      </w:r>
      <w:r w:rsidR="002212F8">
        <w:rPr>
          <w:rFonts w:ascii="Times New Roman" w:hAnsi="Times New Roman" w:cs="Times New Roman"/>
          <w:sz w:val="28"/>
          <w:szCs w:val="28"/>
        </w:rPr>
        <w:t>требования</w:t>
      </w:r>
      <w:r w:rsidRPr="003523B0">
        <w:rPr>
          <w:rFonts w:ascii="Times New Roman" w:hAnsi="Times New Roman" w:cs="Times New Roman"/>
          <w:sz w:val="28"/>
          <w:szCs w:val="28"/>
        </w:rPr>
        <w:t xml:space="preserve">, в том числе о взыскании пени и процентов, следует рассматривать как признаваемые </w:t>
      </w:r>
      <w:r w:rsidR="002212F8">
        <w:rPr>
          <w:rFonts w:ascii="Times New Roman" w:hAnsi="Times New Roman" w:cs="Times New Roman"/>
          <w:sz w:val="28"/>
          <w:szCs w:val="28"/>
        </w:rPr>
        <w:t>должником</w:t>
      </w:r>
      <w:r w:rsidRPr="003523B0">
        <w:rPr>
          <w:rFonts w:ascii="Times New Roman" w:hAnsi="Times New Roman" w:cs="Times New Roman"/>
          <w:sz w:val="28"/>
          <w:szCs w:val="28"/>
        </w:rPr>
        <w:t>, если несогласие</w:t>
      </w:r>
      <w:proofErr w:type="gramEnd"/>
      <w:r w:rsidRPr="003523B0">
        <w:rPr>
          <w:rFonts w:ascii="Times New Roman" w:hAnsi="Times New Roman" w:cs="Times New Roman"/>
          <w:sz w:val="28"/>
          <w:szCs w:val="28"/>
        </w:rPr>
        <w:t xml:space="preserve"> </w:t>
      </w:r>
      <w:r w:rsidR="00A12063">
        <w:rPr>
          <w:rFonts w:ascii="Times New Roman" w:hAnsi="Times New Roman" w:cs="Times New Roman"/>
          <w:sz w:val="28"/>
          <w:szCs w:val="28"/>
        </w:rPr>
        <w:t>с ними</w:t>
      </w:r>
      <w:r w:rsidRPr="003523B0">
        <w:rPr>
          <w:rFonts w:ascii="Times New Roman" w:hAnsi="Times New Roman" w:cs="Times New Roman"/>
          <w:sz w:val="28"/>
          <w:szCs w:val="28"/>
        </w:rPr>
        <w:t xml:space="preserve"> не вытекает из представленных в суд документов</w:t>
      </w:r>
      <w:r w:rsidR="00A12063">
        <w:rPr>
          <w:rFonts w:ascii="Times New Roman" w:hAnsi="Times New Roman" w:cs="Times New Roman"/>
          <w:sz w:val="28"/>
          <w:szCs w:val="28"/>
        </w:rPr>
        <w:t>.</w:t>
      </w:r>
    </w:p>
    <w:p w:rsidR="003523B0" w:rsidRPr="003523B0" w:rsidRDefault="003523B0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523B0" w:rsidRPr="003523B0" w:rsidRDefault="003523B0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3B0">
        <w:rPr>
          <w:rFonts w:ascii="Times New Roman" w:hAnsi="Times New Roman" w:cs="Times New Roman"/>
          <w:sz w:val="28"/>
          <w:szCs w:val="28"/>
        </w:rPr>
        <w:t>Суд округа указал, что в данном случае само по себе наличие вступившего в законную силу судебного акта и принудительное его исполнение</w:t>
      </w:r>
      <w:r w:rsidR="00A1197F">
        <w:rPr>
          <w:rFonts w:ascii="Times New Roman" w:hAnsi="Times New Roman" w:cs="Times New Roman"/>
          <w:sz w:val="28"/>
          <w:szCs w:val="28"/>
        </w:rPr>
        <w:t xml:space="preserve"> в рамках иного арбитражного дела</w:t>
      </w:r>
      <w:r w:rsidRPr="003523B0">
        <w:rPr>
          <w:rFonts w:ascii="Times New Roman" w:hAnsi="Times New Roman" w:cs="Times New Roman"/>
          <w:sz w:val="28"/>
          <w:szCs w:val="28"/>
        </w:rPr>
        <w:t xml:space="preserve"> не свидетельствует о наличии сп</w:t>
      </w:r>
      <w:r w:rsidR="00A1197F">
        <w:rPr>
          <w:rFonts w:ascii="Times New Roman" w:hAnsi="Times New Roman" w:cs="Times New Roman"/>
          <w:sz w:val="28"/>
          <w:szCs w:val="28"/>
        </w:rPr>
        <w:t>ора по заявленному в настоящем случае</w:t>
      </w:r>
      <w:r w:rsidRPr="003523B0">
        <w:rPr>
          <w:rFonts w:ascii="Times New Roman" w:hAnsi="Times New Roman" w:cs="Times New Roman"/>
          <w:sz w:val="28"/>
          <w:szCs w:val="28"/>
        </w:rPr>
        <w:t xml:space="preserve"> требованию. Доказательств, </w:t>
      </w:r>
      <w:r w:rsidRPr="003523B0">
        <w:rPr>
          <w:rFonts w:ascii="Times New Roman" w:hAnsi="Times New Roman" w:cs="Times New Roman"/>
          <w:sz w:val="28"/>
          <w:szCs w:val="28"/>
        </w:rPr>
        <w:lastRenderedPageBreak/>
        <w:t>позволяющих сделать вывод о наличии спора, в материалы дела не представлено.</w:t>
      </w:r>
    </w:p>
    <w:p w:rsidR="003523B0" w:rsidRPr="003523B0" w:rsidRDefault="003523B0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523B0" w:rsidRPr="003523B0" w:rsidRDefault="003523B0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3B0">
        <w:rPr>
          <w:rFonts w:ascii="Times New Roman" w:hAnsi="Times New Roman" w:cs="Times New Roman"/>
          <w:sz w:val="28"/>
          <w:szCs w:val="28"/>
        </w:rPr>
        <w:t>Кроме того, суд округа обратил внимание, что в соответствии с частью 4 статьи 229.5 АПК РФ, пунктом 31 Постановления № 62 судебный приказ подлежит отмене мировым судьей, арбитражным судом, если от должника в десятидневный срок поступили возражения относительно его исполнения. Такие возражения могут содержать только указание на несогласие должника с вынесенным судебным приказом. Об отмене судебного приказа выносится определение, которое обжалованию не подлежит.</w:t>
      </w:r>
    </w:p>
    <w:p w:rsidR="003523B0" w:rsidRPr="003523B0" w:rsidRDefault="003523B0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7EC9" w:rsidRDefault="003523B0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3B0">
        <w:rPr>
          <w:rFonts w:ascii="Times New Roman" w:hAnsi="Times New Roman" w:cs="Times New Roman"/>
          <w:sz w:val="28"/>
          <w:szCs w:val="28"/>
        </w:rPr>
        <w:t>При наступлении таких обстоятельств истец не лишен права на предъявление соответствующего требования по общим правилам искового производства с учетом особенностей, установленных АПК РФ для отдельных категорий дел.</w:t>
      </w:r>
    </w:p>
    <w:p w:rsidR="005D7EC9" w:rsidRPr="00FF64B0" w:rsidRDefault="005D7EC9" w:rsidP="00951B31">
      <w:pPr>
        <w:tabs>
          <w:tab w:val="left" w:pos="142"/>
        </w:tabs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Постановление от 27.09.2017 № Ф03-3774</w:t>
      </w:r>
      <w:r w:rsidRPr="00FF64B0">
        <w:rPr>
          <w:rFonts w:ascii="Times New Roman" w:hAnsi="Times New Roman" w:cs="Times New Roman"/>
          <w:i/>
          <w:sz w:val="28"/>
          <w:szCs w:val="28"/>
        </w:rPr>
        <w:t xml:space="preserve">/2017 </w:t>
      </w:r>
    </w:p>
    <w:p w:rsidR="005D7EC9" w:rsidRDefault="005D7EC9" w:rsidP="00951B31">
      <w:pPr>
        <w:tabs>
          <w:tab w:val="left" w:pos="142"/>
        </w:tabs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 делу № А04-5152/2017</w:t>
      </w:r>
    </w:p>
    <w:p w:rsidR="005D7EC9" w:rsidRPr="005D7EC9" w:rsidRDefault="005D7EC9" w:rsidP="00951B31">
      <w:pPr>
        <w:pStyle w:val="a5"/>
        <w:tabs>
          <w:tab w:val="left" w:pos="142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7EC9" w:rsidRPr="00EE037C" w:rsidRDefault="005D7EC9" w:rsidP="00951B31">
      <w:pPr>
        <w:pStyle w:val="a5"/>
        <w:numPr>
          <w:ilvl w:val="0"/>
          <w:numId w:val="10"/>
        </w:numPr>
        <w:tabs>
          <w:tab w:val="left" w:pos="142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4C1F">
        <w:rPr>
          <w:rFonts w:ascii="Times New Roman" w:hAnsi="Times New Roman" w:cs="Times New Roman"/>
          <w:b/>
          <w:sz w:val="28"/>
          <w:szCs w:val="28"/>
        </w:rPr>
        <w:t xml:space="preserve">Началом периода просрочки </w:t>
      </w:r>
      <w:r w:rsidR="00332351">
        <w:rPr>
          <w:rFonts w:ascii="Times New Roman" w:hAnsi="Times New Roman" w:cs="Times New Roman"/>
          <w:b/>
          <w:sz w:val="28"/>
          <w:szCs w:val="28"/>
        </w:rPr>
        <w:t xml:space="preserve">исполнения обязанности по договору </w:t>
      </w:r>
      <w:r w:rsidRPr="00332351">
        <w:rPr>
          <w:rFonts w:ascii="Times New Roman" w:hAnsi="Times New Roman" w:cs="Times New Roman"/>
          <w:b/>
          <w:sz w:val="28"/>
          <w:szCs w:val="28"/>
        </w:rPr>
        <w:t xml:space="preserve">следует считать </w:t>
      </w:r>
      <w:r w:rsidR="00332351">
        <w:rPr>
          <w:rFonts w:ascii="Times New Roman" w:hAnsi="Times New Roman" w:cs="Times New Roman"/>
          <w:b/>
          <w:sz w:val="28"/>
          <w:szCs w:val="28"/>
        </w:rPr>
        <w:t xml:space="preserve">день, </w:t>
      </w:r>
      <w:r w:rsidRPr="00EE037C">
        <w:rPr>
          <w:rFonts w:ascii="Times New Roman" w:hAnsi="Times New Roman" w:cs="Times New Roman"/>
          <w:b/>
          <w:sz w:val="28"/>
          <w:szCs w:val="28"/>
        </w:rPr>
        <w:t>следующий за последним днем</w:t>
      </w:r>
      <w:r w:rsidR="00EE037C">
        <w:rPr>
          <w:rFonts w:ascii="Times New Roman" w:hAnsi="Times New Roman" w:cs="Times New Roman"/>
          <w:b/>
          <w:sz w:val="28"/>
          <w:szCs w:val="28"/>
        </w:rPr>
        <w:t xml:space="preserve"> срока исполнения обязательства;</w:t>
      </w:r>
      <w:r w:rsidRPr="00EE03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262D" w:rsidRPr="00EE037C">
        <w:rPr>
          <w:rFonts w:ascii="Times New Roman" w:hAnsi="Times New Roman" w:cs="Times New Roman"/>
          <w:b/>
          <w:sz w:val="28"/>
          <w:szCs w:val="28"/>
        </w:rPr>
        <w:t xml:space="preserve">при этом </w:t>
      </w:r>
      <w:r w:rsidRPr="00EE037C">
        <w:rPr>
          <w:rFonts w:ascii="Times New Roman" w:hAnsi="Times New Roman" w:cs="Times New Roman"/>
          <w:b/>
          <w:sz w:val="28"/>
          <w:szCs w:val="28"/>
        </w:rPr>
        <w:t xml:space="preserve">использование </w:t>
      </w:r>
      <w:r w:rsidR="00EE037C">
        <w:rPr>
          <w:rFonts w:ascii="Times New Roman" w:hAnsi="Times New Roman" w:cs="Times New Roman"/>
          <w:b/>
          <w:sz w:val="28"/>
          <w:szCs w:val="28"/>
        </w:rPr>
        <w:t xml:space="preserve">в договоре </w:t>
      </w:r>
      <w:r w:rsidRPr="00EE037C">
        <w:rPr>
          <w:rFonts w:ascii="Times New Roman" w:hAnsi="Times New Roman" w:cs="Times New Roman"/>
          <w:b/>
          <w:sz w:val="28"/>
          <w:szCs w:val="28"/>
        </w:rPr>
        <w:t xml:space="preserve">предлогов «до», «по» не имеет </w:t>
      </w:r>
      <w:r w:rsidR="0047262D">
        <w:rPr>
          <w:rFonts w:ascii="Times New Roman" w:hAnsi="Times New Roman" w:cs="Times New Roman"/>
          <w:b/>
          <w:sz w:val="28"/>
          <w:szCs w:val="28"/>
        </w:rPr>
        <w:t>правового значения</w:t>
      </w:r>
      <w:r w:rsidRPr="00EE037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E037C">
        <w:rPr>
          <w:rFonts w:ascii="Times New Roman" w:hAnsi="Times New Roman" w:cs="Times New Roman"/>
          <w:b/>
          <w:sz w:val="28"/>
          <w:szCs w:val="28"/>
        </w:rPr>
        <w:t>если</w:t>
      </w:r>
      <w:r w:rsidRPr="00EE037C">
        <w:rPr>
          <w:rFonts w:ascii="Times New Roman" w:hAnsi="Times New Roman" w:cs="Times New Roman"/>
          <w:b/>
          <w:sz w:val="28"/>
          <w:szCs w:val="28"/>
        </w:rPr>
        <w:t xml:space="preserve"> имеется указание на конкретную дату.</w:t>
      </w:r>
      <w:r w:rsidR="0047262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D7EC9" w:rsidRPr="000804CA" w:rsidRDefault="005D7EC9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7EC9" w:rsidRPr="00FF64B0" w:rsidRDefault="005D7EC9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64B0">
        <w:rPr>
          <w:rFonts w:ascii="Times New Roman" w:hAnsi="Times New Roman" w:cs="Times New Roman"/>
          <w:sz w:val="28"/>
          <w:szCs w:val="28"/>
        </w:rPr>
        <w:t xml:space="preserve">Публичное акционерное общество обратилось в арбитражный суд </w:t>
      </w:r>
      <w:proofErr w:type="gramStart"/>
      <w:r w:rsidRPr="00FF64B0">
        <w:rPr>
          <w:rFonts w:ascii="Times New Roman" w:hAnsi="Times New Roman" w:cs="Times New Roman"/>
          <w:sz w:val="28"/>
          <w:szCs w:val="28"/>
        </w:rPr>
        <w:t>с иском к акционерному обществу о взыскании задолженности по договору на теплосна</w:t>
      </w:r>
      <w:r w:rsidR="00490D99">
        <w:rPr>
          <w:rFonts w:ascii="Times New Roman" w:hAnsi="Times New Roman" w:cs="Times New Roman"/>
          <w:sz w:val="28"/>
          <w:szCs w:val="28"/>
        </w:rPr>
        <w:t>бжение</w:t>
      </w:r>
      <w:proofErr w:type="gramEnd"/>
      <w:r w:rsidR="00490D99">
        <w:rPr>
          <w:rFonts w:ascii="Times New Roman" w:hAnsi="Times New Roman" w:cs="Times New Roman"/>
          <w:sz w:val="28"/>
          <w:szCs w:val="28"/>
        </w:rPr>
        <w:t xml:space="preserve"> и поставку горячей воды и </w:t>
      </w:r>
      <w:r w:rsidRPr="00FF64B0">
        <w:rPr>
          <w:rFonts w:ascii="Times New Roman" w:hAnsi="Times New Roman" w:cs="Times New Roman"/>
          <w:sz w:val="28"/>
          <w:szCs w:val="28"/>
        </w:rPr>
        <w:t>пени.</w:t>
      </w:r>
    </w:p>
    <w:p w:rsidR="005D7EC9" w:rsidRPr="00FF64B0" w:rsidRDefault="005D7EC9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02E0A" w:rsidRDefault="00490D99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5D7EC9" w:rsidRPr="00FF64B0">
        <w:rPr>
          <w:rFonts w:ascii="Times New Roman" w:hAnsi="Times New Roman" w:cs="Times New Roman"/>
          <w:sz w:val="28"/>
          <w:szCs w:val="28"/>
        </w:rPr>
        <w:t>уды</w:t>
      </w:r>
      <w:r w:rsidR="005D7EC9" w:rsidRPr="000804CA">
        <w:rPr>
          <w:rFonts w:ascii="Times New Roman" w:hAnsi="Times New Roman" w:cs="Times New Roman"/>
          <w:sz w:val="28"/>
          <w:szCs w:val="28"/>
        </w:rPr>
        <w:t xml:space="preserve"> </w:t>
      </w:r>
      <w:r w:rsidR="005D7EC9">
        <w:rPr>
          <w:rFonts w:ascii="Times New Roman" w:hAnsi="Times New Roman" w:cs="Times New Roman"/>
          <w:sz w:val="28"/>
          <w:szCs w:val="28"/>
        </w:rPr>
        <w:t>первой и апелляционной инстанций</w:t>
      </w:r>
      <w:r w:rsidR="005D7EC9" w:rsidRPr="00FF64B0">
        <w:rPr>
          <w:rFonts w:ascii="Times New Roman" w:hAnsi="Times New Roman" w:cs="Times New Roman"/>
          <w:sz w:val="28"/>
          <w:szCs w:val="28"/>
        </w:rPr>
        <w:t>, установив ненадлежащее исполнение ответчиком денежного обязательс</w:t>
      </w:r>
      <w:r w:rsidR="00102E0A">
        <w:rPr>
          <w:rFonts w:ascii="Times New Roman" w:hAnsi="Times New Roman" w:cs="Times New Roman"/>
          <w:sz w:val="28"/>
          <w:szCs w:val="28"/>
        </w:rPr>
        <w:t xml:space="preserve">тва, обеспеченного неустойкой, </w:t>
      </w:r>
      <w:r w:rsidR="005D7EC9" w:rsidRPr="00FF64B0">
        <w:rPr>
          <w:rFonts w:ascii="Times New Roman" w:hAnsi="Times New Roman" w:cs="Times New Roman"/>
          <w:sz w:val="28"/>
          <w:szCs w:val="28"/>
        </w:rPr>
        <w:t xml:space="preserve">проверив расчет пени, руководствуясь статьей 65 АПК РФ, статьями 329, 330, 333 </w:t>
      </w:r>
      <w:r>
        <w:rPr>
          <w:rFonts w:ascii="Times New Roman" w:hAnsi="Times New Roman" w:cs="Times New Roman"/>
          <w:sz w:val="28"/>
          <w:szCs w:val="28"/>
        </w:rPr>
        <w:t xml:space="preserve">Гражданского кодекса Российской Федерации (далее – </w:t>
      </w:r>
      <w:r w:rsidR="005D7EC9" w:rsidRPr="00FF64B0">
        <w:rPr>
          <w:rFonts w:ascii="Times New Roman" w:hAnsi="Times New Roman" w:cs="Times New Roman"/>
          <w:sz w:val="28"/>
          <w:szCs w:val="28"/>
        </w:rPr>
        <w:t>ГК РФ</w:t>
      </w:r>
      <w:r>
        <w:rPr>
          <w:rFonts w:ascii="Times New Roman" w:hAnsi="Times New Roman" w:cs="Times New Roman"/>
          <w:sz w:val="28"/>
          <w:szCs w:val="28"/>
        </w:rPr>
        <w:t>)</w:t>
      </w:r>
      <w:r w:rsidR="005D7EC9">
        <w:rPr>
          <w:rFonts w:ascii="Times New Roman" w:hAnsi="Times New Roman" w:cs="Times New Roman"/>
          <w:sz w:val="28"/>
          <w:szCs w:val="28"/>
        </w:rPr>
        <w:t>, с учетом разъяснений 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D7EC9">
        <w:rPr>
          <w:rFonts w:ascii="Times New Roman" w:hAnsi="Times New Roman" w:cs="Times New Roman"/>
          <w:sz w:val="28"/>
          <w:szCs w:val="28"/>
        </w:rPr>
        <w:t xml:space="preserve"> 73 п</w:t>
      </w:r>
      <w:r w:rsidR="005D7EC9" w:rsidRPr="00FF64B0">
        <w:rPr>
          <w:rFonts w:ascii="Times New Roman" w:hAnsi="Times New Roman" w:cs="Times New Roman"/>
          <w:sz w:val="28"/>
          <w:szCs w:val="28"/>
        </w:rPr>
        <w:t>остановления Пленума Верховного Суда Российской Федерации от 24.03.2016 №</w:t>
      </w:r>
      <w:r w:rsidR="005D7EC9">
        <w:rPr>
          <w:rFonts w:ascii="Times New Roman" w:hAnsi="Times New Roman" w:cs="Times New Roman"/>
          <w:sz w:val="28"/>
          <w:szCs w:val="28"/>
        </w:rPr>
        <w:t xml:space="preserve"> </w:t>
      </w:r>
      <w:r w:rsidR="005D7EC9" w:rsidRPr="00FF64B0">
        <w:rPr>
          <w:rFonts w:ascii="Times New Roman" w:hAnsi="Times New Roman" w:cs="Times New Roman"/>
          <w:sz w:val="28"/>
          <w:szCs w:val="28"/>
        </w:rPr>
        <w:t>7 «О применении судами некоторых положений Гражданского кодекса Российской Федерации об ответственности за нарушение обязательств</w:t>
      </w:r>
      <w:proofErr w:type="gramEnd"/>
      <w:r w:rsidR="005D7EC9" w:rsidRPr="00FF64B0">
        <w:rPr>
          <w:rFonts w:ascii="Times New Roman" w:hAnsi="Times New Roman" w:cs="Times New Roman"/>
          <w:sz w:val="28"/>
          <w:szCs w:val="28"/>
        </w:rPr>
        <w:t>», пришли к выводу о наличии правовых оснований для удовлетворения иска в части взыскания пени и не усмотрели оснований для снижения ее размера.</w:t>
      </w:r>
    </w:p>
    <w:p w:rsidR="00102E0A" w:rsidRDefault="00102E0A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02E0A" w:rsidRDefault="0047262D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суды, определяя начало</w:t>
      </w:r>
      <w:r w:rsidR="00102E0A">
        <w:rPr>
          <w:rFonts w:ascii="Times New Roman" w:hAnsi="Times New Roman" w:cs="Times New Roman"/>
          <w:sz w:val="28"/>
          <w:szCs w:val="28"/>
        </w:rPr>
        <w:t xml:space="preserve"> периода просрочки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102E0A">
        <w:rPr>
          <w:rFonts w:ascii="Times New Roman" w:hAnsi="Times New Roman" w:cs="Times New Roman"/>
          <w:sz w:val="28"/>
          <w:szCs w:val="28"/>
        </w:rPr>
        <w:t xml:space="preserve"> </w:t>
      </w:r>
      <w:r w:rsidR="00604E50">
        <w:rPr>
          <w:rFonts w:ascii="Times New Roman" w:hAnsi="Times New Roman" w:cs="Times New Roman"/>
          <w:sz w:val="28"/>
          <w:szCs w:val="28"/>
        </w:rPr>
        <w:t>установили</w:t>
      </w:r>
      <w:r w:rsidR="00A77628">
        <w:rPr>
          <w:rFonts w:ascii="Times New Roman" w:hAnsi="Times New Roman" w:cs="Times New Roman"/>
          <w:sz w:val="28"/>
          <w:szCs w:val="28"/>
        </w:rPr>
        <w:t>,</w:t>
      </w:r>
      <w:r w:rsidR="00102E0A">
        <w:rPr>
          <w:rFonts w:ascii="Times New Roman" w:hAnsi="Times New Roman" w:cs="Times New Roman"/>
          <w:sz w:val="28"/>
          <w:szCs w:val="28"/>
        </w:rPr>
        <w:t xml:space="preserve"> что в договоре не </w:t>
      </w:r>
      <w:r w:rsidR="00107675">
        <w:rPr>
          <w:rFonts w:ascii="Times New Roman" w:hAnsi="Times New Roman" w:cs="Times New Roman"/>
          <w:sz w:val="28"/>
          <w:szCs w:val="28"/>
        </w:rPr>
        <w:t>согласована</w:t>
      </w:r>
      <w:r w:rsidR="00102E0A">
        <w:rPr>
          <w:rFonts w:ascii="Times New Roman" w:hAnsi="Times New Roman" w:cs="Times New Roman"/>
          <w:sz w:val="28"/>
          <w:szCs w:val="28"/>
        </w:rPr>
        <w:t xml:space="preserve"> конкретная дата платежа – 10-ое число, а опре</w:t>
      </w:r>
      <w:r>
        <w:rPr>
          <w:rFonts w:ascii="Times New Roman" w:hAnsi="Times New Roman" w:cs="Times New Roman"/>
          <w:sz w:val="28"/>
          <w:szCs w:val="28"/>
        </w:rPr>
        <w:t>делен период – до 10-го числа. Следовательно,</w:t>
      </w:r>
      <w:r w:rsidR="00604E50">
        <w:rPr>
          <w:rFonts w:ascii="Times New Roman" w:hAnsi="Times New Roman" w:cs="Times New Roman"/>
          <w:sz w:val="28"/>
          <w:szCs w:val="28"/>
        </w:rPr>
        <w:t xml:space="preserve"> последним днем</w:t>
      </w:r>
      <w:r w:rsidR="00102E0A">
        <w:rPr>
          <w:rFonts w:ascii="Times New Roman" w:hAnsi="Times New Roman" w:cs="Times New Roman"/>
          <w:sz w:val="28"/>
          <w:szCs w:val="28"/>
        </w:rPr>
        <w:t xml:space="preserve"> срок</w:t>
      </w:r>
      <w:r w:rsidR="00604E50">
        <w:rPr>
          <w:rFonts w:ascii="Times New Roman" w:hAnsi="Times New Roman" w:cs="Times New Roman"/>
          <w:sz w:val="28"/>
          <w:szCs w:val="28"/>
        </w:rPr>
        <w:t>а</w:t>
      </w:r>
      <w:r w:rsidR="00102E0A">
        <w:rPr>
          <w:rFonts w:ascii="Times New Roman" w:hAnsi="Times New Roman" w:cs="Times New Roman"/>
          <w:sz w:val="28"/>
          <w:szCs w:val="28"/>
        </w:rPr>
        <w:t xml:space="preserve"> оплаты</w:t>
      </w:r>
      <w:r w:rsidR="00604E50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102E0A">
        <w:rPr>
          <w:rFonts w:ascii="Times New Roman" w:hAnsi="Times New Roman" w:cs="Times New Roman"/>
          <w:sz w:val="28"/>
          <w:szCs w:val="28"/>
        </w:rPr>
        <w:t xml:space="preserve"> – 9-ое число месяца, </w:t>
      </w:r>
      <w:r w:rsidR="00107675">
        <w:rPr>
          <w:rFonts w:ascii="Times New Roman" w:hAnsi="Times New Roman" w:cs="Times New Roman"/>
          <w:sz w:val="28"/>
          <w:szCs w:val="28"/>
        </w:rPr>
        <w:t>и определенный истцом</w:t>
      </w:r>
      <w:r w:rsidR="00107675" w:rsidRPr="00107675">
        <w:rPr>
          <w:rFonts w:ascii="Times New Roman" w:hAnsi="Times New Roman" w:cs="Times New Roman"/>
          <w:sz w:val="28"/>
          <w:szCs w:val="28"/>
        </w:rPr>
        <w:t xml:space="preserve"> </w:t>
      </w:r>
      <w:r w:rsidR="00107675">
        <w:rPr>
          <w:rFonts w:ascii="Times New Roman" w:hAnsi="Times New Roman" w:cs="Times New Roman"/>
          <w:sz w:val="28"/>
          <w:szCs w:val="28"/>
        </w:rPr>
        <w:t>период просрочки,</w:t>
      </w:r>
      <w:r w:rsidR="00107675" w:rsidRPr="00107675">
        <w:rPr>
          <w:rFonts w:ascii="Times New Roman" w:hAnsi="Times New Roman" w:cs="Times New Roman"/>
          <w:sz w:val="28"/>
          <w:szCs w:val="28"/>
        </w:rPr>
        <w:t xml:space="preserve"> </w:t>
      </w:r>
      <w:r w:rsidR="00107675">
        <w:rPr>
          <w:rFonts w:ascii="Times New Roman" w:hAnsi="Times New Roman" w:cs="Times New Roman"/>
          <w:sz w:val="28"/>
          <w:szCs w:val="28"/>
        </w:rPr>
        <w:t xml:space="preserve">начиная с 10.11.2016, </w:t>
      </w:r>
      <w:r w:rsidR="00102E0A">
        <w:rPr>
          <w:rFonts w:ascii="Times New Roman" w:hAnsi="Times New Roman" w:cs="Times New Roman"/>
          <w:sz w:val="28"/>
          <w:szCs w:val="28"/>
        </w:rPr>
        <w:t>признали верным</w:t>
      </w:r>
      <w:r w:rsidR="00107675">
        <w:rPr>
          <w:rFonts w:ascii="Times New Roman" w:hAnsi="Times New Roman" w:cs="Times New Roman"/>
          <w:sz w:val="28"/>
          <w:szCs w:val="28"/>
        </w:rPr>
        <w:t>.</w:t>
      </w:r>
    </w:p>
    <w:p w:rsidR="005D7EC9" w:rsidRPr="00FF64B0" w:rsidRDefault="005D7EC9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64B0">
        <w:rPr>
          <w:rFonts w:ascii="Times New Roman" w:hAnsi="Times New Roman" w:cs="Times New Roman"/>
          <w:sz w:val="28"/>
          <w:szCs w:val="28"/>
        </w:rPr>
        <w:lastRenderedPageBreak/>
        <w:t>Суд округа, руководствуясь статьей 190 ГК РФ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64B0">
        <w:rPr>
          <w:rFonts w:ascii="Times New Roman" w:hAnsi="Times New Roman" w:cs="Times New Roman"/>
          <w:sz w:val="28"/>
          <w:szCs w:val="28"/>
        </w:rPr>
        <w:t xml:space="preserve"> </w:t>
      </w:r>
      <w:r w:rsidR="00332351">
        <w:rPr>
          <w:rFonts w:ascii="Times New Roman" w:hAnsi="Times New Roman" w:cs="Times New Roman"/>
          <w:sz w:val="28"/>
          <w:szCs w:val="28"/>
        </w:rPr>
        <w:t xml:space="preserve">с данным выводом судов </w:t>
      </w:r>
      <w:r w:rsidR="0047262D">
        <w:rPr>
          <w:rFonts w:ascii="Times New Roman" w:hAnsi="Times New Roman" w:cs="Times New Roman"/>
          <w:sz w:val="28"/>
          <w:szCs w:val="28"/>
        </w:rPr>
        <w:t xml:space="preserve">первой и апелляционной </w:t>
      </w:r>
      <w:r w:rsidR="00332351">
        <w:rPr>
          <w:rFonts w:ascii="Times New Roman" w:hAnsi="Times New Roman" w:cs="Times New Roman"/>
          <w:sz w:val="28"/>
          <w:szCs w:val="28"/>
        </w:rPr>
        <w:t xml:space="preserve">инстанций не согласился и указал, что </w:t>
      </w:r>
      <w:r w:rsidRPr="00FF64B0">
        <w:rPr>
          <w:rFonts w:ascii="Times New Roman" w:hAnsi="Times New Roman" w:cs="Times New Roman"/>
          <w:sz w:val="28"/>
          <w:szCs w:val="28"/>
        </w:rPr>
        <w:t>дата окончания исполнения обязатель</w:t>
      </w:r>
      <w:proofErr w:type="gramStart"/>
      <w:r w:rsidRPr="00FF64B0">
        <w:rPr>
          <w:rFonts w:ascii="Times New Roman" w:hAnsi="Times New Roman" w:cs="Times New Roman"/>
          <w:sz w:val="28"/>
          <w:szCs w:val="28"/>
        </w:rPr>
        <w:t>ств вкл</w:t>
      </w:r>
      <w:proofErr w:type="gramEnd"/>
      <w:r w:rsidRPr="00FF64B0">
        <w:rPr>
          <w:rFonts w:ascii="Times New Roman" w:hAnsi="Times New Roman" w:cs="Times New Roman"/>
          <w:sz w:val="28"/>
          <w:szCs w:val="28"/>
        </w:rPr>
        <w:t xml:space="preserve">ючается в определенный срок. </w:t>
      </w:r>
      <w:r w:rsidR="002F2298">
        <w:rPr>
          <w:rFonts w:ascii="Times New Roman" w:hAnsi="Times New Roman" w:cs="Times New Roman"/>
          <w:sz w:val="28"/>
          <w:szCs w:val="28"/>
        </w:rPr>
        <w:t>П</w:t>
      </w:r>
      <w:r w:rsidR="002F2298" w:rsidRPr="00FF64B0">
        <w:rPr>
          <w:rFonts w:ascii="Times New Roman" w:hAnsi="Times New Roman" w:cs="Times New Roman"/>
          <w:sz w:val="28"/>
          <w:szCs w:val="28"/>
        </w:rPr>
        <w:t xml:space="preserve">ри этом </w:t>
      </w:r>
      <w:r w:rsidR="002F2298">
        <w:rPr>
          <w:rFonts w:ascii="Times New Roman" w:hAnsi="Times New Roman" w:cs="Times New Roman"/>
          <w:sz w:val="28"/>
          <w:szCs w:val="28"/>
        </w:rPr>
        <w:t>и</w:t>
      </w:r>
      <w:r w:rsidRPr="00FF64B0">
        <w:rPr>
          <w:rFonts w:ascii="Times New Roman" w:hAnsi="Times New Roman" w:cs="Times New Roman"/>
          <w:sz w:val="28"/>
          <w:szCs w:val="28"/>
        </w:rPr>
        <w:t xml:space="preserve">спользование предлогов «до», «по» не имеет </w:t>
      </w:r>
      <w:r w:rsidR="0047262D">
        <w:rPr>
          <w:rFonts w:ascii="Times New Roman" w:hAnsi="Times New Roman" w:cs="Times New Roman"/>
          <w:sz w:val="28"/>
          <w:szCs w:val="28"/>
        </w:rPr>
        <w:t>правового значения</w:t>
      </w:r>
      <w:r w:rsidRPr="00FF64B0">
        <w:rPr>
          <w:rFonts w:ascii="Times New Roman" w:hAnsi="Times New Roman" w:cs="Times New Roman"/>
          <w:sz w:val="28"/>
          <w:szCs w:val="28"/>
        </w:rPr>
        <w:t>, поскольку имеется указание на конкретную дату.</w:t>
      </w:r>
    </w:p>
    <w:p w:rsidR="00332351" w:rsidRDefault="00332351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7EC9" w:rsidRPr="00EE037C" w:rsidRDefault="005D7EC9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037C">
        <w:rPr>
          <w:rFonts w:ascii="Times New Roman" w:hAnsi="Times New Roman" w:cs="Times New Roman"/>
          <w:sz w:val="28"/>
          <w:szCs w:val="28"/>
        </w:rPr>
        <w:t xml:space="preserve">Согласно разъяснениям, данным в пункте 30 </w:t>
      </w:r>
      <w:r w:rsidR="00EE037C">
        <w:rPr>
          <w:rFonts w:ascii="Times New Roman" w:hAnsi="Times New Roman" w:cs="Times New Roman"/>
          <w:sz w:val="28"/>
          <w:szCs w:val="28"/>
        </w:rPr>
        <w:t>п</w:t>
      </w:r>
      <w:r w:rsidRPr="00EE037C">
        <w:rPr>
          <w:rFonts w:ascii="Times New Roman" w:hAnsi="Times New Roman" w:cs="Times New Roman"/>
          <w:sz w:val="28"/>
          <w:szCs w:val="28"/>
        </w:rPr>
        <w:t>остановления Пленума Верховного Суда Российской Федерации от 27.06.2017 № 22</w:t>
      </w:r>
      <w:r w:rsidR="00EE037C">
        <w:rPr>
          <w:rFonts w:ascii="Times New Roman" w:hAnsi="Times New Roman" w:cs="Times New Roman"/>
          <w:sz w:val="28"/>
          <w:szCs w:val="28"/>
        </w:rPr>
        <w:t xml:space="preserve"> «</w:t>
      </w:r>
      <w:r w:rsidR="00EE037C" w:rsidRPr="00EE037C">
        <w:rPr>
          <w:rFonts w:ascii="Times New Roman" w:hAnsi="Times New Roman" w:cs="Times New Roman"/>
          <w:sz w:val="28"/>
          <w:szCs w:val="28"/>
        </w:rPr>
        <w:t>О некоторых вопросах рассмотрения судами споров по оплате коммунальных услуг и жилого помещения, занимаемого гражданами в многоквартирном доме по договору социального найма или принадлежащего им на праве собственности</w:t>
      </w:r>
      <w:r w:rsidR="00EE037C">
        <w:rPr>
          <w:rFonts w:ascii="Times New Roman" w:hAnsi="Times New Roman" w:cs="Times New Roman"/>
          <w:sz w:val="28"/>
          <w:szCs w:val="28"/>
        </w:rPr>
        <w:t>»</w:t>
      </w:r>
      <w:r w:rsidRPr="00EE037C">
        <w:rPr>
          <w:rFonts w:ascii="Times New Roman" w:hAnsi="Times New Roman" w:cs="Times New Roman"/>
          <w:sz w:val="28"/>
          <w:szCs w:val="28"/>
        </w:rPr>
        <w:t>, относительно применения установленного в части 1 статьи 155 Жилищного кодекса Российской Федерации</w:t>
      </w:r>
      <w:r w:rsidR="00490D99" w:rsidRPr="00EE037C">
        <w:rPr>
          <w:rFonts w:ascii="Times New Roman" w:hAnsi="Times New Roman" w:cs="Times New Roman"/>
          <w:sz w:val="28"/>
          <w:szCs w:val="28"/>
        </w:rPr>
        <w:t xml:space="preserve"> </w:t>
      </w:r>
      <w:r w:rsidR="009210FC">
        <w:rPr>
          <w:rFonts w:ascii="Times New Roman" w:hAnsi="Times New Roman" w:cs="Times New Roman"/>
          <w:sz w:val="28"/>
          <w:szCs w:val="28"/>
        </w:rPr>
        <w:t xml:space="preserve">(далее – ЖК РФ) </w:t>
      </w:r>
      <w:r w:rsidRPr="00EE037C">
        <w:rPr>
          <w:rFonts w:ascii="Times New Roman" w:hAnsi="Times New Roman" w:cs="Times New Roman"/>
          <w:sz w:val="28"/>
          <w:szCs w:val="28"/>
        </w:rPr>
        <w:t>ежемесячного срока</w:t>
      </w:r>
      <w:proofErr w:type="gramEnd"/>
      <w:r w:rsidRPr="00EE037C">
        <w:rPr>
          <w:rFonts w:ascii="Times New Roman" w:hAnsi="Times New Roman" w:cs="Times New Roman"/>
          <w:sz w:val="28"/>
          <w:szCs w:val="28"/>
        </w:rPr>
        <w:t xml:space="preserve"> платы за жилое помещение и коммунальные услуги до десятого числа месяца, следующего за истекшим месяцем, следует иметь в виду, что, если иной срок не установлен, последним днем срока внесения платы за жилое помещение и коммунальные услуги является десятое число месяца включительно.</w:t>
      </w:r>
    </w:p>
    <w:p w:rsidR="005D7EC9" w:rsidRPr="00FF64B0" w:rsidRDefault="005D7EC9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7EC9" w:rsidRPr="00FF64B0" w:rsidRDefault="005D7EC9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64B0">
        <w:rPr>
          <w:rFonts w:ascii="Times New Roman" w:hAnsi="Times New Roman" w:cs="Times New Roman"/>
          <w:sz w:val="28"/>
          <w:szCs w:val="28"/>
        </w:rPr>
        <w:t xml:space="preserve">По результатам кассационного пересмотра суд </w:t>
      </w:r>
      <w:r w:rsidR="002F2298">
        <w:rPr>
          <w:rFonts w:ascii="Times New Roman" w:hAnsi="Times New Roman" w:cs="Times New Roman"/>
          <w:sz w:val="28"/>
          <w:szCs w:val="28"/>
        </w:rPr>
        <w:t xml:space="preserve">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изменил</w:t>
      </w:r>
      <w:proofErr w:type="gramEnd"/>
      <w:r w:rsidRPr="00FF64B0">
        <w:rPr>
          <w:rFonts w:ascii="Times New Roman" w:hAnsi="Times New Roman" w:cs="Times New Roman"/>
          <w:sz w:val="28"/>
          <w:szCs w:val="28"/>
        </w:rPr>
        <w:t xml:space="preserve"> судебные акты </w:t>
      </w:r>
      <w:r w:rsidR="00332351">
        <w:rPr>
          <w:rFonts w:ascii="Times New Roman" w:hAnsi="Times New Roman" w:cs="Times New Roman"/>
          <w:sz w:val="28"/>
          <w:szCs w:val="28"/>
        </w:rPr>
        <w:t>первой и апелляционной инстанций в части размера</w:t>
      </w:r>
      <w:r w:rsidRPr="00FF64B0">
        <w:rPr>
          <w:rFonts w:ascii="Times New Roman" w:hAnsi="Times New Roman" w:cs="Times New Roman"/>
          <w:sz w:val="28"/>
          <w:szCs w:val="28"/>
        </w:rPr>
        <w:t xml:space="preserve"> подлежащей взысканию пени, исходя из количества дней просрочки в соответствии с условиями договора.</w:t>
      </w:r>
    </w:p>
    <w:p w:rsidR="005D7EC9" w:rsidRPr="00FF64B0" w:rsidRDefault="005D7EC9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7EC9" w:rsidRPr="00FF64B0" w:rsidRDefault="005D7EC9" w:rsidP="00951B31">
      <w:pPr>
        <w:tabs>
          <w:tab w:val="left" w:pos="142"/>
        </w:tabs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F64B0">
        <w:rPr>
          <w:rFonts w:ascii="Times New Roman" w:hAnsi="Times New Roman" w:cs="Times New Roman"/>
          <w:i/>
          <w:sz w:val="28"/>
          <w:szCs w:val="28"/>
        </w:rPr>
        <w:t xml:space="preserve">Постановление от 06.09.2017 № Ф03-3298/2017 </w:t>
      </w:r>
    </w:p>
    <w:p w:rsidR="005D7EC9" w:rsidRDefault="005D7EC9" w:rsidP="00951B31">
      <w:pPr>
        <w:tabs>
          <w:tab w:val="left" w:pos="142"/>
        </w:tabs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F64B0">
        <w:rPr>
          <w:rFonts w:ascii="Times New Roman" w:hAnsi="Times New Roman" w:cs="Times New Roman"/>
          <w:i/>
          <w:sz w:val="28"/>
          <w:szCs w:val="28"/>
        </w:rPr>
        <w:t>по делу № А37-2831/2016</w:t>
      </w:r>
    </w:p>
    <w:p w:rsidR="005D7EC9" w:rsidRDefault="005D7EC9" w:rsidP="00951B31">
      <w:pPr>
        <w:pStyle w:val="a5"/>
        <w:tabs>
          <w:tab w:val="left" w:pos="142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5889" w:rsidRDefault="00085889" w:rsidP="00951B31">
      <w:pPr>
        <w:pStyle w:val="a5"/>
        <w:numPr>
          <w:ilvl w:val="0"/>
          <w:numId w:val="10"/>
        </w:numPr>
        <w:tabs>
          <w:tab w:val="left" w:pos="142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общему  правилу надлежащим ответчиком по требованию о взыскании бездоговорного пот</w:t>
      </w:r>
      <w:r w:rsidR="00385393">
        <w:rPr>
          <w:rFonts w:ascii="Times New Roman" w:hAnsi="Times New Roman" w:cs="Times New Roman"/>
          <w:b/>
          <w:sz w:val="28"/>
          <w:szCs w:val="28"/>
        </w:rPr>
        <w:t>ребления электрической энергии является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собственник объекта, а не его </w:t>
      </w:r>
      <w:r w:rsidRPr="00085889">
        <w:rPr>
          <w:rFonts w:ascii="Times New Roman" w:hAnsi="Times New Roman" w:cs="Times New Roman"/>
          <w:b/>
          <w:sz w:val="28"/>
          <w:szCs w:val="28"/>
        </w:rPr>
        <w:t>арендатор.</w:t>
      </w:r>
    </w:p>
    <w:p w:rsidR="005D7EC9" w:rsidRDefault="005D7EC9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7EC9" w:rsidRDefault="001D15AD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Ресурсоснабжающая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</w:t>
      </w:r>
      <w:r w:rsidR="005D7EC9" w:rsidRPr="00121EF7">
        <w:rPr>
          <w:rFonts w:ascii="Times New Roman" w:hAnsi="Times New Roman" w:cs="Times New Roman"/>
          <w:sz w:val="28"/>
          <w:szCs w:val="28"/>
        </w:rPr>
        <w:t xml:space="preserve"> обратил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D7EC9" w:rsidRPr="00121EF7">
        <w:rPr>
          <w:rFonts w:ascii="Times New Roman" w:hAnsi="Times New Roman" w:cs="Times New Roman"/>
          <w:sz w:val="28"/>
          <w:szCs w:val="28"/>
        </w:rPr>
        <w:t xml:space="preserve">сь </w:t>
      </w:r>
      <w:proofErr w:type="gramStart"/>
      <w:r w:rsidR="005D7EC9" w:rsidRPr="00121EF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D7EC9" w:rsidRPr="00121E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D7EC9" w:rsidRPr="00121EF7">
        <w:rPr>
          <w:rFonts w:ascii="Times New Roman" w:hAnsi="Times New Roman" w:cs="Times New Roman"/>
          <w:sz w:val="28"/>
          <w:szCs w:val="28"/>
        </w:rPr>
        <w:t>арбитражный</w:t>
      </w:r>
      <w:proofErr w:type="gramEnd"/>
      <w:r w:rsidR="005D7EC9" w:rsidRPr="00121EF7">
        <w:rPr>
          <w:rFonts w:ascii="Times New Roman" w:hAnsi="Times New Roman" w:cs="Times New Roman"/>
          <w:sz w:val="28"/>
          <w:szCs w:val="28"/>
        </w:rPr>
        <w:t xml:space="preserve"> суд с исковым заявлением к индивидуальному предпринимателю (далее – предприниматель, </w:t>
      </w:r>
      <w:r>
        <w:rPr>
          <w:rFonts w:ascii="Times New Roman" w:hAnsi="Times New Roman" w:cs="Times New Roman"/>
          <w:sz w:val="28"/>
          <w:szCs w:val="28"/>
        </w:rPr>
        <w:t>арендатор</w:t>
      </w:r>
      <w:r w:rsidR="005D7EC9" w:rsidRPr="00121EF7">
        <w:rPr>
          <w:rFonts w:ascii="Times New Roman" w:hAnsi="Times New Roman" w:cs="Times New Roman"/>
          <w:sz w:val="28"/>
          <w:szCs w:val="28"/>
        </w:rPr>
        <w:t>) о взыскании стоимости бездоговорного потребления электрической энергии.</w:t>
      </w:r>
    </w:p>
    <w:p w:rsidR="00DC6578" w:rsidRDefault="00DC6578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6578" w:rsidRDefault="00DC6578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суда первой инстанции, оставленным без изменения постановлением апелляционной инстанции, исковые требования удовлетворены.</w:t>
      </w:r>
    </w:p>
    <w:p w:rsidR="00DC6578" w:rsidRDefault="00DC6578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6578" w:rsidRDefault="00DC6578" w:rsidP="00E46160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Суды обеих инстанций пришли к выводу о доказанности факта бездоговорного потребления электрической энергии, установив, что акт о неучтенном (бездоговорном) потреблении электрической энергии составлен в соответствии с требованиями Основных положений функционирования </w:t>
      </w:r>
      <w:r>
        <w:rPr>
          <w:rFonts w:ascii="Times New Roman" w:hAnsi="Times New Roman" w:cs="Times New Roman"/>
          <w:sz w:val="28"/>
          <w:szCs w:val="28"/>
        </w:rPr>
        <w:lastRenderedPageBreak/>
        <w:t>розничных рынков электрической энергии</w:t>
      </w:r>
      <w:r w:rsidR="00E46160">
        <w:rPr>
          <w:rFonts w:ascii="Times New Roman" w:hAnsi="Times New Roman" w:cs="Times New Roman"/>
          <w:sz w:val="28"/>
          <w:szCs w:val="28"/>
        </w:rPr>
        <w:t>, утвержденных постановлением Правительства Российской Федерации от 04.05.2012 № 442, и не оспаривался предпринимателем (арендатором торгового павильона).</w:t>
      </w:r>
    </w:p>
    <w:p w:rsidR="005D7EC9" w:rsidRPr="00121EF7" w:rsidRDefault="005D7EC9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5889" w:rsidRPr="00085889" w:rsidRDefault="00085889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Суд</w:t>
      </w:r>
      <w:r w:rsidRPr="00085889">
        <w:rPr>
          <w:rFonts w:ascii="Times New Roman" w:hAnsi="Times New Roman" w:cs="Times New Roman"/>
          <w:sz w:val="28"/>
          <w:szCs w:val="28"/>
        </w:rPr>
        <w:t xml:space="preserve"> кассационной инстанции, руко</w:t>
      </w:r>
      <w:r>
        <w:rPr>
          <w:rFonts w:ascii="Times New Roman" w:hAnsi="Times New Roman" w:cs="Times New Roman"/>
          <w:sz w:val="28"/>
          <w:szCs w:val="28"/>
        </w:rPr>
        <w:t>водствуясь пунктом 1 статьи 26</w:t>
      </w:r>
      <w:r w:rsidR="008572BA">
        <w:rPr>
          <w:rFonts w:ascii="Times New Roman" w:hAnsi="Times New Roman" w:cs="Times New Roman"/>
          <w:sz w:val="28"/>
          <w:szCs w:val="28"/>
        </w:rPr>
        <w:t xml:space="preserve"> </w:t>
      </w:r>
      <w:r w:rsidR="008572BA" w:rsidRPr="00EA5845">
        <w:rPr>
          <w:rFonts w:ascii="Times New Roman" w:hAnsi="Times New Roman" w:cs="Times New Roman"/>
          <w:sz w:val="28"/>
          <w:szCs w:val="28"/>
        </w:rPr>
        <w:t>Федер</w:t>
      </w:r>
      <w:r w:rsidR="008572BA">
        <w:rPr>
          <w:rFonts w:ascii="Times New Roman" w:hAnsi="Times New Roman" w:cs="Times New Roman"/>
          <w:sz w:val="28"/>
          <w:szCs w:val="28"/>
        </w:rPr>
        <w:t>ального закона</w:t>
      </w:r>
      <w:r w:rsidR="008572BA" w:rsidRPr="00EA5845">
        <w:rPr>
          <w:rFonts w:ascii="Times New Roman" w:hAnsi="Times New Roman" w:cs="Times New Roman"/>
          <w:sz w:val="28"/>
          <w:szCs w:val="28"/>
        </w:rPr>
        <w:t xml:space="preserve"> от 26.03.2003 № 35-ФЗ «Об электроэнергетике»</w:t>
      </w:r>
      <w:r>
        <w:rPr>
          <w:rFonts w:ascii="Times New Roman" w:hAnsi="Times New Roman" w:cs="Times New Roman"/>
          <w:sz w:val="28"/>
          <w:szCs w:val="28"/>
        </w:rPr>
        <w:t xml:space="preserve">, пунктом 10 Правил </w:t>
      </w:r>
      <w:r w:rsidR="008572BA" w:rsidRPr="00EA5845">
        <w:rPr>
          <w:rFonts w:ascii="Times New Roman" w:hAnsi="Times New Roman" w:cs="Times New Roman"/>
          <w:sz w:val="28"/>
          <w:szCs w:val="28"/>
        </w:rPr>
        <w:t xml:space="preserve">технологического присоединения </w:t>
      </w:r>
      <w:proofErr w:type="spellStart"/>
      <w:r w:rsidR="008572BA" w:rsidRPr="00EA584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="008572BA" w:rsidRPr="00EA5845">
        <w:rPr>
          <w:rFonts w:ascii="Times New Roman" w:hAnsi="Times New Roman" w:cs="Times New Roman"/>
          <w:sz w:val="28"/>
          <w:szCs w:val="28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</w:t>
      </w:r>
      <w:r w:rsidR="008572BA">
        <w:rPr>
          <w:rFonts w:ascii="Times New Roman" w:hAnsi="Times New Roman" w:cs="Times New Roman"/>
          <w:sz w:val="28"/>
          <w:szCs w:val="28"/>
        </w:rPr>
        <w:t>ктрическим сетям, утвержденных п</w:t>
      </w:r>
      <w:r w:rsidR="008572BA" w:rsidRPr="00EA5845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27.12.2004 № 861</w:t>
      </w:r>
      <w:r>
        <w:rPr>
          <w:rFonts w:ascii="Times New Roman" w:hAnsi="Times New Roman" w:cs="Times New Roman"/>
          <w:sz w:val="28"/>
          <w:szCs w:val="28"/>
        </w:rPr>
        <w:t>, приняв</w:t>
      </w:r>
      <w:r w:rsidRPr="00085889">
        <w:rPr>
          <w:rFonts w:ascii="Times New Roman" w:hAnsi="Times New Roman" w:cs="Times New Roman"/>
          <w:sz w:val="28"/>
          <w:szCs w:val="28"/>
        </w:rPr>
        <w:t xml:space="preserve"> во внима</w:t>
      </w:r>
      <w:r>
        <w:rPr>
          <w:rFonts w:ascii="Times New Roman" w:hAnsi="Times New Roman" w:cs="Times New Roman"/>
          <w:sz w:val="28"/>
          <w:szCs w:val="28"/>
        </w:rPr>
        <w:t xml:space="preserve">ние предмет настоящего спора </w:t>
      </w:r>
      <w:r w:rsidR="00A5533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взимание платы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 бездоговорное потребление, связанное с самовольным подключением объекта к </w:t>
      </w:r>
      <w:r w:rsidRPr="00085889">
        <w:rPr>
          <w:rFonts w:ascii="Times New Roman" w:hAnsi="Times New Roman" w:cs="Times New Roman"/>
          <w:sz w:val="28"/>
          <w:szCs w:val="28"/>
        </w:rPr>
        <w:t xml:space="preserve">электросетевому </w:t>
      </w:r>
      <w:r>
        <w:rPr>
          <w:rFonts w:ascii="Times New Roman" w:hAnsi="Times New Roman" w:cs="Times New Roman"/>
          <w:sz w:val="28"/>
          <w:szCs w:val="28"/>
        </w:rPr>
        <w:t>хозяйству истца, ранее не имевшего технологического присоединение к сетям, пришел к выводу</w:t>
      </w:r>
      <w:r w:rsidR="00E46160">
        <w:rPr>
          <w:rFonts w:ascii="Times New Roman" w:hAnsi="Times New Roman" w:cs="Times New Roman"/>
          <w:sz w:val="28"/>
          <w:szCs w:val="28"/>
        </w:rPr>
        <w:t xml:space="preserve"> о том</w:t>
      </w:r>
      <w:r>
        <w:rPr>
          <w:rFonts w:ascii="Times New Roman" w:hAnsi="Times New Roman" w:cs="Times New Roman"/>
          <w:sz w:val="28"/>
          <w:szCs w:val="28"/>
        </w:rPr>
        <w:t xml:space="preserve">, что надлежащим ответчиком по иску является собственник имущества, который обязан осуществить </w:t>
      </w:r>
      <w:r w:rsidRPr="00085889">
        <w:rPr>
          <w:rFonts w:ascii="Times New Roman" w:hAnsi="Times New Roman" w:cs="Times New Roman"/>
          <w:sz w:val="28"/>
          <w:szCs w:val="28"/>
        </w:rPr>
        <w:t>технологическо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A55331">
        <w:rPr>
          <w:rFonts w:ascii="Times New Roman" w:hAnsi="Times New Roman" w:cs="Times New Roman"/>
          <w:sz w:val="28"/>
          <w:szCs w:val="28"/>
        </w:rPr>
        <w:t xml:space="preserve">присоединение </w:t>
      </w:r>
      <w:r>
        <w:rPr>
          <w:rFonts w:ascii="Times New Roman" w:hAnsi="Times New Roman" w:cs="Times New Roman"/>
          <w:sz w:val="28"/>
          <w:szCs w:val="28"/>
        </w:rPr>
        <w:t>объекта к электросетевому хозяйству сетевой</w:t>
      </w:r>
      <w:r w:rsidRPr="00085889">
        <w:rPr>
          <w:rFonts w:ascii="Times New Roman" w:hAnsi="Times New Roman" w:cs="Times New Roman"/>
          <w:sz w:val="28"/>
          <w:szCs w:val="28"/>
        </w:rPr>
        <w:t xml:space="preserve"> компании и в дальнейшем заключит</w:t>
      </w:r>
      <w:r>
        <w:rPr>
          <w:rFonts w:ascii="Times New Roman" w:hAnsi="Times New Roman" w:cs="Times New Roman"/>
          <w:sz w:val="28"/>
          <w:szCs w:val="28"/>
        </w:rPr>
        <w:t xml:space="preserve">ь  договор поставки ресурса с </w:t>
      </w:r>
      <w:r w:rsidRPr="00085889">
        <w:rPr>
          <w:rFonts w:ascii="Times New Roman" w:hAnsi="Times New Roman" w:cs="Times New Roman"/>
          <w:sz w:val="28"/>
          <w:szCs w:val="28"/>
        </w:rPr>
        <w:t xml:space="preserve">ресурсоснабжающей организацией. </w:t>
      </w:r>
      <w:proofErr w:type="gramEnd"/>
    </w:p>
    <w:p w:rsidR="00085889" w:rsidRPr="00085889" w:rsidRDefault="00085889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7EC9" w:rsidRDefault="00085889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 суд округа со ссылкой на положения статей 210, 308, 616 ГК РФ отметил, что в отсутствие договора между арендатором </w:t>
      </w:r>
      <w:r w:rsidRPr="00085889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ресурсоснабжающй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организацией, обязанность по оплате потребленного ресурса может быть возложена </w:t>
      </w:r>
      <w:r w:rsidRPr="00085889">
        <w:rPr>
          <w:rFonts w:ascii="Times New Roman" w:hAnsi="Times New Roman" w:cs="Times New Roman"/>
          <w:sz w:val="28"/>
          <w:szCs w:val="28"/>
        </w:rPr>
        <w:t>только</w:t>
      </w:r>
      <w:r>
        <w:rPr>
          <w:rFonts w:ascii="Times New Roman" w:hAnsi="Times New Roman" w:cs="Times New Roman"/>
          <w:sz w:val="28"/>
          <w:szCs w:val="28"/>
        </w:rPr>
        <w:t xml:space="preserve"> на собственника </w:t>
      </w:r>
      <w:r w:rsidRPr="00085889">
        <w:rPr>
          <w:rFonts w:ascii="Times New Roman" w:hAnsi="Times New Roman" w:cs="Times New Roman"/>
          <w:sz w:val="28"/>
          <w:szCs w:val="28"/>
        </w:rPr>
        <w:t>объекта.</w:t>
      </w:r>
    </w:p>
    <w:p w:rsidR="00085889" w:rsidRDefault="00085889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7EC9" w:rsidRDefault="002F2298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кассационного пересмотра</w:t>
      </w:r>
      <w:r w:rsidR="005D7EC9" w:rsidRPr="00691446">
        <w:rPr>
          <w:rFonts w:ascii="Times New Roman" w:hAnsi="Times New Roman" w:cs="Times New Roman"/>
          <w:sz w:val="28"/>
          <w:szCs w:val="28"/>
        </w:rPr>
        <w:t xml:space="preserve"> </w:t>
      </w:r>
      <w:r w:rsidR="001352BC">
        <w:rPr>
          <w:rFonts w:ascii="Times New Roman" w:hAnsi="Times New Roman" w:cs="Times New Roman"/>
          <w:sz w:val="28"/>
          <w:szCs w:val="28"/>
        </w:rPr>
        <w:t xml:space="preserve">судебные </w:t>
      </w:r>
      <w:r w:rsidR="005D7EC9" w:rsidRPr="00691446">
        <w:rPr>
          <w:rFonts w:ascii="Times New Roman" w:hAnsi="Times New Roman" w:cs="Times New Roman"/>
          <w:sz w:val="28"/>
          <w:szCs w:val="28"/>
        </w:rPr>
        <w:t>акты первой и апелляционной инстанци</w:t>
      </w:r>
      <w:r w:rsidR="001352BC">
        <w:rPr>
          <w:rFonts w:ascii="Times New Roman" w:hAnsi="Times New Roman" w:cs="Times New Roman"/>
          <w:sz w:val="28"/>
          <w:szCs w:val="28"/>
        </w:rPr>
        <w:t>й</w:t>
      </w:r>
      <w:r w:rsidR="005D7EC9" w:rsidRPr="00691446">
        <w:rPr>
          <w:rFonts w:ascii="Times New Roman" w:hAnsi="Times New Roman" w:cs="Times New Roman"/>
          <w:sz w:val="28"/>
          <w:szCs w:val="28"/>
        </w:rPr>
        <w:t xml:space="preserve"> отмен</w:t>
      </w:r>
      <w:r>
        <w:rPr>
          <w:rFonts w:ascii="Times New Roman" w:hAnsi="Times New Roman" w:cs="Times New Roman"/>
          <w:sz w:val="28"/>
          <w:szCs w:val="28"/>
        </w:rPr>
        <w:t>ены, принят</w:t>
      </w:r>
      <w:r w:rsidR="005D7EC9" w:rsidRPr="00691446">
        <w:rPr>
          <w:rFonts w:ascii="Times New Roman" w:hAnsi="Times New Roman" w:cs="Times New Roman"/>
          <w:sz w:val="28"/>
          <w:szCs w:val="28"/>
        </w:rPr>
        <w:t xml:space="preserve"> новый судебный акт об отказе в уд</w:t>
      </w:r>
      <w:r w:rsidR="001352BC">
        <w:rPr>
          <w:rFonts w:ascii="Times New Roman" w:hAnsi="Times New Roman" w:cs="Times New Roman"/>
          <w:sz w:val="28"/>
          <w:szCs w:val="28"/>
        </w:rPr>
        <w:t xml:space="preserve">овлетворении иска на основании </w:t>
      </w:r>
      <w:r w:rsidR="005D7EC9" w:rsidRPr="00691446">
        <w:rPr>
          <w:rFonts w:ascii="Times New Roman" w:hAnsi="Times New Roman" w:cs="Times New Roman"/>
          <w:sz w:val="28"/>
          <w:szCs w:val="28"/>
        </w:rPr>
        <w:t>пункта 2 части 1 статьи 287 АПК РФ.</w:t>
      </w:r>
    </w:p>
    <w:p w:rsidR="00085889" w:rsidRDefault="00085889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7EC9" w:rsidRPr="00121EF7" w:rsidRDefault="005D7EC9" w:rsidP="00951B31">
      <w:pPr>
        <w:tabs>
          <w:tab w:val="left" w:pos="142"/>
        </w:tabs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Постановление от 26.09.2017 № Ф03-3548</w:t>
      </w:r>
      <w:r w:rsidRPr="00121EF7">
        <w:rPr>
          <w:rFonts w:ascii="Times New Roman" w:hAnsi="Times New Roman" w:cs="Times New Roman"/>
          <w:i/>
          <w:sz w:val="28"/>
          <w:szCs w:val="28"/>
        </w:rPr>
        <w:t xml:space="preserve">/2017 </w:t>
      </w:r>
    </w:p>
    <w:p w:rsidR="005D7EC9" w:rsidRPr="002D1994" w:rsidRDefault="005D7EC9" w:rsidP="00951B31">
      <w:pPr>
        <w:tabs>
          <w:tab w:val="left" w:pos="142"/>
        </w:tabs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 делу № А73-15851</w:t>
      </w:r>
      <w:r w:rsidRPr="00121EF7">
        <w:rPr>
          <w:rFonts w:ascii="Times New Roman" w:hAnsi="Times New Roman" w:cs="Times New Roman"/>
          <w:i/>
          <w:sz w:val="28"/>
          <w:szCs w:val="28"/>
        </w:rPr>
        <w:t>/2016</w:t>
      </w:r>
      <w:r>
        <w:rPr>
          <w:rFonts w:ascii="Times New Roman" w:hAnsi="Times New Roman" w:cs="Times New Roman"/>
          <w:i/>
          <w:sz w:val="28"/>
          <w:szCs w:val="28"/>
        </w:rPr>
        <w:br/>
      </w:r>
    </w:p>
    <w:p w:rsidR="005A4CBD" w:rsidRPr="00792A42" w:rsidRDefault="005D7EC9" w:rsidP="00951B31">
      <w:pPr>
        <w:pStyle w:val="a5"/>
        <w:numPr>
          <w:ilvl w:val="0"/>
          <w:numId w:val="10"/>
        </w:numPr>
        <w:tabs>
          <w:tab w:val="left" w:pos="142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08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4CBD" w:rsidRPr="00792A42">
        <w:rPr>
          <w:rFonts w:ascii="Times New Roman" w:hAnsi="Times New Roman" w:cs="Times New Roman"/>
          <w:b/>
          <w:sz w:val="28"/>
          <w:szCs w:val="28"/>
        </w:rPr>
        <w:t xml:space="preserve">Иск одного из супругов о признании недействительной (ничтожной) </w:t>
      </w:r>
      <w:r w:rsidR="00E46160" w:rsidRPr="00792A42">
        <w:rPr>
          <w:rFonts w:ascii="Times New Roman" w:hAnsi="Times New Roman" w:cs="Times New Roman"/>
          <w:b/>
          <w:sz w:val="28"/>
          <w:szCs w:val="28"/>
        </w:rPr>
        <w:t xml:space="preserve">сделки </w:t>
      </w:r>
      <w:r w:rsidR="005A4CBD" w:rsidRPr="00792A42">
        <w:rPr>
          <w:rFonts w:ascii="Times New Roman" w:hAnsi="Times New Roman" w:cs="Times New Roman"/>
          <w:b/>
          <w:sz w:val="28"/>
          <w:szCs w:val="28"/>
        </w:rPr>
        <w:t xml:space="preserve">по распоряжению долей в уставном капитале общества, совершенной другим супругом, целью которого является восстановление нарушенного корпоративного контроля в виде права владения спорной долей в режиме совместной собственности, подлежит рассмотрению в арбитражном суде. </w:t>
      </w:r>
    </w:p>
    <w:p w:rsidR="005A4CBD" w:rsidRDefault="005A4CBD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4CBD" w:rsidRPr="002D2651" w:rsidRDefault="005A4CBD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7B35">
        <w:rPr>
          <w:rFonts w:ascii="Times New Roman" w:hAnsi="Times New Roman" w:cs="Times New Roman"/>
          <w:sz w:val="28"/>
          <w:szCs w:val="28"/>
        </w:rPr>
        <w:t>После заключения договора купли-п</w:t>
      </w:r>
      <w:r>
        <w:rPr>
          <w:rFonts w:ascii="Times New Roman" w:hAnsi="Times New Roman" w:cs="Times New Roman"/>
          <w:sz w:val="28"/>
          <w:szCs w:val="28"/>
        </w:rPr>
        <w:t>родажи доли в уставном капитале</w:t>
      </w:r>
      <w:r w:rsidRPr="00D97B35">
        <w:rPr>
          <w:rFonts w:ascii="Times New Roman" w:hAnsi="Times New Roman" w:cs="Times New Roman"/>
          <w:sz w:val="28"/>
          <w:szCs w:val="28"/>
        </w:rPr>
        <w:t xml:space="preserve"> один из супругов стал единственным участником общества. </w:t>
      </w:r>
      <w:r>
        <w:rPr>
          <w:rFonts w:ascii="Times New Roman" w:hAnsi="Times New Roman" w:cs="Times New Roman"/>
          <w:sz w:val="28"/>
          <w:szCs w:val="28"/>
        </w:rPr>
        <w:t>Впоследствии</w:t>
      </w:r>
      <w:r w:rsidRPr="00D97B35">
        <w:rPr>
          <w:rFonts w:ascii="Times New Roman" w:hAnsi="Times New Roman" w:cs="Times New Roman"/>
          <w:sz w:val="28"/>
          <w:szCs w:val="28"/>
        </w:rPr>
        <w:t xml:space="preserve"> им было принято решение о введении в состав общества нового участника </w:t>
      </w:r>
      <w:r>
        <w:rPr>
          <w:rFonts w:ascii="Times New Roman" w:hAnsi="Times New Roman" w:cs="Times New Roman"/>
          <w:sz w:val="28"/>
          <w:szCs w:val="28"/>
        </w:rPr>
        <w:t xml:space="preserve">(сына) </w:t>
      </w:r>
      <w:r w:rsidRPr="00D97B35">
        <w:rPr>
          <w:rFonts w:ascii="Times New Roman" w:hAnsi="Times New Roman" w:cs="Times New Roman"/>
          <w:sz w:val="28"/>
          <w:szCs w:val="28"/>
        </w:rPr>
        <w:t xml:space="preserve">с внесением дополнительного вклада в уставный капитал, в результате </w:t>
      </w:r>
      <w:r w:rsidRPr="00D97B35">
        <w:rPr>
          <w:rFonts w:ascii="Times New Roman" w:hAnsi="Times New Roman" w:cs="Times New Roman"/>
          <w:sz w:val="28"/>
          <w:szCs w:val="28"/>
        </w:rPr>
        <w:lastRenderedPageBreak/>
        <w:t>чего доля супруга - участника значительно уменьшилась. Далее супруги расторгли брак и инициировали раздел имущества в судебном порядке.</w:t>
      </w:r>
    </w:p>
    <w:p w:rsidR="005A4CBD" w:rsidRPr="00D97B35" w:rsidRDefault="005A4CBD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4CBD" w:rsidRPr="00D530A5" w:rsidRDefault="005A4CBD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Бывший супруг обратился в арбитражный суд с иском о признании недействительной указанной сделки по распоряжению совместно нажитым имуществом. Полагал, что решение о включении в состав общества еще одного участника, с перераспределением долей в уставном капитале, является недействительной (ничтожной) сделкой по следующим основаниям: данная сделка совершена в период брака в отсутствие согласия другого супруга; сделка является притворной, так как прикрывает фактическое отчуждение доли бывшей супруги.</w:t>
      </w:r>
    </w:p>
    <w:p w:rsidR="005A4CBD" w:rsidRPr="00D97B35" w:rsidRDefault="005A4CBD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4CBD" w:rsidRDefault="005A4CBD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B35">
        <w:rPr>
          <w:rFonts w:ascii="Times New Roman" w:hAnsi="Times New Roman" w:cs="Times New Roman"/>
          <w:sz w:val="28"/>
          <w:szCs w:val="28"/>
        </w:rPr>
        <w:t>Суд первой инстанции, рассмотрев спор по существу, отказал в удовлетворении исковых требований.</w:t>
      </w:r>
    </w:p>
    <w:p w:rsidR="00951B31" w:rsidRPr="00D97B35" w:rsidRDefault="00951B31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4CBD" w:rsidRDefault="005A4CBD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7B35">
        <w:rPr>
          <w:rFonts w:ascii="Times New Roman" w:hAnsi="Times New Roman" w:cs="Times New Roman"/>
          <w:sz w:val="28"/>
          <w:szCs w:val="28"/>
        </w:rPr>
        <w:t xml:space="preserve">Суд апелляционной инстанции, приняв во внимание наличие в производстве суда общей юрисдикции спора между </w:t>
      </w:r>
      <w:r>
        <w:rPr>
          <w:rFonts w:ascii="Times New Roman" w:hAnsi="Times New Roman" w:cs="Times New Roman"/>
          <w:sz w:val="28"/>
          <w:szCs w:val="28"/>
        </w:rPr>
        <w:t xml:space="preserve">бывшими </w:t>
      </w:r>
      <w:r w:rsidRPr="00D97B35">
        <w:rPr>
          <w:rFonts w:ascii="Times New Roman" w:hAnsi="Times New Roman" w:cs="Times New Roman"/>
          <w:sz w:val="28"/>
          <w:szCs w:val="28"/>
        </w:rPr>
        <w:t xml:space="preserve">супругами о разделе совместно нажитого имущества, в том числе уставного капитала общества, пришел к выводу о том, что настоящий иск предъявлен </w:t>
      </w:r>
      <w:r>
        <w:rPr>
          <w:rFonts w:ascii="Times New Roman" w:hAnsi="Times New Roman" w:cs="Times New Roman"/>
          <w:sz w:val="28"/>
          <w:szCs w:val="28"/>
        </w:rPr>
        <w:t>лицом</w:t>
      </w:r>
      <w:r w:rsidRPr="00D97B35">
        <w:rPr>
          <w:rFonts w:ascii="Times New Roman" w:hAnsi="Times New Roman" w:cs="Times New Roman"/>
          <w:sz w:val="28"/>
          <w:szCs w:val="28"/>
        </w:rPr>
        <w:t xml:space="preserve"> в целях защиты регулируемого семейным законодательством права на совместно нажитое имущество, не направлен на восстановление непосредственного корпоративного контроля истца над обществом, в связи</w:t>
      </w:r>
      <w:proofErr w:type="gramEnd"/>
      <w:r w:rsidRPr="00D97B35">
        <w:rPr>
          <w:rFonts w:ascii="Times New Roman" w:hAnsi="Times New Roman" w:cs="Times New Roman"/>
          <w:sz w:val="28"/>
          <w:szCs w:val="28"/>
        </w:rPr>
        <w:t xml:space="preserve"> с чем не отвечает признакам корпоративного спора, закрепленным в части 1 статьи 225.1 </w:t>
      </w:r>
      <w:r w:rsidR="00792A42">
        <w:rPr>
          <w:rFonts w:ascii="Times New Roman" w:hAnsi="Times New Roman" w:cs="Times New Roman"/>
          <w:sz w:val="28"/>
          <w:szCs w:val="28"/>
        </w:rPr>
        <w:t>АПК РФ</w:t>
      </w:r>
      <w:r>
        <w:rPr>
          <w:rFonts w:ascii="Times New Roman" w:hAnsi="Times New Roman" w:cs="Times New Roman"/>
          <w:sz w:val="28"/>
          <w:szCs w:val="28"/>
        </w:rPr>
        <w:t xml:space="preserve">. По этим основаниям </w:t>
      </w:r>
      <w:proofErr w:type="gramStart"/>
      <w:r>
        <w:rPr>
          <w:rFonts w:ascii="Times New Roman" w:hAnsi="Times New Roman" w:cs="Times New Roman"/>
          <w:sz w:val="28"/>
          <w:szCs w:val="28"/>
        </w:rPr>
        <w:t>апелляционный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суд отменил решение</w:t>
      </w:r>
      <w:r w:rsidRPr="00D97B35">
        <w:rPr>
          <w:rFonts w:ascii="Times New Roman" w:hAnsi="Times New Roman" w:cs="Times New Roman"/>
          <w:sz w:val="28"/>
          <w:szCs w:val="28"/>
        </w:rPr>
        <w:t xml:space="preserve"> </w:t>
      </w:r>
      <w:r w:rsidR="00E46160">
        <w:rPr>
          <w:rFonts w:ascii="Times New Roman" w:hAnsi="Times New Roman" w:cs="Times New Roman"/>
          <w:sz w:val="28"/>
          <w:szCs w:val="28"/>
        </w:rPr>
        <w:t>суда первой инстанции и прекратил</w:t>
      </w:r>
      <w:r w:rsidRPr="00D97B35">
        <w:rPr>
          <w:rFonts w:ascii="Times New Roman" w:hAnsi="Times New Roman" w:cs="Times New Roman"/>
          <w:sz w:val="28"/>
          <w:szCs w:val="28"/>
        </w:rPr>
        <w:t xml:space="preserve"> производство по делу. </w:t>
      </w:r>
    </w:p>
    <w:p w:rsidR="005A4CBD" w:rsidRPr="00D97B35" w:rsidRDefault="005A4CBD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4CBD" w:rsidRDefault="005A4CBD" w:rsidP="00951B3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B35">
        <w:rPr>
          <w:rFonts w:ascii="Times New Roman" w:hAnsi="Times New Roman" w:cs="Times New Roman"/>
          <w:sz w:val="28"/>
          <w:szCs w:val="28"/>
        </w:rPr>
        <w:t>Суд кассационной инстанции, руководствуясь пунктом 2 части 1 статьи 33, пунктом 1 части 1 статьи 150, статьей 225.1 АПК РФ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97B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отменил постановление и направил дело на новое рассмотрение в суд апелляционной инстанции, исходя из следующего.</w:t>
      </w:r>
    </w:p>
    <w:p w:rsidR="005A4CBD" w:rsidRDefault="005A4CBD" w:rsidP="00951B3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4CBD" w:rsidRDefault="005A4CBD" w:rsidP="00951B3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97B35">
        <w:rPr>
          <w:rFonts w:ascii="Times New Roman" w:hAnsi="Times New Roman" w:cs="Times New Roman"/>
          <w:sz w:val="28"/>
          <w:szCs w:val="28"/>
        </w:rPr>
        <w:t xml:space="preserve">ринятие супругом - участником хозяйственного общества решения о введении в состав такого общества нового участника с внесением им дополнительного вклада в уставный капитал влечет уменьшение действительной стоимости доли этого супруга в обществе и может рассматриваться в качестве </w:t>
      </w:r>
      <w:r>
        <w:rPr>
          <w:rFonts w:ascii="Times New Roman" w:hAnsi="Times New Roman" w:cs="Times New Roman"/>
          <w:sz w:val="28"/>
          <w:szCs w:val="28"/>
        </w:rPr>
        <w:t>сделки</w:t>
      </w:r>
      <w:r w:rsidRPr="00D97B35">
        <w:rPr>
          <w:rFonts w:ascii="Times New Roman" w:hAnsi="Times New Roman" w:cs="Times New Roman"/>
          <w:sz w:val="28"/>
          <w:szCs w:val="28"/>
        </w:rPr>
        <w:t xml:space="preserve"> по распоряжению общим имуществом супругов. Второй супруг, в том числе и не наделенный статусом участника общества, вправе оспаривать такие сделки и </w:t>
      </w:r>
      <w:r>
        <w:rPr>
          <w:rFonts w:ascii="Times New Roman" w:hAnsi="Times New Roman" w:cs="Times New Roman"/>
          <w:sz w:val="28"/>
          <w:szCs w:val="28"/>
        </w:rPr>
        <w:t>требовать</w:t>
      </w:r>
      <w:r w:rsidRPr="00D97B35">
        <w:rPr>
          <w:rFonts w:ascii="Times New Roman" w:hAnsi="Times New Roman" w:cs="Times New Roman"/>
          <w:sz w:val="28"/>
          <w:szCs w:val="28"/>
        </w:rPr>
        <w:t xml:space="preserve"> применени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97B35">
        <w:rPr>
          <w:rFonts w:ascii="Times New Roman" w:hAnsi="Times New Roman" w:cs="Times New Roman"/>
          <w:sz w:val="28"/>
          <w:szCs w:val="28"/>
        </w:rPr>
        <w:t xml:space="preserve"> соответствующих последствий.</w:t>
      </w:r>
    </w:p>
    <w:p w:rsidR="005A4CBD" w:rsidRPr="00D97B35" w:rsidRDefault="005A4CBD" w:rsidP="00951B3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4CBD" w:rsidRDefault="005A4CBD" w:rsidP="00951B3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Рассматриваемый</w:t>
      </w:r>
      <w:r w:rsidRPr="00D97B35">
        <w:rPr>
          <w:rFonts w:ascii="Times New Roman" w:hAnsi="Times New Roman" w:cs="Times New Roman"/>
          <w:sz w:val="28"/>
          <w:szCs w:val="28"/>
        </w:rPr>
        <w:t xml:space="preserve"> спор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7B35">
        <w:rPr>
          <w:rFonts w:ascii="Times New Roman" w:hAnsi="Times New Roman" w:cs="Times New Roman"/>
          <w:sz w:val="28"/>
          <w:szCs w:val="28"/>
        </w:rPr>
        <w:t xml:space="preserve">возник в связи с оспариванием одним супругом сделки по распоряжению общим имуществом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97B35">
        <w:rPr>
          <w:rFonts w:ascii="Times New Roman" w:hAnsi="Times New Roman" w:cs="Times New Roman"/>
          <w:sz w:val="28"/>
          <w:szCs w:val="28"/>
        </w:rPr>
        <w:t xml:space="preserve"> долей в </w:t>
      </w:r>
      <w:r w:rsidR="00DA00CE">
        <w:rPr>
          <w:rFonts w:ascii="Times New Roman" w:hAnsi="Times New Roman" w:cs="Times New Roman"/>
          <w:sz w:val="28"/>
          <w:szCs w:val="28"/>
        </w:rPr>
        <w:t xml:space="preserve">обществе, </w:t>
      </w:r>
      <w:r w:rsidRPr="00D97B35">
        <w:rPr>
          <w:rFonts w:ascii="Times New Roman" w:hAnsi="Times New Roman" w:cs="Times New Roman"/>
          <w:sz w:val="28"/>
          <w:szCs w:val="28"/>
        </w:rPr>
        <w:t>совершенной другим супругом. Целью предъявления иска, с учетом заявленных истцом последствий недействительности сделки, явля</w:t>
      </w:r>
      <w:r>
        <w:rPr>
          <w:rFonts w:ascii="Times New Roman" w:hAnsi="Times New Roman" w:cs="Times New Roman"/>
          <w:sz w:val="28"/>
          <w:szCs w:val="28"/>
        </w:rPr>
        <w:t>лось</w:t>
      </w:r>
      <w:r w:rsidRPr="00D97B35">
        <w:rPr>
          <w:rFonts w:ascii="Times New Roman" w:hAnsi="Times New Roman" w:cs="Times New Roman"/>
          <w:sz w:val="28"/>
          <w:szCs w:val="28"/>
        </w:rPr>
        <w:t xml:space="preserve"> </w:t>
      </w:r>
      <w:r w:rsidRPr="00D97B35">
        <w:rPr>
          <w:rFonts w:ascii="Times New Roman" w:hAnsi="Times New Roman" w:cs="Times New Roman"/>
          <w:sz w:val="28"/>
          <w:szCs w:val="28"/>
        </w:rPr>
        <w:lastRenderedPageBreak/>
        <w:t xml:space="preserve">восстановление нарушенного корпоративного контроля в виде права владения спорной долей в режиме совместной собственности. О разделе общего имущества </w:t>
      </w:r>
      <w:r>
        <w:rPr>
          <w:rFonts w:ascii="Times New Roman" w:hAnsi="Times New Roman" w:cs="Times New Roman"/>
          <w:sz w:val="28"/>
          <w:szCs w:val="28"/>
        </w:rPr>
        <w:t>истцом</w:t>
      </w:r>
      <w:r w:rsidRPr="00D97B35"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r w:rsidRPr="00D97B35">
        <w:rPr>
          <w:rFonts w:ascii="Times New Roman" w:hAnsi="Times New Roman" w:cs="Times New Roman"/>
          <w:sz w:val="28"/>
          <w:szCs w:val="28"/>
        </w:rPr>
        <w:t>заявлено.</w:t>
      </w:r>
    </w:p>
    <w:p w:rsidR="005A4CBD" w:rsidRPr="00D97B35" w:rsidRDefault="005A4CBD" w:rsidP="00951B3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4CBD" w:rsidRDefault="005A4CBD" w:rsidP="00951B3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B35">
        <w:rPr>
          <w:rFonts w:ascii="Times New Roman" w:hAnsi="Times New Roman" w:cs="Times New Roman"/>
          <w:sz w:val="28"/>
          <w:szCs w:val="28"/>
        </w:rPr>
        <w:t>Иск, направленный на определение размера принадлежащей одному из супругов доли в хозяйственном обществе, имеет значение для спора о разделе этой доли как совместного имущества, но не тождественен такому спору и не подменяет его.</w:t>
      </w:r>
    </w:p>
    <w:p w:rsidR="005A4CBD" w:rsidRPr="00D97B35" w:rsidRDefault="005A4CBD" w:rsidP="00951B3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4CBD" w:rsidRDefault="005A4CBD" w:rsidP="00951B3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 кассационной инстанции пришел к выводу</w:t>
      </w:r>
      <w:r w:rsidRPr="00D97B3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D97B35">
        <w:rPr>
          <w:rFonts w:ascii="Times New Roman" w:hAnsi="Times New Roman" w:cs="Times New Roman"/>
          <w:sz w:val="28"/>
          <w:szCs w:val="28"/>
        </w:rPr>
        <w:t xml:space="preserve">заявленные истцом требования, связанные с принадлежностью долей в уставном капитале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97B35">
        <w:rPr>
          <w:rFonts w:ascii="Times New Roman" w:hAnsi="Times New Roman" w:cs="Times New Roman"/>
          <w:sz w:val="28"/>
          <w:szCs w:val="28"/>
        </w:rPr>
        <w:t xml:space="preserve">бщества и осложненные применением норм семейного законодательства, имеют корпоративную составляющую, при этом не относятся к перечню споров, исключенных </w:t>
      </w:r>
      <w:hyperlink r:id="rId11" w:history="1">
        <w:r w:rsidRPr="00D97B35">
          <w:rPr>
            <w:rFonts w:ascii="Times New Roman" w:hAnsi="Times New Roman" w:cs="Times New Roman"/>
            <w:sz w:val="28"/>
            <w:szCs w:val="28"/>
          </w:rPr>
          <w:t>пунктом 2 части 1 статьи 225.1</w:t>
        </w:r>
      </w:hyperlink>
      <w:r w:rsidRPr="00D97B35">
        <w:rPr>
          <w:rFonts w:ascii="Times New Roman" w:hAnsi="Times New Roman" w:cs="Times New Roman"/>
          <w:sz w:val="28"/>
          <w:szCs w:val="28"/>
        </w:rPr>
        <w:t xml:space="preserve"> АПК РФ из </w:t>
      </w:r>
      <w:proofErr w:type="gramStart"/>
      <w:r w:rsidRPr="00D97B35">
        <w:rPr>
          <w:rFonts w:ascii="Times New Roman" w:hAnsi="Times New Roman" w:cs="Times New Roman"/>
          <w:sz w:val="28"/>
          <w:szCs w:val="28"/>
        </w:rPr>
        <w:t>числа</w:t>
      </w:r>
      <w:proofErr w:type="gramEnd"/>
      <w:r w:rsidRPr="00D97B35">
        <w:rPr>
          <w:rFonts w:ascii="Times New Roman" w:hAnsi="Times New Roman" w:cs="Times New Roman"/>
          <w:sz w:val="28"/>
          <w:szCs w:val="28"/>
        </w:rPr>
        <w:t xml:space="preserve"> рассматриваемых арбитражным судом.</w:t>
      </w:r>
    </w:p>
    <w:p w:rsidR="00951B31" w:rsidRPr="00D97B35" w:rsidRDefault="00951B31" w:rsidP="00951B3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4CBD" w:rsidRDefault="005A4CBD" w:rsidP="00951B3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</w:t>
      </w:r>
      <w:r w:rsidRPr="00D97B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указанный </w:t>
      </w:r>
      <w:r w:rsidRPr="00D97B35">
        <w:rPr>
          <w:rFonts w:ascii="Times New Roman" w:hAnsi="Times New Roman" w:cs="Times New Roman"/>
          <w:sz w:val="28"/>
          <w:szCs w:val="28"/>
        </w:rPr>
        <w:t>иск подлеж</w:t>
      </w:r>
      <w:r>
        <w:rPr>
          <w:rFonts w:ascii="Times New Roman" w:hAnsi="Times New Roman" w:cs="Times New Roman"/>
          <w:sz w:val="28"/>
          <w:szCs w:val="28"/>
        </w:rPr>
        <w:t>ал</w:t>
      </w:r>
      <w:r w:rsidRPr="00D97B35">
        <w:rPr>
          <w:rFonts w:ascii="Times New Roman" w:hAnsi="Times New Roman" w:cs="Times New Roman"/>
          <w:sz w:val="28"/>
          <w:szCs w:val="28"/>
        </w:rPr>
        <w:t xml:space="preserve"> рассмотрению арбитражным судом в силу правил о с</w:t>
      </w:r>
      <w:r>
        <w:rPr>
          <w:rFonts w:ascii="Times New Roman" w:hAnsi="Times New Roman" w:cs="Times New Roman"/>
          <w:sz w:val="28"/>
          <w:szCs w:val="28"/>
        </w:rPr>
        <w:t>пециальной подведомственности. О</w:t>
      </w:r>
      <w:r w:rsidRPr="00D97B35">
        <w:rPr>
          <w:rFonts w:ascii="Times New Roman" w:hAnsi="Times New Roman" w:cs="Times New Roman"/>
          <w:sz w:val="28"/>
          <w:szCs w:val="28"/>
        </w:rPr>
        <w:t>снований для прекращения производства по делу не имелось.</w:t>
      </w:r>
    </w:p>
    <w:p w:rsidR="00624C1F" w:rsidRPr="00624C1F" w:rsidRDefault="00624C1F" w:rsidP="00951B31">
      <w:pPr>
        <w:pStyle w:val="a5"/>
        <w:tabs>
          <w:tab w:val="left" w:pos="142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24C1F" w:rsidRPr="00624C1F" w:rsidRDefault="00624C1F" w:rsidP="00951B31">
      <w:pPr>
        <w:pStyle w:val="a5"/>
        <w:tabs>
          <w:tab w:val="left" w:pos="142"/>
        </w:tabs>
        <w:spacing w:after="0" w:line="240" w:lineRule="auto"/>
        <w:ind w:left="0"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24C1F">
        <w:rPr>
          <w:rFonts w:ascii="Times New Roman" w:hAnsi="Times New Roman" w:cs="Times New Roman"/>
          <w:i/>
          <w:sz w:val="28"/>
          <w:szCs w:val="28"/>
        </w:rPr>
        <w:t xml:space="preserve">Постановление от 11.07.2017 № Ф03-2494/2017 </w:t>
      </w:r>
    </w:p>
    <w:p w:rsidR="00624C1F" w:rsidRDefault="00624C1F" w:rsidP="00951B31">
      <w:pPr>
        <w:pStyle w:val="a5"/>
        <w:tabs>
          <w:tab w:val="left" w:pos="142"/>
        </w:tabs>
        <w:spacing w:after="0" w:line="240" w:lineRule="auto"/>
        <w:ind w:left="0"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24C1F">
        <w:rPr>
          <w:rFonts w:ascii="Times New Roman" w:hAnsi="Times New Roman" w:cs="Times New Roman"/>
          <w:i/>
          <w:sz w:val="28"/>
          <w:szCs w:val="28"/>
        </w:rPr>
        <w:t>по делу № А51-21667/2016</w:t>
      </w:r>
    </w:p>
    <w:p w:rsidR="0046663F" w:rsidRPr="0046663F" w:rsidRDefault="0046663F" w:rsidP="00951B31">
      <w:pPr>
        <w:tabs>
          <w:tab w:val="left" w:pos="142"/>
        </w:tabs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</w:p>
    <w:p w:rsidR="00792A42" w:rsidRPr="00A1197F" w:rsidRDefault="006D18A0" w:rsidP="00951B31">
      <w:pPr>
        <w:pStyle w:val="a5"/>
        <w:numPr>
          <w:ilvl w:val="0"/>
          <w:numId w:val="10"/>
        </w:numPr>
        <w:tabs>
          <w:tab w:val="left" w:pos="142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18A0">
        <w:rPr>
          <w:rFonts w:ascii="Times New Roman" w:hAnsi="Times New Roman" w:cs="Times New Roman"/>
          <w:b/>
          <w:sz w:val="28"/>
          <w:szCs w:val="28"/>
        </w:rPr>
        <w:t xml:space="preserve">Положения статьи 313 ГК РФ не распространяются на случаи исполнения зависимым лицом обязанности по уплате налогов в порядке подпункта 2 пункта 2 статьи 45 </w:t>
      </w:r>
      <w:r w:rsidR="00A1197F">
        <w:rPr>
          <w:rFonts w:ascii="Times New Roman" w:hAnsi="Times New Roman" w:cs="Times New Roman"/>
          <w:b/>
          <w:sz w:val="28"/>
          <w:szCs w:val="28"/>
        </w:rPr>
        <w:t xml:space="preserve">Налогового кодекса Российской Федерации (далее – </w:t>
      </w:r>
      <w:r w:rsidRPr="00A1197F">
        <w:rPr>
          <w:rFonts w:ascii="Times New Roman" w:hAnsi="Times New Roman" w:cs="Times New Roman"/>
          <w:b/>
          <w:sz w:val="28"/>
          <w:szCs w:val="28"/>
        </w:rPr>
        <w:t>НК РФ</w:t>
      </w:r>
      <w:r w:rsidR="00A1197F">
        <w:rPr>
          <w:rFonts w:ascii="Times New Roman" w:hAnsi="Times New Roman" w:cs="Times New Roman"/>
          <w:b/>
          <w:sz w:val="28"/>
          <w:szCs w:val="28"/>
        </w:rPr>
        <w:t>)</w:t>
      </w:r>
      <w:r w:rsidRPr="00A1197F">
        <w:rPr>
          <w:rFonts w:ascii="Times New Roman" w:hAnsi="Times New Roman" w:cs="Times New Roman"/>
          <w:b/>
          <w:sz w:val="28"/>
          <w:szCs w:val="28"/>
        </w:rPr>
        <w:t xml:space="preserve">, в </w:t>
      </w:r>
      <w:proofErr w:type="gramStart"/>
      <w:r w:rsidRPr="00A1197F">
        <w:rPr>
          <w:rFonts w:ascii="Times New Roman" w:hAnsi="Times New Roman" w:cs="Times New Roman"/>
          <w:b/>
          <w:sz w:val="28"/>
          <w:szCs w:val="28"/>
        </w:rPr>
        <w:t>связи</w:t>
      </w:r>
      <w:proofErr w:type="gramEnd"/>
      <w:r w:rsidRPr="00A1197F">
        <w:rPr>
          <w:rFonts w:ascii="Times New Roman" w:hAnsi="Times New Roman" w:cs="Times New Roman"/>
          <w:b/>
          <w:sz w:val="28"/>
          <w:szCs w:val="28"/>
        </w:rPr>
        <w:t xml:space="preserve"> с чем право требования к должнику, как к лицу, исполнившему солидарную обязанность по уплате налога, не переходит.</w:t>
      </w:r>
    </w:p>
    <w:p w:rsidR="00792A42" w:rsidRDefault="00792A42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2A42" w:rsidRDefault="00792A42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4C1F">
        <w:rPr>
          <w:rFonts w:ascii="Times New Roman" w:hAnsi="Times New Roman" w:cs="Times New Roman"/>
          <w:sz w:val="28"/>
          <w:szCs w:val="28"/>
        </w:rPr>
        <w:t xml:space="preserve">В рамках дела о банкротстве </w:t>
      </w:r>
      <w:r>
        <w:rPr>
          <w:rFonts w:ascii="Times New Roman" w:hAnsi="Times New Roman" w:cs="Times New Roman"/>
          <w:sz w:val="28"/>
          <w:szCs w:val="28"/>
        </w:rPr>
        <w:t>банк обратился</w:t>
      </w:r>
      <w:r w:rsidRPr="00624C1F">
        <w:rPr>
          <w:rFonts w:ascii="Times New Roman" w:hAnsi="Times New Roman" w:cs="Times New Roman"/>
          <w:sz w:val="28"/>
          <w:szCs w:val="28"/>
        </w:rPr>
        <w:t xml:space="preserve"> в суд первой инстанции </w:t>
      </w:r>
      <w:proofErr w:type="gramStart"/>
      <w:r w:rsidRPr="00624C1F">
        <w:rPr>
          <w:rFonts w:ascii="Times New Roman" w:hAnsi="Times New Roman" w:cs="Times New Roman"/>
          <w:sz w:val="28"/>
          <w:szCs w:val="28"/>
        </w:rPr>
        <w:t xml:space="preserve">с заявлением о процессуальном правопреемстве на сумму </w:t>
      </w:r>
      <w:r>
        <w:rPr>
          <w:rFonts w:ascii="Times New Roman" w:hAnsi="Times New Roman" w:cs="Times New Roman"/>
          <w:sz w:val="28"/>
          <w:szCs w:val="28"/>
        </w:rPr>
        <w:t>исполненной за должника перед налоговым органом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по уплате налогов.</w:t>
      </w:r>
    </w:p>
    <w:p w:rsidR="00792A42" w:rsidRDefault="00792A42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2A42" w:rsidRDefault="00792A42" w:rsidP="00710622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2E68">
        <w:rPr>
          <w:rFonts w:ascii="Times New Roman" w:hAnsi="Times New Roman" w:cs="Times New Roman"/>
          <w:sz w:val="28"/>
          <w:szCs w:val="28"/>
        </w:rPr>
        <w:t>Удовлетворяя заявление банка о процессуальном правопреемстве</w:t>
      </w:r>
      <w:r>
        <w:rPr>
          <w:rFonts w:ascii="Times New Roman" w:hAnsi="Times New Roman" w:cs="Times New Roman"/>
          <w:sz w:val="28"/>
          <w:szCs w:val="28"/>
        </w:rPr>
        <w:t xml:space="preserve"> (в реестре требований кредиторов произведена замена налогового органа на банк в размере исполненной налоговой обязанности)</w:t>
      </w:r>
      <w:r w:rsidRPr="00312E68">
        <w:rPr>
          <w:rFonts w:ascii="Times New Roman" w:hAnsi="Times New Roman" w:cs="Times New Roman"/>
          <w:sz w:val="28"/>
          <w:szCs w:val="28"/>
        </w:rPr>
        <w:t xml:space="preserve">, суды первой и апелляционной инстанций исходили из того, что </w:t>
      </w:r>
      <w:r w:rsidR="00710622">
        <w:rPr>
          <w:rFonts w:ascii="Times New Roman" w:hAnsi="Times New Roman" w:cs="Times New Roman"/>
          <w:sz w:val="28"/>
          <w:szCs w:val="28"/>
        </w:rPr>
        <w:t>н</w:t>
      </w:r>
      <w:r w:rsidRPr="00312E68">
        <w:rPr>
          <w:rFonts w:ascii="Times New Roman" w:hAnsi="Times New Roman" w:cs="Times New Roman"/>
          <w:sz w:val="28"/>
          <w:szCs w:val="28"/>
        </w:rPr>
        <w:t xml:space="preserve">алоговое законодательство (в частности, </w:t>
      </w:r>
      <w:hyperlink r:id="rId12" w:history="1">
        <w:r w:rsidRPr="00312E68">
          <w:rPr>
            <w:rFonts w:ascii="Times New Roman" w:hAnsi="Times New Roman" w:cs="Times New Roman"/>
            <w:sz w:val="28"/>
            <w:szCs w:val="28"/>
          </w:rPr>
          <w:t>статьи 45</w:t>
        </w:r>
      </w:hyperlink>
      <w:r w:rsidRPr="00312E68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Pr="00312E68">
          <w:rPr>
            <w:rFonts w:ascii="Times New Roman" w:hAnsi="Times New Roman" w:cs="Times New Roman"/>
            <w:sz w:val="28"/>
            <w:szCs w:val="28"/>
          </w:rPr>
          <w:t>74</w:t>
        </w:r>
      </w:hyperlink>
      <w:r w:rsidRPr="00312E68">
        <w:rPr>
          <w:rFonts w:ascii="Times New Roman" w:hAnsi="Times New Roman" w:cs="Times New Roman"/>
          <w:sz w:val="28"/>
          <w:szCs w:val="28"/>
        </w:rPr>
        <w:t xml:space="preserve"> НК РФ) допускает исполнение обязательства налогоплательщика третьим лицом, однако дальнейшие взаимоотноше</w:t>
      </w:r>
      <w:r w:rsidR="00710622">
        <w:rPr>
          <w:rFonts w:ascii="Times New Roman" w:hAnsi="Times New Roman" w:cs="Times New Roman"/>
          <w:sz w:val="28"/>
          <w:szCs w:val="28"/>
        </w:rPr>
        <w:t>ния данных лиц не урегулированы.</w:t>
      </w:r>
      <w:proofErr w:type="gramEnd"/>
      <w:r w:rsidR="00710622">
        <w:rPr>
          <w:rFonts w:ascii="Times New Roman" w:hAnsi="Times New Roman" w:cs="Times New Roman"/>
          <w:sz w:val="28"/>
          <w:szCs w:val="28"/>
        </w:rPr>
        <w:t xml:space="preserve"> В связи с этим</w:t>
      </w:r>
      <w:r w:rsidRPr="00312E68">
        <w:rPr>
          <w:rFonts w:ascii="Times New Roman" w:hAnsi="Times New Roman" w:cs="Times New Roman"/>
          <w:sz w:val="28"/>
          <w:szCs w:val="28"/>
        </w:rPr>
        <w:t xml:space="preserve"> суды пришли к выводу, что обстоятельства, доказывающие взаимозависимость юридических лиц, не являются основанием для установления самостоятельной налоговой обязанности у заявителя и освобождения от этой обязанности должника.</w:t>
      </w:r>
    </w:p>
    <w:p w:rsidR="00792A42" w:rsidRPr="00624C1F" w:rsidRDefault="00792A42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этом суды </w:t>
      </w:r>
      <w:r w:rsidR="00710622">
        <w:rPr>
          <w:rFonts w:ascii="Times New Roman" w:hAnsi="Times New Roman" w:cs="Times New Roman"/>
          <w:sz w:val="28"/>
          <w:szCs w:val="28"/>
        </w:rPr>
        <w:t>исходили из того</w:t>
      </w:r>
      <w:r>
        <w:rPr>
          <w:rFonts w:ascii="Times New Roman" w:hAnsi="Times New Roman" w:cs="Times New Roman"/>
          <w:sz w:val="28"/>
          <w:szCs w:val="28"/>
        </w:rPr>
        <w:t>, что с</w:t>
      </w:r>
      <w:r w:rsidRPr="00624C1F">
        <w:rPr>
          <w:rFonts w:ascii="Times New Roman" w:hAnsi="Times New Roman" w:cs="Times New Roman"/>
          <w:sz w:val="28"/>
          <w:szCs w:val="28"/>
        </w:rPr>
        <w:t>овокупное толкование положений статей 71.1, 85.1, 112.1 и 129.1 Федераль</w:t>
      </w:r>
      <w:r>
        <w:rPr>
          <w:rFonts w:ascii="Times New Roman" w:hAnsi="Times New Roman" w:cs="Times New Roman"/>
          <w:sz w:val="28"/>
          <w:szCs w:val="28"/>
        </w:rPr>
        <w:t>ного закона от 26.10.2002 №</w:t>
      </w:r>
      <w:r w:rsidR="00284B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127-</w:t>
      </w:r>
      <w:r w:rsidRPr="00624C1F">
        <w:rPr>
          <w:rFonts w:ascii="Times New Roman" w:hAnsi="Times New Roman" w:cs="Times New Roman"/>
          <w:sz w:val="28"/>
          <w:szCs w:val="28"/>
        </w:rPr>
        <w:t>ФЗ «О несостоятельности (банкротстве)»</w:t>
      </w:r>
      <w:r w:rsidR="00A1197F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284BA4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A1197F">
        <w:rPr>
          <w:rFonts w:ascii="Times New Roman" w:hAnsi="Times New Roman" w:cs="Times New Roman"/>
          <w:sz w:val="28"/>
          <w:szCs w:val="28"/>
        </w:rPr>
        <w:t>Закон о банкротстве)</w:t>
      </w:r>
      <w:r w:rsidRPr="00624C1F">
        <w:rPr>
          <w:rFonts w:ascii="Times New Roman" w:hAnsi="Times New Roman" w:cs="Times New Roman"/>
          <w:sz w:val="28"/>
          <w:szCs w:val="28"/>
        </w:rPr>
        <w:t xml:space="preserve"> позволяет утверждать, что в случае погашения третьим лицом требований к должнику об уплате обязательных платежей, суд производит замену кредитора в реестре требований кредиторов, что также соотносится с положениями статей 313, 387 </w:t>
      </w:r>
      <w:r>
        <w:rPr>
          <w:rFonts w:ascii="Times New Roman" w:hAnsi="Times New Roman" w:cs="Times New Roman"/>
          <w:sz w:val="28"/>
          <w:szCs w:val="28"/>
        </w:rPr>
        <w:t>ГК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РФ </w:t>
      </w:r>
      <w:r w:rsidRPr="00624C1F">
        <w:rPr>
          <w:rFonts w:ascii="Times New Roman" w:hAnsi="Times New Roman" w:cs="Times New Roman"/>
          <w:sz w:val="28"/>
          <w:szCs w:val="28"/>
        </w:rPr>
        <w:t>о переходе к третьему лицу, исполнившему обязательство должника, прав кредитора по обязательству по решению суда о переводе прав кредитора на другое лицо, если возможность такого перевода предусмотрена законом.</w:t>
      </w:r>
    </w:p>
    <w:p w:rsidR="00792A42" w:rsidRPr="00624C1F" w:rsidRDefault="00792A42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2A42" w:rsidRPr="00624C1F" w:rsidRDefault="00792A42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 кассационной инстанции не согласился с выводами судов </w:t>
      </w:r>
      <w:r w:rsidR="00710622">
        <w:rPr>
          <w:rFonts w:ascii="Times New Roman" w:hAnsi="Times New Roman" w:cs="Times New Roman"/>
          <w:sz w:val="28"/>
          <w:szCs w:val="28"/>
        </w:rPr>
        <w:t>в той части</w:t>
      </w:r>
      <w:r>
        <w:rPr>
          <w:rFonts w:ascii="Times New Roman" w:hAnsi="Times New Roman" w:cs="Times New Roman"/>
          <w:sz w:val="28"/>
          <w:szCs w:val="28"/>
        </w:rPr>
        <w:t>, что банк исп</w:t>
      </w:r>
      <w:r w:rsidR="00494BF6">
        <w:rPr>
          <w:rFonts w:ascii="Times New Roman" w:hAnsi="Times New Roman" w:cs="Times New Roman"/>
          <w:sz w:val="28"/>
          <w:szCs w:val="28"/>
        </w:rPr>
        <w:t>олнил обязательство за должника.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4BF6">
        <w:rPr>
          <w:rFonts w:ascii="Times New Roman" w:hAnsi="Times New Roman" w:cs="Times New Roman"/>
          <w:sz w:val="28"/>
          <w:szCs w:val="28"/>
        </w:rPr>
        <w:t>О</w:t>
      </w:r>
      <w:r w:rsidRPr="00624C1F">
        <w:rPr>
          <w:rFonts w:ascii="Times New Roman" w:hAnsi="Times New Roman" w:cs="Times New Roman"/>
          <w:sz w:val="28"/>
          <w:szCs w:val="28"/>
        </w:rPr>
        <w:t>бязанность по уплате налога, пени и штрафных санкций возникла именно у банка</w:t>
      </w:r>
      <w:r w:rsidR="00494BF6">
        <w:rPr>
          <w:rFonts w:ascii="Times New Roman" w:hAnsi="Times New Roman" w:cs="Times New Roman"/>
          <w:sz w:val="28"/>
          <w:szCs w:val="28"/>
        </w:rPr>
        <w:t>,</w:t>
      </w:r>
      <w:r w:rsidRPr="00624C1F">
        <w:rPr>
          <w:rFonts w:ascii="Times New Roman" w:hAnsi="Times New Roman" w:cs="Times New Roman"/>
          <w:sz w:val="28"/>
          <w:szCs w:val="28"/>
        </w:rPr>
        <w:t xml:space="preserve"> в связи с его недобросовестными действиями, направленными на перевод хозяйственной деятельности должника на взаимозависимых лиц, во взаимоотношениях которых конечным выгодоприобретателем явился банк, и в результате которых должник лишился возможности исполнить налоговую обязанность.</w:t>
      </w:r>
    </w:p>
    <w:p w:rsidR="00792A42" w:rsidRPr="00624C1F" w:rsidRDefault="00792A42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2A42" w:rsidRDefault="00792A42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899">
        <w:rPr>
          <w:rFonts w:ascii="Times New Roman" w:hAnsi="Times New Roman" w:cs="Times New Roman"/>
          <w:sz w:val="28"/>
          <w:szCs w:val="28"/>
        </w:rPr>
        <w:t>Так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C0899">
        <w:rPr>
          <w:rFonts w:ascii="Times New Roman" w:hAnsi="Times New Roman" w:cs="Times New Roman"/>
          <w:sz w:val="28"/>
          <w:szCs w:val="28"/>
        </w:rPr>
        <w:t xml:space="preserve"> обязанность уплатить налог при наличии обстоятельств, предусмотренных подпунктом 2 пункта 2 статьи 45 </w:t>
      </w:r>
      <w:r>
        <w:rPr>
          <w:rFonts w:ascii="Times New Roman" w:hAnsi="Times New Roman" w:cs="Times New Roman"/>
          <w:sz w:val="28"/>
          <w:szCs w:val="28"/>
        </w:rPr>
        <w:t>НК РФ</w:t>
      </w:r>
      <w:r w:rsidRPr="00FC0899">
        <w:rPr>
          <w:rFonts w:ascii="Times New Roman" w:hAnsi="Times New Roman" w:cs="Times New Roman"/>
          <w:sz w:val="28"/>
          <w:szCs w:val="28"/>
        </w:rPr>
        <w:t>, возникает у взаимозависимого лица в силу недобросовестных и согласованных действий, направленных на вывод имущества у налогоплательщика, в целях уклонения от исполнения установленной законом обязанности по уплате налогов в бюджет.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0899">
        <w:rPr>
          <w:rFonts w:ascii="Times New Roman" w:hAnsi="Times New Roman" w:cs="Times New Roman"/>
          <w:sz w:val="28"/>
          <w:szCs w:val="28"/>
        </w:rPr>
        <w:t xml:space="preserve">Данная норма не содержит ссылок на то, что у лица, исполнившего обязанность по уплате налога в связи с наличием обстоятельств, предусмотренных подпунктом 2 пункта 2 статьи 45 НК РФ, возникает право требования к должнику на основании пункта 1 части 2 статьи 325, пунктов 2 и </w:t>
      </w:r>
      <w:r>
        <w:rPr>
          <w:rFonts w:ascii="Times New Roman" w:hAnsi="Times New Roman" w:cs="Times New Roman"/>
          <w:sz w:val="28"/>
          <w:szCs w:val="28"/>
        </w:rPr>
        <w:t>5 статьи 313 и статьи 387 ГК РФ</w:t>
      </w:r>
      <w:r w:rsidRPr="00FC089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92A42" w:rsidRPr="00FC0899" w:rsidRDefault="00792A42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2A42" w:rsidRDefault="00792A42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</w:t>
      </w:r>
      <w:r w:rsidRPr="00FC0899">
        <w:rPr>
          <w:rFonts w:ascii="Times New Roman" w:hAnsi="Times New Roman" w:cs="Times New Roman"/>
          <w:sz w:val="28"/>
          <w:szCs w:val="28"/>
        </w:rPr>
        <w:t xml:space="preserve"> суд </w:t>
      </w:r>
      <w:r>
        <w:rPr>
          <w:rFonts w:ascii="Times New Roman" w:hAnsi="Times New Roman" w:cs="Times New Roman"/>
          <w:sz w:val="28"/>
          <w:szCs w:val="28"/>
        </w:rPr>
        <w:t>округа посчитал</w:t>
      </w:r>
      <w:r w:rsidRPr="00FC0899">
        <w:rPr>
          <w:rFonts w:ascii="Times New Roman" w:hAnsi="Times New Roman" w:cs="Times New Roman"/>
          <w:sz w:val="28"/>
          <w:szCs w:val="28"/>
        </w:rPr>
        <w:t xml:space="preserve"> необоснованным применение к спорным правоотношениям положений статьи 74 НК РФ, поскольку в рассматриваемом случае банк не являлся поручителем по обязательствам должника перед бюджетом, а уплатил налоги, пени и штрафные санкции на основании подпункта 2 пункта 2 статьи 45 НК РФ.</w:t>
      </w:r>
    </w:p>
    <w:p w:rsidR="00792A42" w:rsidRPr="00FC0899" w:rsidRDefault="00792A42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2A42" w:rsidRDefault="00792A42" w:rsidP="00494BF6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0899">
        <w:rPr>
          <w:rFonts w:ascii="Times New Roman" w:hAnsi="Times New Roman" w:cs="Times New Roman"/>
          <w:sz w:val="28"/>
          <w:szCs w:val="28"/>
        </w:rPr>
        <w:t xml:space="preserve">Также суд кассационной инстанции </w:t>
      </w:r>
      <w:r>
        <w:rPr>
          <w:rFonts w:ascii="Times New Roman" w:hAnsi="Times New Roman" w:cs="Times New Roman"/>
          <w:sz w:val="28"/>
          <w:szCs w:val="28"/>
        </w:rPr>
        <w:t>указал</w:t>
      </w:r>
      <w:r w:rsidRPr="00FC0899">
        <w:rPr>
          <w:rFonts w:ascii="Times New Roman" w:hAnsi="Times New Roman" w:cs="Times New Roman"/>
          <w:sz w:val="28"/>
          <w:szCs w:val="28"/>
        </w:rPr>
        <w:t>, что к спорным правоотношениям не подлежа</w:t>
      </w:r>
      <w:r w:rsidR="00B73538">
        <w:rPr>
          <w:rFonts w:ascii="Times New Roman" w:hAnsi="Times New Roman" w:cs="Times New Roman"/>
          <w:sz w:val="28"/>
          <w:szCs w:val="28"/>
        </w:rPr>
        <w:t>ли</w:t>
      </w:r>
      <w:r w:rsidRPr="00FC0899">
        <w:rPr>
          <w:rFonts w:ascii="Times New Roman" w:hAnsi="Times New Roman" w:cs="Times New Roman"/>
          <w:sz w:val="28"/>
          <w:szCs w:val="28"/>
        </w:rPr>
        <w:t xml:space="preserve"> примене</w:t>
      </w:r>
      <w:r>
        <w:rPr>
          <w:rFonts w:ascii="Times New Roman" w:hAnsi="Times New Roman" w:cs="Times New Roman"/>
          <w:sz w:val="28"/>
          <w:szCs w:val="28"/>
        </w:rPr>
        <w:t>нию положения статьи 313 ГК РФ</w:t>
      </w:r>
      <w:r w:rsidRPr="00FC0899">
        <w:rPr>
          <w:rFonts w:ascii="Times New Roman" w:hAnsi="Times New Roman" w:cs="Times New Roman"/>
          <w:sz w:val="28"/>
          <w:szCs w:val="28"/>
        </w:rPr>
        <w:t>, поскольку из обстоятельств дела след</w:t>
      </w:r>
      <w:r w:rsidR="00B73538">
        <w:rPr>
          <w:rFonts w:ascii="Times New Roman" w:hAnsi="Times New Roman" w:cs="Times New Roman"/>
          <w:sz w:val="28"/>
          <w:szCs w:val="28"/>
        </w:rPr>
        <w:t>овало</w:t>
      </w:r>
      <w:r w:rsidRPr="00FC0899">
        <w:rPr>
          <w:rFonts w:ascii="Times New Roman" w:hAnsi="Times New Roman" w:cs="Times New Roman"/>
          <w:sz w:val="28"/>
          <w:szCs w:val="28"/>
        </w:rPr>
        <w:t>, чт</w:t>
      </w:r>
      <w:r w:rsidR="008C2A45">
        <w:rPr>
          <w:rFonts w:ascii="Times New Roman" w:hAnsi="Times New Roman" w:cs="Times New Roman"/>
          <w:sz w:val="28"/>
          <w:szCs w:val="28"/>
        </w:rPr>
        <w:t>о банк исполнил обязанность по у</w:t>
      </w:r>
      <w:r w:rsidRPr="00FC0899">
        <w:rPr>
          <w:rFonts w:ascii="Times New Roman" w:hAnsi="Times New Roman" w:cs="Times New Roman"/>
          <w:sz w:val="28"/>
          <w:szCs w:val="28"/>
        </w:rPr>
        <w:t>плате налогов, пени и штрафных санкций не в соответствии со статьей 313 ГК РФ, а в связи с установлением судом обстоятельств, предусмотренных подпункто</w:t>
      </w:r>
      <w:r w:rsidR="00B73538">
        <w:rPr>
          <w:rFonts w:ascii="Times New Roman" w:hAnsi="Times New Roman" w:cs="Times New Roman"/>
          <w:sz w:val="28"/>
          <w:szCs w:val="28"/>
        </w:rPr>
        <w:t xml:space="preserve">м 2 пункта 2 статьи 45 НК РФ и </w:t>
      </w:r>
      <w:r w:rsidRPr="00FC0899">
        <w:rPr>
          <w:rFonts w:ascii="Times New Roman" w:hAnsi="Times New Roman" w:cs="Times New Roman"/>
          <w:sz w:val="28"/>
          <w:szCs w:val="28"/>
        </w:rPr>
        <w:t>свидетельствующих о</w:t>
      </w:r>
      <w:proofErr w:type="gramEnd"/>
      <w:r w:rsidRPr="00FC0899">
        <w:rPr>
          <w:rFonts w:ascii="Times New Roman" w:hAnsi="Times New Roman" w:cs="Times New Roman"/>
          <w:sz w:val="28"/>
          <w:szCs w:val="28"/>
        </w:rPr>
        <w:t xml:space="preserve"> недобросовестных и согласованных </w:t>
      </w:r>
      <w:proofErr w:type="gramStart"/>
      <w:r w:rsidRPr="00FC0899">
        <w:rPr>
          <w:rFonts w:ascii="Times New Roman" w:hAnsi="Times New Roman" w:cs="Times New Roman"/>
          <w:sz w:val="28"/>
          <w:szCs w:val="28"/>
        </w:rPr>
        <w:t>действиях</w:t>
      </w:r>
      <w:proofErr w:type="gramEnd"/>
      <w:r w:rsidRPr="00FC0899">
        <w:rPr>
          <w:rFonts w:ascii="Times New Roman" w:hAnsi="Times New Roman" w:cs="Times New Roman"/>
          <w:sz w:val="28"/>
          <w:szCs w:val="28"/>
        </w:rPr>
        <w:t xml:space="preserve"> взаимозависимых лиц, направленных на уклонение от уплаты налогов.</w:t>
      </w:r>
    </w:p>
    <w:p w:rsidR="00792A42" w:rsidRDefault="00792A42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4C1F">
        <w:rPr>
          <w:rFonts w:ascii="Times New Roman" w:hAnsi="Times New Roman" w:cs="Times New Roman"/>
          <w:sz w:val="28"/>
          <w:szCs w:val="28"/>
        </w:rPr>
        <w:lastRenderedPageBreak/>
        <w:t xml:space="preserve">С учетом </w:t>
      </w:r>
      <w:r>
        <w:rPr>
          <w:rFonts w:ascii="Times New Roman" w:hAnsi="Times New Roman" w:cs="Times New Roman"/>
          <w:sz w:val="28"/>
          <w:szCs w:val="28"/>
        </w:rPr>
        <w:t>изложенного</w:t>
      </w:r>
      <w:r w:rsidRPr="00624C1F">
        <w:rPr>
          <w:rFonts w:ascii="Times New Roman" w:hAnsi="Times New Roman" w:cs="Times New Roman"/>
          <w:sz w:val="28"/>
          <w:szCs w:val="28"/>
        </w:rPr>
        <w:t xml:space="preserve"> у арбитражных судов не имелось оснований для удовлетворения заявления </w:t>
      </w:r>
      <w:r>
        <w:rPr>
          <w:rFonts w:ascii="Times New Roman" w:hAnsi="Times New Roman" w:cs="Times New Roman"/>
          <w:sz w:val="28"/>
          <w:szCs w:val="28"/>
        </w:rPr>
        <w:t>банка</w:t>
      </w:r>
      <w:r w:rsidRPr="00624C1F">
        <w:rPr>
          <w:rFonts w:ascii="Times New Roman" w:hAnsi="Times New Roman" w:cs="Times New Roman"/>
          <w:sz w:val="28"/>
          <w:szCs w:val="28"/>
        </w:rPr>
        <w:t xml:space="preserve">, в </w:t>
      </w:r>
      <w:proofErr w:type="gramStart"/>
      <w:r w:rsidRPr="00624C1F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624C1F">
        <w:rPr>
          <w:rFonts w:ascii="Times New Roman" w:hAnsi="Times New Roman" w:cs="Times New Roman"/>
          <w:sz w:val="28"/>
          <w:szCs w:val="28"/>
        </w:rPr>
        <w:t xml:space="preserve"> с чем суд кассационной инстанции принятые по делу судебные акты отменил и отказал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624C1F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процессуальном правопреемстве.</w:t>
      </w:r>
    </w:p>
    <w:p w:rsidR="00284BA4" w:rsidRPr="00624C1F" w:rsidRDefault="00284BA4" w:rsidP="00951B31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2A42" w:rsidRPr="00624C1F" w:rsidRDefault="00792A42" w:rsidP="00951B31">
      <w:pPr>
        <w:tabs>
          <w:tab w:val="left" w:pos="142"/>
        </w:tabs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24C1F">
        <w:rPr>
          <w:rFonts w:ascii="Times New Roman" w:hAnsi="Times New Roman" w:cs="Times New Roman"/>
          <w:i/>
          <w:sz w:val="28"/>
          <w:szCs w:val="28"/>
        </w:rPr>
        <w:t xml:space="preserve">Постановление от 28.04.2017 № Ф03-1335/2017 </w:t>
      </w:r>
    </w:p>
    <w:p w:rsidR="00792A42" w:rsidRDefault="00792A42" w:rsidP="00951B31">
      <w:pPr>
        <w:tabs>
          <w:tab w:val="left" w:pos="142"/>
        </w:tabs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24C1F">
        <w:rPr>
          <w:rFonts w:ascii="Times New Roman" w:hAnsi="Times New Roman" w:cs="Times New Roman"/>
          <w:i/>
          <w:sz w:val="28"/>
          <w:szCs w:val="28"/>
        </w:rPr>
        <w:t>по делу № А51-4801/2014</w:t>
      </w:r>
    </w:p>
    <w:p w:rsidR="00792A42" w:rsidRPr="00624C1F" w:rsidRDefault="00792A42" w:rsidP="00951B31">
      <w:pPr>
        <w:tabs>
          <w:tab w:val="left" w:pos="142"/>
        </w:tabs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792A42" w:rsidRPr="00624C1F" w:rsidRDefault="00792A42" w:rsidP="00951B31">
      <w:pPr>
        <w:tabs>
          <w:tab w:val="left" w:pos="142"/>
        </w:tabs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24C1F">
        <w:rPr>
          <w:rFonts w:ascii="Times New Roman" w:hAnsi="Times New Roman" w:cs="Times New Roman"/>
          <w:i/>
          <w:sz w:val="28"/>
          <w:szCs w:val="28"/>
        </w:rPr>
        <w:t>Определение</w:t>
      </w:r>
      <w:r>
        <w:rPr>
          <w:rFonts w:ascii="Times New Roman" w:hAnsi="Times New Roman" w:cs="Times New Roman"/>
          <w:i/>
          <w:sz w:val="28"/>
          <w:szCs w:val="28"/>
        </w:rPr>
        <w:t>м</w:t>
      </w:r>
      <w:r w:rsidRPr="00624C1F">
        <w:rPr>
          <w:rFonts w:ascii="Times New Roman" w:hAnsi="Times New Roman" w:cs="Times New Roman"/>
          <w:i/>
          <w:sz w:val="28"/>
          <w:szCs w:val="28"/>
        </w:rPr>
        <w:t xml:space="preserve"> от 08.08.2017 № 303-ЭС17-10124</w:t>
      </w:r>
    </w:p>
    <w:p w:rsidR="00792A42" w:rsidRPr="00624C1F" w:rsidRDefault="00792A42" w:rsidP="00951B31">
      <w:pPr>
        <w:tabs>
          <w:tab w:val="left" w:pos="142"/>
        </w:tabs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</w:t>
      </w:r>
      <w:r w:rsidRPr="00624C1F">
        <w:rPr>
          <w:rFonts w:ascii="Times New Roman" w:hAnsi="Times New Roman" w:cs="Times New Roman"/>
          <w:i/>
          <w:sz w:val="28"/>
          <w:szCs w:val="28"/>
        </w:rPr>
        <w:t>тказано в передаче кассационной жалобы для рассмотрения в судебном заседании Судебной коллегии по экономическим спорам</w:t>
      </w:r>
    </w:p>
    <w:p w:rsidR="00811455" w:rsidRDefault="00792A42" w:rsidP="00951B31">
      <w:pPr>
        <w:tabs>
          <w:tab w:val="left" w:pos="142"/>
        </w:tabs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24C1F">
        <w:rPr>
          <w:rFonts w:ascii="Times New Roman" w:hAnsi="Times New Roman" w:cs="Times New Roman"/>
          <w:i/>
          <w:sz w:val="28"/>
          <w:szCs w:val="28"/>
        </w:rPr>
        <w:t>Верховного Суда Российской Федерации</w:t>
      </w:r>
    </w:p>
    <w:p w:rsidR="00792A42" w:rsidRDefault="00792A42" w:rsidP="00951B3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811455" w:rsidRPr="00811455" w:rsidRDefault="00811455" w:rsidP="00951B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455">
        <w:rPr>
          <w:rFonts w:ascii="Times New Roman" w:hAnsi="Times New Roman" w:cs="Times New Roman"/>
          <w:b/>
          <w:sz w:val="28"/>
          <w:szCs w:val="28"/>
        </w:rPr>
        <w:t>Судебная коллегия по рассмотрению споров, возникающих из административных правоотношений</w:t>
      </w:r>
    </w:p>
    <w:p w:rsidR="002D4D9D" w:rsidRPr="002D4D9D" w:rsidRDefault="002D4D9D" w:rsidP="00951B31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Сумма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налог</w:t>
      </w:r>
      <w:r w:rsidR="008A68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2D4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добавленную стоимость (далее – НДС), уплачиваемого на территории Таможенного союза в связи с ввозом товаров, выделенная из цены, фактически уплаченной или подлежащей уплате, не подлежит включению в структуру таможенной  стоимости.</w:t>
      </w:r>
    </w:p>
    <w:p w:rsidR="002D4D9D" w:rsidRPr="002D4D9D" w:rsidRDefault="002D4D9D" w:rsidP="00951B31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Обществом на таможенную территорию Таможенного союза на условиях поставки </w:t>
      </w:r>
      <w:r w:rsidRPr="002D4D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DAP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ИНКОТЕРМС-2010 ввезены товары, таможенная стоимость которых определена по первому методу.</w:t>
      </w:r>
    </w:p>
    <w:p w:rsidR="002D4D9D" w:rsidRPr="002D4D9D" w:rsidRDefault="002D4D9D" w:rsidP="00951B31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="00494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моженный орган, придя к выводу 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недостоверности заявленных обществом сведений о расходах на перевозку товара (не включен НДС), а также </w:t>
      </w:r>
      <w:r w:rsidR="00494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расходах на оплату экспедиторского вознаграждения, принял решение о кор</w:t>
      </w:r>
      <w:r w:rsidR="00494B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ректировке таможенной стоимости. Н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согласившись с </w:t>
      </w:r>
      <w:r w:rsidR="00494BF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данным решением,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декларант обратился </w:t>
      </w:r>
      <w:proofErr w:type="gramStart"/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арбитражный суд с заявлением о признании его незаконным.</w:t>
      </w:r>
    </w:p>
    <w:p w:rsidR="002D4D9D" w:rsidRPr="002D4D9D" w:rsidRDefault="002D4D9D" w:rsidP="00951B31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Отказывая в удовлетворении заявленных требований</w:t>
      </w:r>
      <w:r w:rsidR="008A68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суды первой и апелляционной инстанций исходили из недостоверности и документальной </w:t>
      </w:r>
      <w:proofErr w:type="spellStart"/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неподтверждённости</w:t>
      </w:r>
      <w:proofErr w:type="spellEnd"/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заявленной декларантом таможенной стоимости в связи с непредставлением по запросу таможни в рамках дополнительной проверки документов, подтверждающих величину понесённых транспортных расходов, включенных в структуру таможенной стоимости, а также размер расходов по оплате вознаграждения по договору транспортной экспедиции.</w:t>
      </w:r>
      <w:proofErr w:type="gramEnd"/>
    </w:p>
    <w:p w:rsidR="002D4D9D" w:rsidRPr="002D4D9D" w:rsidRDefault="002D4D9D" w:rsidP="00951B31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пунктами 1, 2, 4 статьи 5 Соглашения между Правительством Российской Федерации, Правительством Республики Беларусь и Правительством Республики Казахстан от 25.01.2008 </w:t>
      </w:r>
      <w:r w:rsidR="00921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определении таможенной стоимости товаров, перемещаемых через таможенную границу Таможенного союза» (далее – Соглашение), пунктами 6, 7 </w:t>
      </w:r>
      <w:r w:rsidR="009210F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остановления Пленума Верховного Суда Российской Федерации от 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12.05.2016 № 18 «О некоторых вопросах применения судами таможенного законодательства», суд кассационной инстанции отменил принятые по делу</w:t>
      </w:r>
      <w:proofErr w:type="gramEnd"/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судебные акты, направив дело на новое рассмотрение, поскольку судами не учтено, что спорная сумма (НДС на услуги перевозки) </w:t>
      </w:r>
      <w:r w:rsidR="009210F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налог, уплачиваемый на территории Таможенного союза в связи с ввозом товаров, который выделен из цены, поэтому она не подлежит включению в структуру таможенной стоимости, на что прямо указано в </w:t>
      </w:r>
      <w:hyperlink r:id="rId14" w:history="1">
        <w:r w:rsidRPr="002D4D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 статьи 5</w:t>
        </w:r>
      </w:hyperlink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Соглашения. </w:t>
      </w:r>
      <w:proofErr w:type="gramEnd"/>
    </w:p>
    <w:p w:rsidR="002D4D9D" w:rsidRPr="002D4D9D" w:rsidRDefault="002D4D9D" w:rsidP="00951B31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 учётом положений статьи 5 Соглашения, </w:t>
      </w:r>
      <w:r w:rsidR="00CE5BC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суды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проверили доводы общества об отсутствии правовых оснований для включения спорных транспортных расходов в состав таможенной стоимости, принимая во внимание заявленные условия поставки </w:t>
      </w:r>
      <w:r w:rsidRPr="002D4D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DAP</w:t>
      </w:r>
      <w:r w:rsidR="00794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ИНКОТЕРМС-2010, а также то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договор транспортной экспедиции </w:t>
      </w:r>
      <w:r w:rsidR="00794E56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 с организацией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перевозок товара по территории Российской Федерации.</w:t>
      </w:r>
    </w:p>
    <w:p w:rsidR="002D4D9D" w:rsidRPr="002D4D9D" w:rsidRDefault="002D4D9D" w:rsidP="00951B31">
      <w:pPr>
        <w:tabs>
          <w:tab w:val="left" w:pos="292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D9D" w:rsidRPr="002D4D9D" w:rsidRDefault="002D4D9D" w:rsidP="00951B31">
      <w:pPr>
        <w:tabs>
          <w:tab w:val="left" w:pos="-284"/>
          <w:tab w:val="left" w:pos="-142"/>
          <w:tab w:val="left" w:pos="99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D4D9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Постановление от 22.08.2017 № Ф03-1724/2017 </w:t>
      </w:r>
    </w:p>
    <w:p w:rsidR="009210FC" w:rsidRDefault="002D4D9D" w:rsidP="00951B31">
      <w:pPr>
        <w:tabs>
          <w:tab w:val="left" w:pos="-284"/>
          <w:tab w:val="left" w:pos="-142"/>
          <w:tab w:val="left" w:pos="99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D4D9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делу № А51-18285/2016</w:t>
      </w:r>
    </w:p>
    <w:p w:rsidR="009210FC" w:rsidRPr="009210FC" w:rsidRDefault="009210FC" w:rsidP="00951B31">
      <w:pPr>
        <w:tabs>
          <w:tab w:val="left" w:pos="-284"/>
          <w:tab w:val="left" w:pos="-142"/>
          <w:tab w:val="left" w:pos="99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D4D9D" w:rsidRPr="002D4D9D" w:rsidRDefault="00207837" w:rsidP="00951B31">
      <w:pPr>
        <w:tabs>
          <w:tab w:val="left" w:pos="-284"/>
          <w:tab w:val="left" w:pos="-142"/>
          <w:tab w:val="left" w:pos="993"/>
        </w:tabs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D4D9D" w:rsidRPr="002D4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proofErr w:type="spellStart"/>
      <w:r w:rsidR="002D4D9D" w:rsidRPr="002D4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Беспроцентность</w:t>
      </w:r>
      <w:proofErr w:type="spellEnd"/>
      <w:r w:rsidR="002D4D9D" w:rsidRPr="002D4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договор</w:t>
      </w:r>
      <w:r w:rsidR="00032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2D4D9D" w:rsidRPr="002D4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займа между взаимозависимыми лицами, в котор</w:t>
      </w:r>
      <w:r w:rsidR="00032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</w:t>
      </w:r>
      <w:r w:rsidR="002D4D9D" w:rsidRPr="002D4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одна из сторон не является налоговым резидентом Российской Федерации, не освобождает налогоплательщика от обязанности уведом</w:t>
      </w:r>
      <w:r w:rsidR="00032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ить</w:t>
      </w:r>
      <w:r w:rsidR="002D4D9D" w:rsidRPr="002D4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налогов</w:t>
      </w:r>
      <w:r w:rsidR="00032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ый</w:t>
      </w:r>
      <w:r w:rsidR="002D4D9D" w:rsidRPr="002D4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 о </w:t>
      </w:r>
      <w:r w:rsidR="00032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совершении </w:t>
      </w:r>
      <w:r w:rsidR="002D4D9D" w:rsidRPr="002D4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контролируем</w:t>
      </w:r>
      <w:r w:rsidR="00032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</w:t>
      </w:r>
      <w:r w:rsidR="002D4D9D" w:rsidRPr="002D4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сделк</w:t>
      </w:r>
      <w:r w:rsidR="00032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2D4D9D" w:rsidRPr="002D4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:rsidR="002D4D9D" w:rsidRPr="002D4D9D" w:rsidRDefault="002D4D9D" w:rsidP="00951B31">
      <w:pPr>
        <w:spacing w:after="100" w:afterAutospacing="1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>По результатам анализа сведений, содержащихся в налоговой декларации по налогу на прибыль организаци</w:t>
      </w:r>
      <w:r w:rsidR="005678F5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>, налоговый орган пришел к выводу о неисполнении обществом обязанности по предоставлению в установленный срок уведомления о заключении договора беспроцентного займа с иностранной компанией, имеюще</w:t>
      </w:r>
      <w:r w:rsidR="0086359B"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признаки контролируемой сделки в соответствии  со статьей 105.14 </w:t>
      </w:r>
      <w:r w:rsidR="00CD6F59">
        <w:rPr>
          <w:rFonts w:ascii="Times New Roman" w:eastAsia="Calibri" w:hAnsi="Times New Roman" w:cs="Times New Roman"/>
          <w:sz w:val="28"/>
          <w:szCs w:val="28"/>
          <w:lang w:eastAsia="ru-RU"/>
        </w:rPr>
        <w:t>НК РФ</w:t>
      </w:r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D4D9D" w:rsidRPr="002D4D9D" w:rsidRDefault="002D4D9D" w:rsidP="00951B31">
      <w:pPr>
        <w:spacing w:after="100" w:afterAutospacing="1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>Не согласившись с привлечением к налоговой ответственности, предусмотренной статьей 129.4 НК РФ, общество обратилось в арбитражный суд с заявлением о признании решения налогового органа незаконным.</w:t>
      </w:r>
    </w:p>
    <w:p w:rsidR="002D4D9D" w:rsidRPr="002D4D9D" w:rsidRDefault="002D4D9D" w:rsidP="00951B31">
      <w:pPr>
        <w:spacing w:after="100" w:afterAutospacing="1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>Отказывая в удовлетворении заявленных требований, суд</w:t>
      </w:r>
      <w:r w:rsidR="008A6842">
        <w:rPr>
          <w:rFonts w:ascii="Times New Roman" w:eastAsia="Calibri" w:hAnsi="Times New Roman" w:cs="Times New Roman"/>
          <w:sz w:val="28"/>
          <w:szCs w:val="28"/>
          <w:lang w:eastAsia="ru-RU"/>
        </w:rPr>
        <w:t>ы</w:t>
      </w:r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первой и апелляционной инстанций исходил</w:t>
      </w:r>
      <w:r w:rsidR="008A6842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 </w:t>
      </w:r>
      <w:r w:rsidR="008A6842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положений</w:t>
      </w:r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статей 105.1, 105.14, 105.16, 129.4 НК РФ</w:t>
      </w:r>
      <w:r w:rsidR="008A6842">
        <w:rPr>
          <w:rFonts w:ascii="Times New Roman" w:eastAsia="Calibri" w:hAnsi="Times New Roman" w:cs="Times New Roman"/>
          <w:sz w:val="28"/>
          <w:szCs w:val="28"/>
          <w:lang w:eastAsia="ru-RU"/>
        </w:rPr>
        <w:t>, в силу которых</w:t>
      </w:r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сделка</w:t>
      </w:r>
      <w:r w:rsidR="00CD6F59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заключенная обществом с иностранной компанией</w:t>
      </w:r>
      <w:r w:rsidR="00CD6F59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является контролируемой, в </w:t>
      </w:r>
      <w:proofErr w:type="gramStart"/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>связи</w:t>
      </w:r>
      <w:proofErr w:type="gramEnd"/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чем у налогоплательщика возник</w:t>
      </w:r>
      <w:r w:rsidR="008A6842">
        <w:rPr>
          <w:rFonts w:ascii="Times New Roman" w:eastAsia="Calibri" w:hAnsi="Times New Roman" w:cs="Times New Roman"/>
          <w:sz w:val="28"/>
          <w:szCs w:val="28"/>
          <w:lang w:eastAsia="ru-RU"/>
        </w:rPr>
        <w:t>ает</w:t>
      </w:r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обязанность по предоставлению в налоговый орган уведомления о данной сделке. </w:t>
      </w:r>
    </w:p>
    <w:p w:rsidR="002D4D9D" w:rsidRPr="002D4D9D" w:rsidRDefault="002D4D9D" w:rsidP="00951B31">
      <w:pPr>
        <w:spacing w:after="100" w:afterAutospacing="1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Суд кассационной инстанции </w:t>
      </w:r>
      <w:proofErr w:type="gramStart"/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>согласился с выводами нижестоящих судов и оставил</w:t>
      </w:r>
      <w:proofErr w:type="gramEnd"/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принятые по делу судебные акты без изменения, поскольку </w:t>
      </w:r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факт вхождения общества, его учредителя и контрагента по сделке в одну группу лиц, прямо или косвенно контролируемых одним лицом с долей участия 100%</w:t>
      </w:r>
      <w:r w:rsidR="009210FC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является признаком взаимозависимости налогоплательщика и иностранной компании. Кроме того, положения статьи 105.14 НК РФ не предусматрива</w:t>
      </w:r>
      <w:r w:rsidR="00EB1910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 требований к размеру суммы доходов в отношении сделок с взаимозависимыми лицами, в которых одна из сторон не является налоговым </w:t>
      </w:r>
      <w:r w:rsidR="008F46D9">
        <w:rPr>
          <w:rFonts w:ascii="Times New Roman" w:eastAsia="Calibri" w:hAnsi="Times New Roman" w:cs="Times New Roman"/>
          <w:sz w:val="28"/>
          <w:szCs w:val="28"/>
          <w:lang w:eastAsia="ru-RU"/>
        </w:rPr>
        <w:t>резидентом Российской Федерации. С</w:t>
      </w:r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ледовательно, </w:t>
      </w:r>
      <w:proofErr w:type="spellStart"/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>беспроцентность</w:t>
      </w:r>
      <w:proofErr w:type="spellEnd"/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займа не </w:t>
      </w:r>
      <w:proofErr w:type="gramStart"/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>освобождает ответчика от обязанности уведомить налоговый орган о совершении</w:t>
      </w:r>
      <w:r w:rsidR="009210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контролируемой сделки и влечет</w:t>
      </w:r>
      <w:proofErr w:type="gramEnd"/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случае ее неисполнения налоговую ответственность, предусмотренную статьей 129.4 НК РФ.</w:t>
      </w:r>
    </w:p>
    <w:p w:rsidR="002D4D9D" w:rsidRPr="002D4D9D" w:rsidRDefault="002D4D9D" w:rsidP="00951B31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2D4D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210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2D4D9D">
        <w:rPr>
          <w:rFonts w:ascii="Times New Roman" w:eastAsia="Calibri" w:hAnsi="Times New Roman" w:cs="Times New Roman"/>
          <w:i/>
          <w:sz w:val="28"/>
          <w:szCs w:val="28"/>
        </w:rPr>
        <w:t>Постановление от 28.09.2017 № Ф03-3585/2017</w:t>
      </w:r>
    </w:p>
    <w:p w:rsidR="002D4D9D" w:rsidRPr="002D4D9D" w:rsidRDefault="002D4D9D" w:rsidP="00951B31">
      <w:pPr>
        <w:spacing w:after="0"/>
        <w:ind w:firstLine="709"/>
        <w:contextualSpacing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2D4D9D">
        <w:rPr>
          <w:rFonts w:ascii="Times New Roman" w:eastAsia="Calibri" w:hAnsi="Times New Roman" w:cs="Times New Roman"/>
          <w:i/>
          <w:sz w:val="28"/>
          <w:szCs w:val="28"/>
        </w:rPr>
        <w:t>по делу № А04-11747/2016</w:t>
      </w:r>
    </w:p>
    <w:p w:rsidR="002D4D9D" w:rsidRPr="002D4D9D" w:rsidRDefault="002D4D9D" w:rsidP="00951B31">
      <w:pPr>
        <w:spacing w:after="100" w:afterAutospacing="1"/>
        <w:ind w:firstLine="709"/>
        <w:contextualSpacing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2D4D9D" w:rsidRDefault="00207837" w:rsidP="00951B31">
      <w:pPr>
        <w:spacing w:after="100" w:afterAutospacing="1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2D4D9D" w:rsidRPr="002D4D9D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0B1783">
        <w:rPr>
          <w:rFonts w:ascii="Times New Roman" w:eastAsia="Calibri" w:hAnsi="Times New Roman" w:cs="Times New Roman"/>
          <w:b/>
          <w:sz w:val="28"/>
          <w:szCs w:val="28"/>
        </w:rPr>
        <w:t>Жилые помещения в м</w:t>
      </w:r>
      <w:r w:rsidR="002D4D9D" w:rsidRPr="002D4D9D">
        <w:rPr>
          <w:rFonts w:ascii="Times New Roman" w:eastAsia="Calibri" w:hAnsi="Times New Roman" w:cs="Times New Roman"/>
          <w:b/>
          <w:sz w:val="28"/>
          <w:szCs w:val="28"/>
        </w:rPr>
        <w:t>ногоквартирны</w:t>
      </w:r>
      <w:r w:rsidR="000B1783">
        <w:rPr>
          <w:rFonts w:ascii="Times New Roman" w:eastAsia="Calibri" w:hAnsi="Times New Roman" w:cs="Times New Roman"/>
          <w:b/>
          <w:sz w:val="28"/>
          <w:szCs w:val="28"/>
        </w:rPr>
        <w:t>х</w:t>
      </w:r>
      <w:r w:rsidR="002D4D9D" w:rsidRPr="002D4D9D">
        <w:rPr>
          <w:rFonts w:ascii="Times New Roman" w:eastAsia="Calibri" w:hAnsi="Times New Roman" w:cs="Times New Roman"/>
          <w:b/>
          <w:sz w:val="28"/>
          <w:szCs w:val="28"/>
        </w:rPr>
        <w:t xml:space="preserve"> жилы</w:t>
      </w:r>
      <w:r w:rsidR="000B1783">
        <w:rPr>
          <w:rFonts w:ascii="Times New Roman" w:eastAsia="Calibri" w:hAnsi="Times New Roman" w:cs="Times New Roman"/>
          <w:b/>
          <w:sz w:val="28"/>
          <w:szCs w:val="28"/>
        </w:rPr>
        <w:t>х</w:t>
      </w:r>
      <w:r w:rsidR="002D4D9D" w:rsidRPr="002D4D9D">
        <w:rPr>
          <w:rFonts w:ascii="Times New Roman" w:eastAsia="Calibri" w:hAnsi="Times New Roman" w:cs="Times New Roman"/>
          <w:b/>
          <w:sz w:val="28"/>
          <w:szCs w:val="28"/>
        </w:rPr>
        <w:t xml:space="preserve"> дома</w:t>
      </w:r>
      <w:r w:rsidR="000B1783">
        <w:rPr>
          <w:rFonts w:ascii="Times New Roman" w:eastAsia="Calibri" w:hAnsi="Times New Roman" w:cs="Times New Roman"/>
          <w:b/>
          <w:sz w:val="28"/>
          <w:szCs w:val="28"/>
        </w:rPr>
        <w:t>х</w:t>
      </w:r>
      <w:r w:rsidR="002D4D9D" w:rsidRPr="002D4D9D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0B1783">
        <w:rPr>
          <w:rFonts w:ascii="Times New Roman" w:eastAsia="Calibri" w:hAnsi="Times New Roman" w:cs="Times New Roman"/>
          <w:b/>
          <w:sz w:val="28"/>
          <w:szCs w:val="28"/>
        </w:rPr>
        <w:t>подлежащие</w:t>
      </w:r>
      <w:r w:rsidR="00396B6A">
        <w:rPr>
          <w:rFonts w:ascii="Times New Roman" w:eastAsia="Calibri" w:hAnsi="Times New Roman" w:cs="Times New Roman"/>
          <w:b/>
          <w:sz w:val="28"/>
          <w:szCs w:val="28"/>
        </w:rPr>
        <w:t xml:space="preserve"> реализации физическим лицам</w:t>
      </w:r>
      <w:r w:rsidR="002D4D9D" w:rsidRPr="002D4D9D">
        <w:rPr>
          <w:rFonts w:ascii="Times New Roman" w:eastAsia="Calibri" w:hAnsi="Times New Roman" w:cs="Times New Roman"/>
          <w:b/>
          <w:sz w:val="28"/>
          <w:szCs w:val="28"/>
        </w:rPr>
        <w:t xml:space="preserve"> и построенные, в том числе за счет денежных средств физических лиц (дольщиков), независимо от завершенности или незавершенности строительства не могут быть использованы налогоплательщиком для совершения операций, признаваемых объектами налогообложения в соответствии с главой 21 НК РФ.  </w:t>
      </w:r>
    </w:p>
    <w:p w:rsidR="00F83187" w:rsidRPr="002D4D9D" w:rsidRDefault="00F83187" w:rsidP="00951B31">
      <w:pPr>
        <w:spacing w:after="100" w:afterAutospacing="1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1783" w:rsidRDefault="000B1783" w:rsidP="000B1783">
      <w:pPr>
        <w:spacing w:after="100" w:afterAutospacing="1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>В ходе</w:t>
      </w:r>
      <w:r w:rsidR="002D4D9D" w:rsidRPr="002D4D9D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камеральной </w:t>
      </w:r>
      <w:r w:rsidR="0086359B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налоговой </w:t>
      </w:r>
      <w:r w:rsidR="002D4D9D" w:rsidRPr="002D4D9D">
        <w:rPr>
          <w:rFonts w:ascii="Times New Roman" w:eastAsia="Calibri" w:hAnsi="Times New Roman" w:cs="Times New Roman"/>
          <w:sz w:val="28"/>
          <w:szCs w:val="24"/>
          <w:lang w:eastAsia="ru-RU"/>
        </w:rPr>
        <w:t>проверки</w:t>
      </w:r>
      <w:r w:rsidRPr="000B1783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уточненной налоговой декларации по НДС </w:t>
      </w:r>
      <w:r w:rsidR="002D4D9D" w:rsidRPr="002D4D9D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налоговый орган установил, что общество </w:t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в нарушение </w:t>
      </w:r>
      <w:r w:rsidRPr="002D4D9D">
        <w:rPr>
          <w:rFonts w:ascii="Times New Roman" w:eastAsia="Calibri" w:hAnsi="Times New Roman" w:cs="Times New Roman"/>
          <w:sz w:val="28"/>
          <w:szCs w:val="24"/>
          <w:lang w:eastAsia="ru-RU"/>
        </w:rPr>
        <w:t>подпункт</w:t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ов </w:t>
      </w:r>
      <w:r w:rsidRPr="002D4D9D">
        <w:rPr>
          <w:rFonts w:ascii="Times New Roman" w:eastAsia="Calibri" w:hAnsi="Times New Roman" w:cs="Times New Roman"/>
          <w:sz w:val="28"/>
          <w:szCs w:val="24"/>
          <w:lang w:eastAsia="ru-RU"/>
        </w:rPr>
        <w:t>22, 23, 23.1 пункта 3 статьи 149 НК РФ</w:t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завысило налоговые вычеты по договору </w:t>
      </w:r>
      <w:r w:rsidRPr="002D4D9D">
        <w:rPr>
          <w:rFonts w:ascii="Times New Roman" w:eastAsia="Calibri" w:hAnsi="Times New Roman" w:cs="Times New Roman"/>
          <w:sz w:val="28"/>
          <w:szCs w:val="24"/>
          <w:lang w:eastAsia="ru-RU"/>
        </w:rPr>
        <w:t>купли-продажи объекта незавершенного строительства многоквартирного дома с обременением в виде требований о передаче жилых помещений участникам долевого строительства</w:t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>.</w:t>
      </w:r>
    </w:p>
    <w:p w:rsidR="002D4D9D" w:rsidRPr="002D4D9D" w:rsidRDefault="002D4D9D" w:rsidP="00951B31">
      <w:pPr>
        <w:spacing w:after="100" w:afterAutospacing="1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proofErr w:type="gramStart"/>
      <w:r w:rsidRPr="002D4D9D">
        <w:rPr>
          <w:rFonts w:ascii="Times New Roman" w:eastAsia="Calibri" w:hAnsi="Times New Roman" w:cs="Times New Roman"/>
          <w:sz w:val="28"/>
          <w:szCs w:val="24"/>
          <w:lang w:eastAsia="ru-RU"/>
        </w:rPr>
        <w:t>Не согласившись с отказом в возмещении НДС и привлечении к ответственности за совершение налогового правонарушения, общество обратилось в арбитражный суд с заявлением о признании решения налогового органа недействительным.</w:t>
      </w:r>
      <w:proofErr w:type="gramEnd"/>
    </w:p>
    <w:p w:rsidR="002D4D9D" w:rsidRPr="002D4D9D" w:rsidRDefault="002D4D9D" w:rsidP="00951B31">
      <w:pPr>
        <w:spacing w:after="100" w:afterAutospacing="1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proofErr w:type="gramStart"/>
      <w:r w:rsidRPr="002D4D9D">
        <w:rPr>
          <w:rFonts w:ascii="Times New Roman" w:eastAsia="Calibri" w:hAnsi="Times New Roman" w:cs="Times New Roman"/>
          <w:sz w:val="28"/>
          <w:szCs w:val="24"/>
          <w:lang w:eastAsia="ru-RU"/>
        </w:rPr>
        <w:t>Удовлетворяя заявленные требования</w:t>
      </w:r>
      <w:r w:rsidR="00F83187">
        <w:rPr>
          <w:rFonts w:ascii="Times New Roman" w:eastAsia="Calibri" w:hAnsi="Times New Roman" w:cs="Times New Roman"/>
          <w:sz w:val="28"/>
          <w:szCs w:val="24"/>
          <w:lang w:eastAsia="ru-RU"/>
        </w:rPr>
        <w:t>,</w:t>
      </w:r>
      <w:r w:rsidRPr="002D4D9D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суды </w:t>
      </w:r>
      <w:r w:rsidR="008F46D9">
        <w:rPr>
          <w:rFonts w:ascii="Times New Roman" w:eastAsia="Calibri" w:hAnsi="Times New Roman" w:cs="Times New Roman"/>
          <w:sz w:val="28"/>
          <w:szCs w:val="24"/>
          <w:lang w:eastAsia="ru-RU"/>
        </w:rPr>
        <w:t>первой и апелляционной инстанций</w:t>
      </w:r>
      <w:r w:rsidRPr="002D4D9D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руководств</w:t>
      </w:r>
      <w:r w:rsidR="008F46D9">
        <w:rPr>
          <w:rFonts w:ascii="Times New Roman" w:eastAsia="Calibri" w:hAnsi="Times New Roman" w:cs="Times New Roman"/>
          <w:sz w:val="28"/>
          <w:szCs w:val="24"/>
          <w:lang w:eastAsia="ru-RU"/>
        </w:rPr>
        <w:t>овались</w:t>
      </w:r>
      <w:r w:rsidRPr="002D4D9D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положениями статьи 15 </w:t>
      </w:r>
      <w:r w:rsidR="009210FC">
        <w:rPr>
          <w:rFonts w:ascii="Times New Roman" w:eastAsia="Calibri" w:hAnsi="Times New Roman" w:cs="Times New Roman"/>
          <w:sz w:val="28"/>
          <w:szCs w:val="24"/>
          <w:lang w:eastAsia="ru-RU"/>
        </w:rPr>
        <w:t>ЖК РФ</w:t>
      </w:r>
      <w:r w:rsidRPr="002D4D9D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, пунктами 3-5 статьи 149, пунктом 4.1 статьи 161, пунктом 4 статьи 166, статьями 163, 171, 172, пунктом 1 статьи 174 НК РФ, пунктом 2 статьи 134 </w:t>
      </w:r>
      <w:r w:rsidR="00CD6F59">
        <w:rPr>
          <w:rFonts w:ascii="Times New Roman" w:eastAsia="Calibri" w:hAnsi="Times New Roman" w:cs="Times New Roman"/>
          <w:sz w:val="28"/>
          <w:szCs w:val="24"/>
          <w:lang w:eastAsia="ru-RU"/>
        </w:rPr>
        <w:t>Закона о банкротстве</w:t>
      </w:r>
      <w:r w:rsidRPr="002D4D9D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, </w:t>
      </w:r>
      <w:hyperlink r:id="rId15" w:history="1">
        <w:r w:rsidR="009210F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</w:t>
        </w:r>
        <w:r w:rsidRPr="002D4D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остановлением</w:t>
        </w:r>
      </w:hyperlink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28.01.2006  № 47 «Об утверждении Положения о признании помещения жилым помещением, жилого помещения</w:t>
      </w:r>
      <w:proofErr w:type="gramEnd"/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непригодным для проживания и многоквартирного дома аварийным и подлежащим сносу или реконструкции», </w:t>
      </w:r>
      <w:hyperlink r:id="rId16" w:history="1">
        <w:r w:rsidRPr="002D4D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7</w:t>
        </w:r>
      </w:hyperlink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10F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остановления Пленума Верховного Суда Российской Федерации от 02.07.2009 № 14 «О некоторых вопросах, 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возникших в судебной практике при применении Жилищного кодекса Российской Федерации», </w:t>
      </w:r>
      <w:hyperlink r:id="rId17" w:history="1">
        <w:r w:rsidR="009210F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</w:t>
        </w:r>
        <w:r w:rsidRPr="002D4D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остановлением</w:t>
        </w:r>
      </w:hyperlink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Пленума Высшего Арбитражного Суда Российской Федерации от 25.01.2013 № 11 «Об уплате налога на добавленную стоимость при реализации имущества должника, признанного банкротом», письмами Минфина</w:t>
      </w:r>
      <w:proofErr w:type="gramEnd"/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и Федеральной налоговой службы от 29.01.2014 </w:t>
      </w:r>
      <w:hyperlink r:id="rId18" w:history="1">
        <w:r w:rsidRPr="002D4D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ГД-4-3/1430@</w:t>
        </w:r>
      </w:hyperlink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03.06.2014 </w:t>
      </w:r>
      <w:hyperlink r:id="rId19" w:history="1">
        <w:r w:rsidRPr="002D4D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03-07-15/26520</w:t>
        </w:r>
      </w:hyperlink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10.07.2014 № ГД-4/31426@</w:t>
      </w:r>
      <w:r w:rsidR="008F46D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основании указанных норм суды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пришли к выводу о том, что в рассматриваемом случае реализация незавершенного строительством объекта, выставление продавцом имущества счетов</w:t>
      </w:r>
      <w:r w:rsidR="00951B31">
        <w:rPr>
          <w:rFonts w:ascii="Times New Roman" w:eastAsia="Times New Roman" w:hAnsi="Times New Roman" w:cs="Times New Roman"/>
          <w:sz w:val="28"/>
          <w:szCs w:val="28"/>
          <w:lang w:eastAsia="ru-RU"/>
        </w:rPr>
        <w:t>-фактур с выделенной суммой НДС даю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>т обществу право на применение налогового вычета по НДС, поскольку покупателем понесены реальные затраты по уплате начисленного</w:t>
      </w:r>
      <w:proofErr w:type="gramEnd"/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продавцом НДС.</w:t>
      </w:r>
    </w:p>
    <w:p w:rsidR="002D4D9D" w:rsidRPr="002D4D9D" w:rsidRDefault="002D4D9D" w:rsidP="00951B31">
      <w:pPr>
        <w:autoSpaceDE w:val="0"/>
        <w:autoSpaceDN w:val="0"/>
        <w:adjustRightInd w:val="0"/>
        <w:spacing w:before="280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</w:t>
      </w:r>
      <w:r w:rsidR="00F8318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суды не установили правовых оснований для применения к спорным правоотношениям положений </w:t>
      </w:r>
      <w:hyperlink r:id="rId20" w:history="1">
        <w:r w:rsidRPr="002D4D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подпунктов 22</w:t>
        </w:r>
      </w:hyperlink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1" w:history="1">
        <w:r w:rsidRPr="002D4D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23</w:t>
        </w:r>
      </w:hyperlink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2" w:history="1">
        <w:r w:rsidRPr="002D4D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23.1 пункта 3 статьи 149</w:t>
        </w:r>
      </w:hyperlink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НК РФ.</w:t>
      </w:r>
    </w:p>
    <w:p w:rsidR="002D4D9D" w:rsidRPr="000B1783" w:rsidRDefault="002D4D9D" w:rsidP="000B1783">
      <w:pPr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подпунктами 22, 23, 23.1 пункта 3, пунктом 5 статьи 149, статями 171 и 172 НК РФ, статьей 2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 кассационной инстанции отменил принятые по делу судебные акты, напр</w:t>
      </w:r>
      <w:r w:rsidR="008F46D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авив дело на новое рассмотрение.</w:t>
      </w:r>
      <w:proofErr w:type="gramEnd"/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6D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 округа указал, что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1783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0B1783" w:rsidRPr="000B1783">
        <w:rPr>
          <w:rFonts w:ascii="Times New Roman" w:eastAsia="Times New Roman" w:hAnsi="Times New Roman" w:cs="Times New Roman"/>
          <w:sz w:val="28"/>
          <w:szCs w:val="28"/>
          <w:lang w:eastAsia="ru-RU"/>
        </w:rPr>
        <w:t>илые помещения в многоквартирных жилых домах, подлежащие реализации</w:t>
      </w:r>
      <w:r w:rsidR="000B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6B6A">
        <w:rPr>
          <w:rFonts w:ascii="Times New Roman" w:eastAsia="Calibri" w:hAnsi="Times New Roman" w:cs="Times New Roman"/>
          <w:sz w:val="28"/>
          <w:szCs w:val="28"/>
        </w:rPr>
        <w:t>физическим лицам</w:t>
      </w:r>
      <w:r w:rsidRPr="002D4D9D">
        <w:rPr>
          <w:rFonts w:ascii="Times New Roman" w:eastAsia="Calibri" w:hAnsi="Times New Roman" w:cs="Times New Roman"/>
          <w:sz w:val="28"/>
          <w:szCs w:val="28"/>
        </w:rPr>
        <w:t xml:space="preserve"> и построенные, в том числе за счет денежных средств физических лиц (дольщиков), независимо от завершенности или незавершенности строительства не могут быть использованы налогоплательщиком для совершения операций, признаваемых объектами налогообложения в соответствии с главой 21 </w:t>
      </w:r>
      <w:r w:rsidR="008F46D9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2D4D9D">
        <w:rPr>
          <w:rFonts w:ascii="Times New Roman" w:eastAsia="Calibri" w:hAnsi="Times New Roman" w:cs="Times New Roman"/>
          <w:sz w:val="28"/>
          <w:szCs w:val="28"/>
        </w:rPr>
        <w:t xml:space="preserve">НК РФ.   </w:t>
      </w:r>
    </w:p>
    <w:p w:rsidR="002D4D9D" w:rsidRPr="002D4D9D" w:rsidRDefault="002D4D9D" w:rsidP="00951B31">
      <w:pPr>
        <w:tabs>
          <w:tab w:val="left" w:pos="0"/>
        </w:tabs>
        <w:spacing w:after="0" w:line="240" w:lineRule="auto"/>
        <w:ind w:firstLine="709"/>
        <w:contextualSpacing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2D4D9D">
        <w:rPr>
          <w:rFonts w:ascii="Times New Roman" w:eastAsia="Calibri" w:hAnsi="Times New Roman" w:cs="Times New Roman"/>
          <w:i/>
          <w:sz w:val="28"/>
          <w:szCs w:val="28"/>
        </w:rPr>
        <w:t>Постановление от 23.08.2017 № Ф03-3021/2017</w:t>
      </w:r>
    </w:p>
    <w:p w:rsidR="002D4D9D" w:rsidRPr="002D4D9D" w:rsidRDefault="002D4D9D" w:rsidP="00951B31">
      <w:pPr>
        <w:tabs>
          <w:tab w:val="left" w:pos="0"/>
        </w:tabs>
        <w:spacing w:after="0" w:line="240" w:lineRule="auto"/>
        <w:ind w:firstLine="709"/>
        <w:contextualSpacing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2D4D9D">
        <w:rPr>
          <w:rFonts w:ascii="Times New Roman" w:eastAsia="Calibri" w:hAnsi="Times New Roman" w:cs="Times New Roman"/>
          <w:i/>
          <w:sz w:val="28"/>
          <w:szCs w:val="28"/>
        </w:rPr>
        <w:t xml:space="preserve">по делу № А73-11564/2016 </w:t>
      </w:r>
    </w:p>
    <w:p w:rsidR="002D4D9D" w:rsidRPr="002D4D9D" w:rsidRDefault="002D4D9D" w:rsidP="00951B31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D4D9D" w:rsidRPr="002D4D9D" w:rsidRDefault="00207837" w:rsidP="00951B31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2D4D9D" w:rsidRPr="002D4D9D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proofErr w:type="gramStart"/>
      <w:r w:rsidR="002D4D9D" w:rsidRPr="002D4D9D">
        <w:rPr>
          <w:rFonts w:ascii="Times New Roman" w:eastAsia="Calibri" w:hAnsi="Times New Roman" w:cs="Times New Roman"/>
          <w:b/>
          <w:sz w:val="28"/>
          <w:szCs w:val="28"/>
        </w:rPr>
        <w:t xml:space="preserve">Финансирование из </w:t>
      </w:r>
      <w:r w:rsidR="00062650">
        <w:rPr>
          <w:rFonts w:ascii="Times New Roman" w:eastAsia="Calibri" w:hAnsi="Times New Roman" w:cs="Times New Roman"/>
          <w:b/>
          <w:sz w:val="28"/>
          <w:szCs w:val="28"/>
        </w:rPr>
        <w:t xml:space="preserve">средств </w:t>
      </w:r>
      <w:r w:rsidR="002D4D9D" w:rsidRPr="002D4D9D">
        <w:rPr>
          <w:rFonts w:ascii="Times New Roman" w:eastAsia="Calibri" w:hAnsi="Times New Roman" w:cs="Times New Roman"/>
          <w:b/>
          <w:sz w:val="28"/>
          <w:szCs w:val="28"/>
        </w:rPr>
        <w:t>бюджета ра</w:t>
      </w:r>
      <w:r w:rsidR="00F83187">
        <w:rPr>
          <w:rFonts w:ascii="Times New Roman" w:eastAsia="Calibri" w:hAnsi="Times New Roman" w:cs="Times New Roman"/>
          <w:b/>
          <w:sz w:val="28"/>
          <w:szCs w:val="28"/>
        </w:rPr>
        <w:t xml:space="preserve">бот, фактически направленных на </w:t>
      </w:r>
      <w:r w:rsidR="002D4D9D" w:rsidRPr="002D4D9D">
        <w:rPr>
          <w:rFonts w:ascii="Times New Roman" w:eastAsia="Calibri" w:hAnsi="Times New Roman" w:cs="Times New Roman"/>
          <w:b/>
          <w:sz w:val="28"/>
          <w:szCs w:val="28"/>
        </w:rPr>
        <w:t>удовлетворение нужд муниципального образования, без осуществления процедуры размещения заказов в соответствии</w:t>
      </w:r>
      <w:r w:rsidR="002D4D9D" w:rsidRPr="002D4D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4D9D" w:rsidRPr="002D4D9D">
        <w:rPr>
          <w:rFonts w:ascii="Times New Roman" w:eastAsia="Calibri" w:hAnsi="Times New Roman" w:cs="Times New Roman"/>
          <w:b/>
          <w:sz w:val="28"/>
          <w:szCs w:val="28"/>
        </w:rPr>
        <w:t xml:space="preserve">с Федеральным законом от 05.04.2013 № 44-ФЗ «О </w:t>
      </w:r>
      <w:r w:rsidR="002D4D9D" w:rsidRPr="002D4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  <w:r w:rsidR="002D4D9D" w:rsidRPr="002D4D9D">
        <w:rPr>
          <w:rFonts w:ascii="Times New Roman" w:eastAsia="Calibri" w:hAnsi="Times New Roman" w:cs="Times New Roman"/>
          <w:b/>
          <w:sz w:val="28"/>
          <w:szCs w:val="28"/>
        </w:rPr>
        <w:t xml:space="preserve"> квалифицируется как преференция, предоставленная с нарушением закона. </w:t>
      </w:r>
      <w:proofErr w:type="gramEnd"/>
    </w:p>
    <w:p w:rsidR="002D4D9D" w:rsidRPr="002D4D9D" w:rsidRDefault="002D4D9D" w:rsidP="00951B31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D4D9D" w:rsidRPr="002D4D9D" w:rsidRDefault="002D4D9D" w:rsidP="00951B31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D9D">
        <w:rPr>
          <w:rFonts w:ascii="Times New Roman" w:eastAsia="Calibri" w:hAnsi="Times New Roman" w:cs="Times New Roman"/>
          <w:sz w:val="28"/>
          <w:szCs w:val="28"/>
        </w:rPr>
        <w:t xml:space="preserve">По результатам </w:t>
      </w:r>
      <w:proofErr w:type="gramStart"/>
      <w:r w:rsidRPr="002D4D9D">
        <w:rPr>
          <w:rFonts w:ascii="Times New Roman" w:eastAsia="Calibri" w:hAnsi="Times New Roman" w:cs="Times New Roman"/>
          <w:sz w:val="28"/>
          <w:szCs w:val="28"/>
        </w:rPr>
        <w:t xml:space="preserve">рассмотрения обращения </w:t>
      </w:r>
      <w:r w:rsidR="00010539">
        <w:rPr>
          <w:rFonts w:ascii="Times New Roman" w:eastAsia="Calibri" w:hAnsi="Times New Roman" w:cs="Times New Roman"/>
          <w:sz w:val="28"/>
          <w:szCs w:val="28"/>
        </w:rPr>
        <w:t xml:space="preserve">органа федеральной службы безопасности </w:t>
      </w:r>
      <w:r w:rsidRPr="002D4D9D">
        <w:rPr>
          <w:rFonts w:ascii="Times New Roman" w:eastAsia="Calibri" w:hAnsi="Times New Roman" w:cs="Times New Roman"/>
          <w:sz w:val="28"/>
          <w:szCs w:val="28"/>
        </w:rPr>
        <w:t xml:space="preserve">действия </w:t>
      </w:r>
      <w:r w:rsidR="0006265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proofErr w:type="gramEnd"/>
      <w:r w:rsidRPr="002D4D9D">
        <w:rPr>
          <w:rFonts w:ascii="Times New Roman" w:eastAsia="Calibri" w:hAnsi="Times New Roman" w:cs="Times New Roman"/>
          <w:sz w:val="28"/>
          <w:szCs w:val="28"/>
        </w:rPr>
        <w:t xml:space="preserve"> по предоставлению учреждению муниципальных преференций в виде субсидий на иные цели признаны </w:t>
      </w:r>
      <w:r w:rsidRPr="002D4D9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антимонопольным органом нарушающими положения пункта 7 статьи 15 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о контрактной системе. </w:t>
      </w:r>
    </w:p>
    <w:p w:rsidR="002D4D9D" w:rsidRPr="002D4D9D" w:rsidRDefault="002D4D9D" w:rsidP="00951B31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в действиях </w:t>
      </w:r>
      <w:r w:rsidR="0006265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633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(получателя субсидий) и предпринимателя (единственного участника закупки), установлено нарушение пункта 4 статьи 16 Федерального закона от 26.07.2006 № 135-ФЗ «О защите конкуренции» (далее – Закон о защите конкуренции), выразившееся в осуществлении согласованных действий при проведении конкурентных переговоров на право заключения договора на выполнение работ для муниципальных нужд (изготовление презентационного проекционного макета). </w:t>
      </w:r>
      <w:proofErr w:type="gramEnd"/>
    </w:p>
    <w:p w:rsidR="002D4D9D" w:rsidRPr="002D4D9D" w:rsidRDefault="002D4D9D" w:rsidP="00951B31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согласившись с решением антимонопольного органа, </w:t>
      </w:r>
      <w:r w:rsidR="0006265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</w:t>
      </w:r>
      <w:r w:rsidR="00032E30">
        <w:rPr>
          <w:rFonts w:ascii="Times New Roman" w:eastAsia="Times New Roman" w:hAnsi="Times New Roman" w:cs="Times New Roman"/>
          <w:sz w:val="28"/>
          <w:szCs w:val="28"/>
          <w:lang w:eastAsia="ru-RU"/>
        </w:rPr>
        <w:t>ил</w:t>
      </w:r>
      <w:r w:rsidR="0006265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62650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D4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арбитражный суд с заявлением о признании его незаконным. </w:t>
      </w:r>
    </w:p>
    <w:p w:rsidR="002D4D9D" w:rsidRPr="002D4D9D" w:rsidRDefault="002D4D9D" w:rsidP="00951B31">
      <w:pPr>
        <w:tabs>
          <w:tab w:val="left" w:pos="0"/>
        </w:tabs>
        <w:spacing w:after="100" w:afterAutospacing="1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D4D9D">
        <w:rPr>
          <w:rFonts w:ascii="Times New Roman" w:eastAsia="Calibri" w:hAnsi="Times New Roman" w:cs="Times New Roman"/>
          <w:sz w:val="28"/>
          <w:szCs w:val="28"/>
        </w:rPr>
        <w:t>Отказывая в удовлетворении заявленных требований</w:t>
      </w:r>
      <w:r w:rsidR="00B839C7">
        <w:rPr>
          <w:rFonts w:ascii="Times New Roman" w:eastAsia="Calibri" w:hAnsi="Times New Roman" w:cs="Times New Roman"/>
          <w:sz w:val="28"/>
          <w:szCs w:val="28"/>
        </w:rPr>
        <w:t>,</w:t>
      </w:r>
      <w:r w:rsidRPr="002D4D9D">
        <w:rPr>
          <w:rFonts w:ascii="Times New Roman" w:eastAsia="Calibri" w:hAnsi="Times New Roman" w:cs="Times New Roman"/>
          <w:sz w:val="28"/>
          <w:szCs w:val="28"/>
        </w:rPr>
        <w:t xml:space="preserve"> суды первой и апелляционной инстанций исходили из того, что выделение </w:t>
      </w:r>
      <w:r w:rsidR="00563364">
        <w:rPr>
          <w:rFonts w:ascii="Times New Roman" w:eastAsia="Calibri" w:hAnsi="Times New Roman" w:cs="Times New Roman"/>
          <w:sz w:val="28"/>
          <w:szCs w:val="28"/>
        </w:rPr>
        <w:t>учреждению</w:t>
      </w:r>
      <w:r w:rsidRPr="002D4D9D">
        <w:rPr>
          <w:rFonts w:ascii="Times New Roman" w:eastAsia="Calibri" w:hAnsi="Times New Roman" w:cs="Times New Roman"/>
          <w:sz w:val="28"/>
          <w:szCs w:val="28"/>
        </w:rPr>
        <w:t xml:space="preserve"> бюджетных средств в виде субсидии на иные цели в порядке пункта 1 статьи 78.1 Бюджетного кодекса Российской Федерации</w:t>
      </w:r>
      <w:r w:rsidRPr="002D4D9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D4D9D">
        <w:rPr>
          <w:rFonts w:ascii="Times New Roman" w:eastAsia="Calibri" w:hAnsi="Times New Roman" w:cs="Times New Roman"/>
          <w:sz w:val="28"/>
          <w:szCs w:val="28"/>
        </w:rPr>
        <w:t>без осуществления процедуры размещения заказов в соответствии с Законом о контрактной системе является нарушением требований в области защиты конкуренции, поскольку свидетельствует о предоставлении отдельному хозяйствующему субъекту</w:t>
      </w:r>
      <w:proofErr w:type="gramEnd"/>
      <w:r w:rsidRPr="002D4D9D">
        <w:rPr>
          <w:rFonts w:ascii="Times New Roman" w:eastAsia="Calibri" w:hAnsi="Times New Roman" w:cs="Times New Roman"/>
          <w:sz w:val="28"/>
          <w:szCs w:val="28"/>
        </w:rPr>
        <w:t xml:space="preserve"> преимущества, обеспечивающего более выгодные условия деятельности в виде выплаты ему из бюджета денежных средств, обоснованно квалифицированных антимонопольным органом в качестве муниципальной преференции.</w:t>
      </w:r>
    </w:p>
    <w:p w:rsidR="002D4D9D" w:rsidRPr="002D4D9D" w:rsidRDefault="002D4D9D" w:rsidP="00951B31">
      <w:pPr>
        <w:tabs>
          <w:tab w:val="left" w:pos="0"/>
        </w:tabs>
        <w:spacing w:after="100" w:afterAutospacing="1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D4D9D" w:rsidRPr="002D4D9D" w:rsidRDefault="002D4D9D" w:rsidP="00951B31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D4D9D">
        <w:rPr>
          <w:rFonts w:ascii="Times New Roman" w:eastAsia="Calibri" w:hAnsi="Times New Roman" w:cs="Times New Roman"/>
          <w:sz w:val="28"/>
          <w:szCs w:val="28"/>
        </w:rPr>
        <w:t>Кроме того</w:t>
      </w:r>
      <w:r w:rsidR="00B839C7">
        <w:rPr>
          <w:rFonts w:ascii="Times New Roman" w:eastAsia="Calibri" w:hAnsi="Times New Roman" w:cs="Times New Roman"/>
          <w:sz w:val="28"/>
          <w:szCs w:val="28"/>
        </w:rPr>
        <w:t>,</w:t>
      </w:r>
      <w:r w:rsidRPr="002D4D9D">
        <w:rPr>
          <w:rFonts w:ascii="Times New Roman" w:eastAsia="Calibri" w:hAnsi="Times New Roman" w:cs="Times New Roman"/>
          <w:sz w:val="28"/>
          <w:szCs w:val="28"/>
        </w:rPr>
        <w:t xml:space="preserve"> суды п</w:t>
      </w:r>
      <w:r w:rsidR="00951B31">
        <w:rPr>
          <w:rFonts w:ascii="Times New Roman" w:eastAsia="Calibri" w:hAnsi="Times New Roman" w:cs="Times New Roman"/>
          <w:sz w:val="28"/>
          <w:szCs w:val="28"/>
        </w:rPr>
        <w:t xml:space="preserve">осчитали, что </w:t>
      </w:r>
      <w:r w:rsidR="008F46D9">
        <w:rPr>
          <w:rFonts w:ascii="Times New Roman" w:eastAsia="Calibri" w:hAnsi="Times New Roman" w:cs="Times New Roman"/>
          <w:sz w:val="28"/>
          <w:szCs w:val="28"/>
        </w:rPr>
        <w:t xml:space="preserve">такие обстоятельства, как: </w:t>
      </w:r>
      <w:r w:rsidRPr="002D4D9D">
        <w:rPr>
          <w:rFonts w:ascii="Times New Roman" w:eastAsia="Calibri" w:hAnsi="Times New Roman" w:cs="Times New Roman"/>
          <w:sz w:val="28"/>
          <w:szCs w:val="28"/>
        </w:rPr>
        <w:t xml:space="preserve">участие </w:t>
      </w:r>
      <w:r w:rsidR="0006265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администрации </w:t>
      </w:r>
      <w:r w:rsidRPr="002D4D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решении вопроса о необходимости подготовки </w:t>
      </w:r>
      <w:r w:rsidR="00CD6F5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учреждением</w:t>
      </w:r>
      <w:r w:rsidRPr="002D4D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макета и утверждении проекта технического задания на изготовление макета; рекомендации руководителя </w:t>
      </w:r>
      <w:r w:rsidR="00062650">
        <w:rPr>
          <w:rFonts w:ascii="Times New Roman" w:eastAsia="Calibri" w:hAnsi="Times New Roman" w:cs="Times New Roman"/>
          <w:sz w:val="28"/>
          <w:szCs w:val="28"/>
        </w:rPr>
        <w:t>структурного подразделения администрации</w:t>
      </w:r>
      <w:r w:rsidRPr="002D4D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</w:t>
      </w:r>
      <w:r w:rsidR="00B839C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</w:t>
      </w:r>
      <w:r w:rsidRPr="002D4D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B839C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осуществлении</w:t>
      </w:r>
      <w:r w:rsidRPr="002D4D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закупки путем проведения переговоров и внесение соответствующих изменений в Положение о закупках; изготовление технического задания при содействии единственного лица, принявшего участие в закупке, и участие данного лица и его представителя при подготовке соответствующей документации к конкурентным переговорам; установление начальной (максимальной) цены закупки в размере, предложенном участвовавшим в закупке лицом; участие должностного лица </w:t>
      </w:r>
      <w:r w:rsidR="0006265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2D4D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заседаниях закупочной комиссии </w:t>
      </w:r>
      <w:r w:rsidR="00CD6F5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учреждения</w:t>
      </w:r>
      <w:r w:rsidRPr="002D4D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спорно</w:t>
      </w:r>
      <w:r w:rsidR="008F46D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й закупке, </w:t>
      </w:r>
      <w:r w:rsidRPr="002D4D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достаточной степени свидетельствуют о наличии в действиях </w:t>
      </w:r>
      <w:r w:rsidR="0006265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администр</w:t>
      </w:r>
      <w:r w:rsidR="00CD6F5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</w:t>
      </w:r>
      <w:r w:rsidR="0006265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ции</w:t>
      </w:r>
      <w:r w:rsidRPr="002D4D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</w:t>
      </w:r>
      <w:r w:rsidR="00CD6F5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учреждения</w:t>
      </w:r>
      <w:r w:rsidRPr="002D4D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единственного участника закупки согласованных действий при проведении закупки, которые могли привести к недопущению, ограничению, устранению конкуренции.</w:t>
      </w:r>
    </w:p>
    <w:p w:rsidR="002D4D9D" w:rsidRDefault="002D4D9D" w:rsidP="00951B31">
      <w:pPr>
        <w:tabs>
          <w:tab w:val="left" w:pos="0"/>
        </w:tabs>
        <w:spacing w:after="100" w:afterAutospacing="1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D4D9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Суд кассационной инстанции согласился с выводами нижестоящих судов и оставил </w:t>
      </w:r>
      <w:r w:rsidR="00951B31">
        <w:rPr>
          <w:rFonts w:ascii="Times New Roman" w:eastAsia="Calibri" w:hAnsi="Times New Roman" w:cs="Times New Roman"/>
          <w:sz w:val="28"/>
          <w:szCs w:val="28"/>
        </w:rPr>
        <w:t>принятые</w:t>
      </w:r>
      <w:r w:rsidRPr="002D4D9D">
        <w:rPr>
          <w:rFonts w:ascii="Times New Roman" w:eastAsia="Calibri" w:hAnsi="Times New Roman" w:cs="Times New Roman"/>
          <w:sz w:val="28"/>
          <w:szCs w:val="28"/>
        </w:rPr>
        <w:t xml:space="preserve"> по делу судебные акты без изменения, поскольку финансирование работ для муниципальных нужд </w:t>
      </w:r>
      <w:r w:rsidR="006400D0" w:rsidRPr="002D4D9D">
        <w:rPr>
          <w:rFonts w:ascii="Times New Roman" w:eastAsia="Calibri" w:hAnsi="Times New Roman" w:cs="Times New Roman"/>
          <w:sz w:val="28"/>
          <w:szCs w:val="28"/>
        </w:rPr>
        <w:t xml:space="preserve">из средств муниципального </w:t>
      </w:r>
      <w:r w:rsidR="006400D0">
        <w:rPr>
          <w:rFonts w:ascii="Times New Roman" w:eastAsia="Calibri" w:hAnsi="Times New Roman" w:cs="Times New Roman"/>
          <w:sz w:val="28"/>
          <w:szCs w:val="28"/>
        </w:rPr>
        <w:t xml:space="preserve">бюджета </w:t>
      </w:r>
      <w:r w:rsidRPr="002D4D9D">
        <w:rPr>
          <w:rFonts w:ascii="Times New Roman" w:eastAsia="Calibri" w:hAnsi="Times New Roman" w:cs="Times New Roman"/>
          <w:sz w:val="28"/>
          <w:szCs w:val="28"/>
        </w:rPr>
        <w:t>без соблюдения конкурентных способов выбора поставщика (подрядчика, исполнителя), установленных Законом о контрактной системе</w:t>
      </w:r>
      <w:r w:rsidR="00B839C7">
        <w:rPr>
          <w:rFonts w:ascii="Times New Roman" w:eastAsia="Calibri" w:hAnsi="Times New Roman" w:cs="Times New Roman"/>
          <w:sz w:val="28"/>
          <w:szCs w:val="28"/>
        </w:rPr>
        <w:t>,</w:t>
      </w:r>
      <w:r w:rsidRPr="002D4D9D">
        <w:rPr>
          <w:rFonts w:ascii="Times New Roman" w:eastAsia="Calibri" w:hAnsi="Times New Roman" w:cs="Times New Roman"/>
          <w:sz w:val="28"/>
          <w:szCs w:val="28"/>
        </w:rPr>
        <w:t xml:space="preserve"> и подтверждение факта проведения переговоров о предстоящей закупке с конкретны</w:t>
      </w:r>
      <w:r w:rsidR="00364664">
        <w:rPr>
          <w:rFonts w:ascii="Times New Roman" w:eastAsia="Calibri" w:hAnsi="Times New Roman" w:cs="Times New Roman"/>
          <w:sz w:val="28"/>
          <w:szCs w:val="28"/>
        </w:rPr>
        <w:t>м</w:t>
      </w:r>
      <w:r w:rsidR="00951B31">
        <w:rPr>
          <w:rFonts w:ascii="Times New Roman" w:eastAsia="Calibri" w:hAnsi="Times New Roman" w:cs="Times New Roman"/>
          <w:sz w:val="28"/>
          <w:szCs w:val="28"/>
        </w:rPr>
        <w:t xml:space="preserve"> хозяйствующим субъектом</w:t>
      </w:r>
      <w:r w:rsidR="005202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4D9D">
        <w:rPr>
          <w:rFonts w:ascii="Times New Roman" w:eastAsia="Calibri" w:hAnsi="Times New Roman" w:cs="Times New Roman"/>
          <w:sz w:val="28"/>
          <w:szCs w:val="28"/>
        </w:rPr>
        <w:t>правильно квалифицирован</w:t>
      </w:r>
      <w:r w:rsidR="00951B31">
        <w:rPr>
          <w:rFonts w:ascii="Times New Roman" w:eastAsia="Calibri" w:hAnsi="Times New Roman" w:cs="Times New Roman"/>
          <w:sz w:val="28"/>
          <w:szCs w:val="28"/>
        </w:rPr>
        <w:t>ы</w:t>
      </w:r>
      <w:r w:rsidRPr="002D4D9D">
        <w:rPr>
          <w:rFonts w:ascii="Times New Roman" w:eastAsia="Calibri" w:hAnsi="Times New Roman" w:cs="Times New Roman"/>
          <w:sz w:val="28"/>
          <w:szCs w:val="28"/>
        </w:rPr>
        <w:t xml:space="preserve"> как </w:t>
      </w:r>
      <w:r w:rsidR="005678F5">
        <w:rPr>
          <w:rFonts w:ascii="Times New Roman" w:eastAsia="Calibri" w:hAnsi="Times New Roman" w:cs="Times New Roman"/>
          <w:sz w:val="28"/>
          <w:szCs w:val="28"/>
        </w:rPr>
        <w:t>нарушение положений стат</w:t>
      </w:r>
      <w:r w:rsidRPr="002D4D9D">
        <w:rPr>
          <w:rFonts w:ascii="Times New Roman" w:eastAsia="Calibri" w:hAnsi="Times New Roman" w:cs="Times New Roman"/>
          <w:sz w:val="28"/>
          <w:szCs w:val="28"/>
        </w:rPr>
        <w:t>ей 15 и</w:t>
      </w:r>
      <w:proofErr w:type="gramEnd"/>
      <w:r w:rsidR="00951B31">
        <w:rPr>
          <w:rFonts w:ascii="Times New Roman" w:eastAsia="Calibri" w:hAnsi="Times New Roman" w:cs="Times New Roman"/>
          <w:sz w:val="28"/>
          <w:szCs w:val="28"/>
        </w:rPr>
        <w:t xml:space="preserve"> 16 Закона о защите конкуренции</w:t>
      </w:r>
      <w:r w:rsidR="00010539">
        <w:rPr>
          <w:rFonts w:ascii="Times New Roman" w:eastAsia="Calibri" w:hAnsi="Times New Roman" w:cs="Times New Roman"/>
          <w:sz w:val="28"/>
          <w:szCs w:val="28"/>
        </w:rPr>
        <w:t xml:space="preserve"> в виде </w:t>
      </w:r>
      <w:r w:rsidRPr="002D4D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0539" w:rsidRPr="002D4D9D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010539">
        <w:rPr>
          <w:rFonts w:ascii="Times New Roman" w:eastAsia="Calibri" w:hAnsi="Times New Roman" w:cs="Times New Roman"/>
          <w:sz w:val="28"/>
          <w:szCs w:val="28"/>
        </w:rPr>
        <w:t>я</w:t>
      </w:r>
      <w:r w:rsidR="00010539" w:rsidRPr="002D4D9D">
        <w:rPr>
          <w:rFonts w:ascii="Times New Roman" w:eastAsia="Calibri" w:hAnsi="Times New Roman" w:cs="Times New Roman"/>
          <w:sz w:val="28"/>
          <w:szCs w:val="28"/>
        </w:rPr>
        <w:t xml:space="preserve"> преференции с нарушением закона и согласованност</w:t>
      </w:r>
      <w:r w:rsidR="005678F5">
        <w:rPr>
          <w:rFonts w:ascii="Times New Roman" w:eastAsia="Calibri" w:hAnsi="Times New Roman" w:cs="Times New Roman"/>
          <w:sz w:val="28"/>
          <w:szCs w:val="28"/>
        </w:rPr>
        <w:t>и</w:t>
      </w:r>
      <w:r w:rsidR="00010539" w:rsidRPr="002D4D9D">
        <w:rPr>
          <w:rFonts w:ascii="Times New Roman" w:eastAsia="Calibri" w:hAnsi="Times New Roman" w:cs="Times New Roman"/>
          <w:sz w:val="28"/>
          <w:szCs w:val="28"/>
        </w:rPr>
        <w:t xml:space="preserve"> действий </w:t>
      </w:r>
      <w:r w:rsidR="00010539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010539" w:rsidRPr="002D4D9D">
        <w:rPr>
          <w:rFonts w:ascii="Times New Roman" w:eastAsia="Calibri" w:hAnsi="Times New Roman" w:cs="Times New Roman"/>
          <w:sz w:val="28"/>
          <w:szCs w:val="28"/>
        </w:rPr>
        <w:t xml:space="preserve"> и хозяйствующего субъекта</w:t>
      </w:r>
      <w:r w:rsidR="0001053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10539" w:rsidRPr="002D4D9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10539" w:rsidRPr="002D4D9D" w:rsidRDefault="00010539" w:rsidP="00951B31">
      <w:pPr>
        <w:tabs>
          <w:tab w:val="left" w:pos="0"/>
        </w:tabs>
        <w:spacing w:after="100" w:afterAutospacing="1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D4D9D" w:rsidRPr="002D4D9D" w:rsidRDefault="002D4D9D" w:rsidP="00951B31">
      <w:pPr>
        <w:tabs>
          <w:tab w:val="left" w:pos="0"/>
        </w:tabs>
        <w:spacing w:after="100" w:afterAutospacing="1" w:line="240" w:lineRule="auto"/>
        <w:ind w:firstLine="709"/>
        <w:contextualSpacing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2D4D9D">
        <w:rPr>
          <w:rFonts w:ascii="Times New Roman" w:eastAsia="Calibri" w:hAnsi="Times New Roman" w:cs="Times New Roman"/>
          <w:i/>
          <w:sz w:val="28"/>
          <w:szCs w:val="28"/>
        </w:rPr>
        <w:t>Постановление от 02.10.2017 № Ф03-3260/2017</w:t>
      </w:r>
    </w:p>
    <w:p w:rsidR="002D4D9D" w:rsidRPr="002D4D9D" w:rsidRDefault="002D4D9D" w:rsidP="00951B31">
      <w:pPr>
        <w:tabs>
          <w:tab w:val="left" w:pos="0"/>
        </w:tabs>
        <w:spacing w:after="100" w:afterAutospacing="1" w:line="240" w:lineRule="auto"/>
        <w:ind w:firstLine="709"/>
        <w:contextualSpacing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2D4D9D">
        <w:rPr>
          <w:rFonts w:ascii="Times New Roman" w:eastAsia="Calibri" w:hAnsi="Times New Roman" w:cs="Times New Roman"/>
          <w:i/>
          <w:sz w:val="28"/>
          <w:szCs w:val="28"/>
        </w:rPr>
        <w:t>по делу № А24-30</w:t>
      </w:r>
      <w:r w:rsidR="0052028F"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Pr="002D4D9D">
        <w:rPr>
          <w:rFonts w:ascii="Times New Roman" w:eastAsia="Calibri" w:hAnsi="Times New Roman" w:cs="Times New Roman"/>
          <w:i/>
          <w:sz w:val="28"/>
          <w:szCs w:val="28"/>
        </w:rPr>
        <w:t>/2017</w:t>
      </w:r>
    </w:p>
    <w:p w:rsidR="00DB7B1D" w:rsidRDefault="00DB7B1D" w:rsidP="00951B31">
      <w:pPr>
        <w:pStyle w:val="a5"/>
        <w:spacing w:after="100" w:afterAutospacing="1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DB7B1D" w:rsidSect="005D7EC9">
      <w:headerReference w:type="default" r:id="rId2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BCF" w:rsidRDefault="00271BCF" w:rsidP="005D7EC9">
      <w:pPr>
        <w:spacing w:after="0" w:line="240" w:lineRule="auto"/>
      </w:pPr>
      <w:r>
        <w:separator/>
      </w:r>
    </w:p>
  </w:endnote>
  <w:endnote w:type="continuationSeparator" w:id="0">
    <w:p w:rsidR="00271BCF" w:rsidRDefault="00271BCF" w:rsidP="005D7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BCF" w:rsidRDefault="00271BCF" w:rsidP="005D7EC9">
      <w:pPr>
        <w:spacing w:after="0" w:line="240" w:lineRule="auto"/>
      </w:pPr>
      <w:r>
        <w:separator/>
      </w:r>
    </w:p>
  </w:footnote>
  <w:footnote w:type="continuationSeparator" w:id="0">
    <w:p w:rsidR="00271BCF" w:rsidRDefault="00271BCF" w:rsidP="005D7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91523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D7EC9" w:rsidRPr="005D7EC9" w:rsidRDefault="005D7EC9">
        <w:pPr>
          <w:pStyle w:val="a8"/>
          <w:jc w:val="center"/>
          <w:rPr>
            <w:rFonts w:ascii="Times New Roman" w:hAnsi="Times New Roman" w:cs="Times New Roman"/>
          </w:rPr>
        </w:pPr>
        <w:r w:rsidRPr="005D7EC9">
          <w:rPr>
            <w:rFonts w:ascii="Times New Roman" w:hAnsi="Times New Roman" w:cs="Times New Roman"/>
          </w:rPr>
          <w:fldChar w:fldCharType="begin"/>
        </w:r>
        <w:r w:rsidRPr="005D7EC9">
          <w:rPr>
            <w:rFonts w:ascii="Times New Roman" w:hAnsi="Times New Roman" w:cs="Times New Roman"/>
          </w:rPr>
          <w:instrText>PAGE   \* MERGEFORMAT</w:instrText>
        </w:r>
        <w:r w:rsidRPr="005D7EC9">
          <w:rPr>
            <w:rFonts w:ascii="Times New Roman" w:hAnsi="Times New Roman" w:cs="Times New Roman"/>
          </w:rPr>
          <w:fldChar w:fldCharType="separate"/>
        </w:r>
        <w:r w:rsidR="007B56D8">
          <w:rPr>
            <w:rFonts w:ascii="Times New Roman" w:hAnsi="Times New Roman" w:cs="Times New Roman"/>
            <w:noProof/>
          </w:rPr>
          <w:t>15</w:t>
        </w:r>
        <w:r w:rsidRPr="005D7EC9">
          <w:rPr>
            <w:rFonts w:ascii="Times New Roman" w:hAnsi="Times New Roman" w:cs="Times New Roman"/>
          </w:rPr>
          <w:fldChar w:fldCharType="end"/>
        </w:r>
      </w:p>
    </w:sdtContent>
  </w:sdt>
  <w:p w:rsidR="005D7EC9" w:rsidRDefault="005D7EC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B295F"/>
    <w:multiLevelType w:val="hybridMultilevel"/>
    <w:tmpl w:val="BE10FE12"/>
    <w:lvl w:ilvl="0" w:tplc="F6F251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13444"/>
    <w:multiLevelType w:val="hybridMultilevel"/>
    <w:tmpl w:val="F7285EBC"/>
    <w:lvl w:ilvl="0" w:tplc="B664CF1E">
      <w:start w:val="1"/>
      <w:numFmt w:val="decimal"/>
      <w:lvlText w:val="%1."/>
      <w:lvlJc w:val="left"/>
      <w:pPr>
        <w:ind w:left="35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4" w:hanging="360"/>
      </w:pPr>
    </w:lvl>
    <w:lvl w:ilvl="2" w:tplc="0419001B" w:tentative="1">
      <w:start w:val="1"/>
      <w:numFmt w:val="lowerRoman"/>
      <w:lvlText w:val="%3."/>
      <w:lvlJc w:val="right"/>
      <w:pPr>
        <w:ind w:left="4284" w:hanging="180"/>
      </w:pPr>
    </w:lvl>
    <w:lvl w:ilvl="3" w:tplc="0419000F" w:tentative="1">
      <w:start w:val="1"/>
      <w:numFmt w:val="decimal"/>
      <w:lvlText w:val="%4."/>
      <w:lvlJc w:val="left"/>
      <w:pPr>
        <w:ind w:left="5004" w:hanging="360"/>
      </w:pPr>
    </w:lvl>
    <w:lvl w:ilvl="4" w:tplc="04190019" w:tentative="1">
      <w:start w:val="1"/>
      <w:numFmt w:val="lowerLetter"/>
      <w:lvlText w:val="%5."/>
      <w:lvlJc w:val="left"/>
      <w:pPr>
        <w:ind w:left="5724" w:hanging="360"/>
      </w:pPr>
    </w:lvl>
    <w:lvl w:ilvl="5" w:tplc="0419001B" w:tentative="1">
      <w:start w:val="1"/>
      <w:numFmt w:val="lowerRoman"/>
      <w:lvlText w:val="%6."/>
      <w:lvlJc w:val="right"/>
      <w:pPr>
        <w:ind w:left="6444" w:hanging="180"/>
      </w:pPr>
    </w:lvl>
    <w:lvl w:ilvl="6" w:tplc="0419000F" w:tentative="1">
      <w:start w:val="1"/>
      <w:numFmt w:val="decimal"/>
      <w:lvlText w:val="%7."/>
      <w:lvlJc w:val="left"/>
      <w:pPr>
        <w:ind w:left="7164" w:hanging="360"/>
      </w:pPr>
    </w:lvl>
    <w:lvl w:ilvl="7" w:tplc="04190019" w:tentative="1">
      <w:start w:val="1"/>
      <w:numFmt w:val="lowerLetter"/>
      <w:lvlText w:val="%8."/>
      <w:lvlJc w:val="left"/>
      <w:pPr>
        <w:ind w:left="7884" w:hanging="360"/>
      </w:pPr>
    </w:lvl>
    <w:lvl w:ilvl="8" w:tplc="0419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2">
    <w:nsid w:val="24DB1F35"/>
    <w:multiLevelType w:val="hybridMultilevel"/>
    <w:tmpl w:val="799CBDDC"/>
    <w:lvl w:ilvl="0" w:tplc="D92C2BF4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2835700"/>
    <w:multiLevelType w:val="hybridMultilevel"/>
    <w:tmpl w:val="A21443D8"/>
    <w:lvl w:ilvl="0" w:tplc="C57CAA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D352210"/>
    <w:multiLevelType w:val="hybridMultilevel"/>
    <w:tmpl w:val="71B2583C"/>
    <w:lvl w:ilvl="0" w:tplc="2D2A32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E8D37F2"/>
    <w:multiLevelType w:val="hybridMultilevel"/>
    <w:tmpl w:val="D58A870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1D64902"/>
    <w:multiLevelType w:val="hybridMultilevel"/>
    <w:tmpl w:val="55064C0A"/>
    <w:lvl w:ilvl="0" w:tplc="F6F251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31A6598"/>
    <w:multiLevelType w:val="hybridMultilevel"/>
    <w:tmpl w:val="ACCEE906"/>
    <w:lvl w:ilvl="0" w:tplc="A7D890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8690978"/>
    <w:multiLevelType w:val="hybridMultilevel"/>
    <w:tmpl w:val="8CE6ECA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5C277FC9"/>
    <w:multiLevelType w:val="hybridMultilevel"/>
    <w:tmpl w:val="590470B4"/>
    <w:lvl w:ilvl="0" w:tplc="B664CF1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7C2200"/>
    <w:multiLevelType w:val="hybridMultilevel"/>
    <w:tmpl w:val="3438C6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E9944DD"/>
    <w:multiLevelType w:val="hybridMultilevel"/>
    <w:tmpl w:val="97F045DE"/>
    <w:lvl w:ilvl="0" w:tplc="DA7094A8">
      <w:start w:val="1"/>
      <w:numFmt w:val="decimal"/>
      <w:lvlText w:val="%1."/>
      <w:lvlJc w:val="left"/>
      <w:pPr>
        <w:ind w:left="2196" w:hanging="14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FC40680"/>
    <w:multiLevelType w:val="hybridMultilevel"/>
    <w:tmpl w:val="85FA283C"/>
    <w:lvl w:ilvl="0" w:tplc="F7340BA2">
      <w:start w:val="2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752643A"/>
    <w:multiLevelType w:val="hybridMultilevel"/>
    <w:tmpl w:val="125E0B1E"/>
    <w:lvl w:ilvl="0" w:tplc="B86463DA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9382462"/>
    <w:multiLevelType w:val="hybridMultilevel"/>
    <w:tmpl w:val="89167E50"/>
    <w:lvl w:ilvl="0" w:tplc="F56AA550">
      <w:start w:val="1"/>
      <w:numFmt w:val="decimal"/>
      <w:lvlText w:val="%1."/>
      <w:lvlJc w:val="left"/>
      <w:pPr>
        <w:ind w:left="2124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AF30216"/>
    <w:multiLevelType w:val="hybridMultilevel"/>
    <w:tmpl w:val="349006D8"/>
    <w:lvl w:ilvl="0" w:tplc="F7340BA2">
      <w:start w:val="2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5"/>
  </w:num>
  <w:num w:numId="5">
    <w:abstractNumId w:val="3"/>
  </w:num>
  <w:num w:numId="6">
    <w:abstractNumId w:val="4"/>
  </w:num>
  <w:num w:numId="7">
    <w:abstractNumId w:val="10"/>
  </w:num>
  <w:num w:numId="8">
    <w:abstractNumId w:val="8"/>
  </w:num>
  <w:num w:numId="9">
    <w:abstractNumId w:val="13"/>
  </w:num>
  <w:num w:numId="10">
    <w:abstractNumId w:val="15"/>
  </w:num>
  <w:num w:numId="11">
    <w:abstractNumId w:val="1"/>
  </w:num>
  <w:num w:numId="12">
    <w:abstractNumId w:val="9"/>
  </w:num>
  <w:num w:numId="13">
    <w:abstractNumId w:val="2"/>
  </w:num>
  <w:num w:numId="14">
    <w:abstractNumId w:val="14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tmena" w:val="True"/>
  </w:docVars>
  <w:rsids>
    <w:rsidRoot w:val="007B30B1"/>
    <w:rsid w:val="00002DD3"/>
    <w:rsid w:val="00010539"/>
    <w:rsid w:val="00016992"/>
    <w:rsid w:val="00032E30"/>
    <w:rsid w:val="00034138"/>
    <w:rsid w:val="00036793"/>
    <w:rsid w:val="00042252"/>
    <w:rsid w:val="00045A92"/>
    <w:rsid w:val="00062650"/>
    <w:rsid w:val="0006603A"/>
    <w:rsid w:val="0007186B"/>
    <w:rsid w:val="000804CA"/>
    <w:rsid w:val="00085889"/>
    <w:rsid w:val="00091EBE"/>
    <w:rsid w:val="000A3893"/>
    <w:rsid w:val="000B1783"/>
    <w:rsid w:val="000C1BF9"/>
    <w:rsid w:val="000C6923"/>
    <w:rsid w:val="000D5D60"/>
    <w:rsid w:val="000E49EE"/>
    <w:rsid w:val="000E6BE7"/>
    <w:rsid w:val="000F29B2"/>
    <w:rsid w:val="00102E0A"/>
    <w:rsid w:val="00107675"/>
    <w:rsid w:val="00107B88"/>
    <w:rsid w:val="001158E2"/>
    <w:rsid w:val="0011695D"/>
    <w:rsid w:val="00121EF7"/>
    <w:rsid w:val="0012445D"/>
    <w:rsid w:val="00125395"/>
    <w:rsid w:val="001311CE"/>
    <w:rsid w:val="001352BC"/>
    <w:rsid w:val="001556F0"/>
    <w:rsid w:val="00181499"/>
    <w:rsid w:val="00194E9F"/>
    <w:rsid w:val="00196677"/>
    <w:rsid w:val="001A30EC"/>
    <w:rsid w:val="001A4582"/>
    <w:rsid w:val="001A7254"/>
    <w:rsid w:val="001B0400"/>
    <w:rsid w:val="001B06DF"/>
    <w:rsid w:val="001B3059"/>
    <w:rsid w:val="001C4770"/>
    <w:rsid w:val="001D15AD"/>
    <w:rsid w:val="001D4CE5"/>
    <w:rsid w:val="001D6FA1"/>
    <w:rsid w:val="002062F0"/>
    <w:rsid w:val="00207837"/>
    <w:rsid w:val="002212F8"/>
    <w:rsid w:val="00226673"/>
    <w:rsid w:val="00246A16"/>
    <w:rsid w:val="002654AA"/>
    <w:rsid w:val="00271BCF"/>
    <w:rsid w:val="00284BA4"/>
    <w:rsid w:val="00296409"/>
    <w:rsid w:val="002A35E7"/>
    <w:rsid w:val="002C3CFC"/>
    <w:rsid w:val="002D1994"/>
    <w:rsid w:val="002D4D9D"/>
    <w:rsid w:val="002F1CE5"/>
    <w:rsid w:val="002F2298"/>
    <w:rsid w:val="00303B45"/>
    <w:rsid w:val="0030557C"/>
    <w:rsid w:val="00306152"/>
    <w:rsid w:val="00312E68"/>
    <w:rsid w:val="00326AEF"/>
    <w:rsid w:val="00332351"/>
    <w:rsid w:val="003367AD"/>
    <w:rsid w:val="00343B3C"/>
    <w:rsid w:val="003523B0"/>
    <w:rsid w:val="00364664"/>
    <w:rsid w:val="00372A7A"/>
    <w:rsid w:val="00385393"/>
    <w:rsid w:val="00387EA3"/>
    <w:rsid w:val="00396B6A"/>
    <w:rsid w:val="003A3BEE"/>
    <w:rsid w:val="003C4650"/>
    <w:rsid w:val="003E30D3"/>
    <w:rsid w:val="003F679A"/>
    <w:rsid w:val="004079FE"/>
    <w:rsid w:val="00417BD1"/>
    <w:rsid w:val="00424210"/>
    <w:rsid w:val="00432CA5"/>
    <w:rsid w:val="004356C3"/>
    <w:rsid w:val="004521C6"/>
    <w:rsid w:val="00462241"/>
    <w:rsid w:val="00463FFB"/>
    <w:rsid w:val="0046650C"/>
    <w:rsid w:val="0046663F"/>
    <w:rsid w:val="0047262D"/>
    <w:rsid w:val="00484BCE"/>
    <w:rsid w:val="00490D99"/>
    <w:rsid w:val="00494A0A"/>
    <w:rsid w:val="00494BF6"/>
    <w:rsid w:val="004B6A77"/>
    <w:rsid w:val="004F1723"/>
    <w:rsid w:val="004F79F4"/>
    <w:rsid w:val="00515933"/>
    <w:rsid w:val="0052028F"/>
    <w:rsid w:val="005211DF"/>
    <w:rsid w:val="005302CF"/>
    <w:rsid w:val="00531C6E"/>
    <w:rsid w:val="00535868"/>
    <w:rsid w:val="00537006"/>
    <w:rsid w:val="005464FA"/>
    <w:rsid w:val="00550717"/>
    <w:rsid w:val="00554AD6"/>
    <w:rsid w:val="00563364"/>
    <w:rsid w:val="005661F1"/>
    <w:rsid w:val="005678F5"/>
    <w:rsid w:val="00570B98"/>
    <w:rsid w:val="005A4CBD"/>
    <w:rsid w:val="005B4A20"/>
    <w:rsid w:val="005C02C8"/>
    <w:rsid w:val="005C4811"/>
    <w:rsid w:val="005D611D"/>
    <w:rsid w:val="005D7EC9"/>
    <w:rsid w:val="005F7E05"/>
    <w:rsid w:val="00604E50"/>
    <w:rsid w:val="0061217E"/>
    <w:rsid w:val="006162DE"/>
    <w:rsid w:val="00617964"/>
    <w:rsid w:val="006245CB"/>
    <w:rsid w:val="00624C1F"/>
    <w:rsid w:val="00625C61"/>
    <w:rsid w:val="006309D0"/>
    <w:rsid w:val="006338C2"/>
    <w:rsid w:val="006400D0"/>
    <w:rsid w:val="006458BC"/>
    <w:rsid w:val="00645B97"/>
    <w:rsid w:val="00657520"/>
    <w:rsid w:val="00676EAB"/>
    <w:rsid w:val="00677AD5"/>
    <w:rsid w:val="006834BA"/>
    <w:rsid w:val="00685DA0"/>
    <w:rsid w:val="00691446"/>
    <w:rsid w:val="0069541F"/>
    <w:rsid w:val="006A05B7"/>
    <w:rsid w:val="006A0D42"/>
    <w:rsid w:val="006A6982"/>
    <w:rsid w:val="006C1C1C"/>
    <w:rsid w:val="006C6680"/>
    <w:rsid w:val="006D18A0"/>
    <w:rsid w:val="006F01FE"/>
    <w:rsid w:val="006F18C7"/>
    <w:rsid w:val="00703C72"/>
    <w:rsid w:val="00704838"/>
    <w:rsid w:val="00710622"/>
    <w:rsid w:val="0072428A"/>
    <w:rsid w:val="00740CAF"/>
    <w:rsid w:val="007442CF"/>
    <w:rsid w:val="00751972"/>
    <w:rsid w:val="007616B9"/>
    <w:rsid w:val="00766FA1"/>
    <w:rsid w:val="00780298"/>
    <w:rsid w:val="00792A42"/>
    <w:rsid w:val="00794E56"/>
    <w:rsid w:val="007A037D"/>
    <w:rsid w:val="007B0C57"/>
    <w:rsid w:val="007B30B1"/>
    <w:rsid w:val="007B3F8A"/>
    <w:rsid w:val="007B56D8"/>
    <w:rsid w:val="007D5190"/>
    <w:rsid w:val="007E5254"/>
    <w:rsid w:val="007F1BAF"/>
    <w:rsid w:val="007F4B25"/>
    <w:rsid w:val="00811455"/>
    <w:rsid w:val="00836911"/>
    <w:rsid w:val="008453D4"/>
    <w:rsid w:val="00846770"/>
    <w:rsid w:val="0085120E"/>
    <w:rsid w:val="008517BB"/>
    <w:rsid w:val="008572BA"/>
    <w:rsid w:val="0086359B"/>
    <w:rsid w:val="00876908"/>
    <w:rsid w:val="00881633"/>
    <w:rsid w:val="008A6842"/>
    <w:rsid w:val="008B3341"/>
    <w:rsid w:val="008B632A"/>
    <w:rsid w:val="008C2A45"/>
    <w:rsid w:val="008C36BE"/>
    <w:rsid w:val="008D602E"/>
    <w:rsid w:val="008D6DAA"/>
    <w:rsid w:val="008E0C78"/>
    <w:rsid w:val="008E3CA3"/>
    <w:rsid w:val="008E54A3"/>
    <w:rsid w:val="008E7CDC"/>
    <w:rsid w:val="008F46D9"/>
    <w:rsid w:val="008F7E31"/>
    <w:rsid w:val="009210FC"/>
    <w:rsid w:val="00941CA8"/>
    <w:rsid w:val="00945B60"/>
    <w:rsid w:val="00951B31"/>
    <w:rsid w:val="009562B7"/>
    <w:rsid w:val="009612EF"/>
    <w:rsid w:val="009668A4"/>
    <w:rsid w:val="00974BAD"/>
    <w:rsid w:val="009C05D3"/>
    <w:rsid w:val="009D1DAE"/>
    <w:rsid w:val="009D3031"/>
    <w:rsid w:val="009E7AE1"/>
    <w:rsid w:val="00A01CEF"/>
    <w:rsid w:val="00A05E97"/>
    <w:rsid w:val="00A1197F"/>
    <w:rsid w:val="00A12063"/>
    <w:rsid w:val="00A161A1"/>
    <w:rsid w:val="00A208A8"/>
    <w:rsid w:val="00A20EBF"/>
    <w:rsid w:val="00A2779E"/>
    <w:rsid w:val="00A36F1C"/>
    <w:rsid w:val="00A403EB"/>
    <w:rsid w:val="00A52F09"/>
    <w:rsid w:val="00A54796"/>
    <w:rsid w:val="00A55331"/>
    <w:rsid w:val="00A61281"/>
    <w:rsid w:val="00A622D0"/>
    <w:rsid w:val="00A638B8"/>
    <w:rsid w:val="00A66147"/>
    <w:rsid w:val="00A72D5F"/>
    <w:rsid w:val="00A770F6"/>
    <w:rsid w:val="00A77628"/>
    <w:rsid w:val="00A8005D"/>
    <w:rsid w:val="00A83195"/>
    <w:rsid w:val="00AB305D"/>
    <w:rsid w:val="00AC5F34"/>
    <w:rsid w:val="00AC70CC"/>
    <w:rsid w:val="00AD3979"/>
    <w:rsid w:val="00AE1CED"/>
    <w:rsid w:val="00AE2F09"/>
    <w:rsid w:val="00AF3F8C"/>
    <w:rsid w:val="00AF502E"/>
    <w:rsid w:val="00B042AF"/>
    <w:rsid w:val="00B21676"/>
    <w:rsid w:val="00B339A4"/>
    <w:rsid w:val="00B372AF"/>
    <w:rsid w:val="00B43BC1"/>
    <w:rsid w:val="00B47A43"/>
    <w:rsid w:val="00B60F36"/>
    <w:rsid w:val="00B61A97"/>
    <w:rsid w:val="00B65237"/>
    <w:rsid w:val="00B66A64"/>
    <w:rsid w:val="00B73538"/>
    <w:rsid w:val="00B839C7"/>
    <w:rsid w:val="00B86D56"/>
    <w:rsid w:val="00B930D2"/>
    <w:rsid w:val="00B943B0"/>
    <w:rsid w:val="00BA2E36"/>
    <w:rsid w:val="00BB01CC"/>
    <w:rsid w:val="00BB393F"/>
    <w:rsid w:val="00BC39BB"/>
    <w:rsid w:val="00BC442E"/>
    <w:rsid w:val="00BE75AA"/>
    <w:rsid w:val="00BF3F44"/>
    <w:rsid w:val="00C0410F"/>
    <w:rsid w:val="00C156B2"/>
    <w:rsid w:val="00C363CF"/>
    <w:rsid w:val="00C4727F"/>
    <w:rsid w:val="00C5083A"/>
    <w:rsid w:val="00C51F1F"/>
    <w:rsid w:val="00C526B7"/>
    <w:rsid w:val="00C7066A"/>
    <w:rsid w:val="00C737D6"/>
    <w:rsid w:val="00C75D86"/>
    <w:rsid w:val="00C90C44"/>
    <w:rsid w:val="00C932E5"/>
    <w:rsid w:val="00C948D6"/>
    <w:rsid w:val="00C948E1"/>
    <w:rsid w:val="00CA7CAE"/>
    <w:rsid w:val="00CB69FB"/>
    <w:rsid w:val="00CD6F59"/>
    <w:rsid w:val="00CD7437"/>
    <w:rsid w:val="00CE5BC9"/>
    <w:rsid w:val="00CF336D"/>
    <w:rsid w:val="00CF4F0D"/>
    <w:rsid w:val="00CF52BC"/>
    <w:rsid w:val="00D0609D"/>
    <w:rsid w:val="00D11FAB"/>
    <w:rsid w:val="00D13C83"/>
    <w:rsid w:val="00D16A0E"/>
    <w:rsid w:val="00D27B7F"/>
    <w:rsid w:val="00D343C0"/>
    <w:rsid w:val="00D35917"/>
    <w:rsid w:val="00D41460"/>
    <w:rsid w:val="00D44762"/>
    <w:rsid w:val="00D47142"/>
    <w:rsid w:val="00D54BE4"/>
    <w:rsid w:val="00D5729A"/>
    <w:rsid w:val="00D62547"/>
    <w:rsid w:val="00D846E5"/>
    <w:rsid w:val="00D8489F"/>
    <w:rsid w:val="00DA00CE"/>
    <w:rsid w:val="00DA6906"/>
    <w:rsid w:val="00DB17E7"/>
    <w:rsid w:val="00DB7B1D"/>
    <w:rsid w:val="00DC47B0"/>
    <w:rsid w:val="00DC6347"/>
    <w:rsid w:val="00DC6578"/>
    <w:rsid w:val="00DC7B5C"/>
    <w:rsid w:val="00DF2D4A"/>
    <w:rsid w:val="00E046B8"/>
    <w:rsid w:val="00E077B3"/>
    <w:rsid w:val="00E132A1"/>
    <w:rsid w:val="00E26548"/>
    <w:rsid w:val="00E3026A"/>
    <w:rsid w:val="00E46160"/>
    <w:rsid w:val="00E50078"/>
    <w:rsid w:val="00E53266"/>
    <w:rsid w:val="00E63282"/>
    <w:rsid w:val="00E95232"/>
    <w:rsid w:val="00EA126C"/>
    <w:rsid w:val="00EA5845"/>
    <w:rsid w:val="00EB1910"/>
    <w:rsid w:val="00EB1AF2"/>
    <w:rsid w:val="00EB3836"/>
    <w:rsid w:val="00EC4564"/>
    <w:rsid w:val="00EE037C"/>
    <w:rsid w:val="00EE70DE"/>
    <w:rsid w:val="00F2123B"/>
    <w:rsid w:val="00F3629D"/>
    <w:rsid w:val="00F4102F"/>
    <w:rsid w:val="00F64DA8"/>
    <w:rsid w:val="00F65B80"/>
    <w:rsid w:val="00F6772F"/>
    <w:rsid w:val="00F83187"/>
    <w:rsid w:val="00FA68BD"/>
    <w:rsid w:val="00FB0CA2"/>
    <w:rsid w:val="00FB549D"/>
    <w:rsid w:val="00FC0899"/>
    <w:rsid w:val="00FC3423"/>
    <w:rsid w:val="00FC4A40"/>
    <w:rsid w:val="00FE1F3C"/>
    <w:rsid w:val="00FF1198"/>
    <w:rsid w:val="00FF3634"/>
    <w:rsid w:val="00FF3C61"/>
    <w:rsid w:val="00FF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0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0C7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6603A"/>
    <w:pPr>
      <w:ind w:left="720"/>
      <w:contextualSpacing/>
    </w:pPr>
  </w:style>
  <w:style w:type="character" w:styleId="a6">
    <w:name w:val="Strong"/>
    <w:uiPriority w:val="22"/>
    <w:qFormat/>
    <w:rsid w:val="00E63282"/>
    <w:rPr>
      <w:rFonts w:ascii="Times New Roman" w:hAnsi="Times New Roman" w:cs="Times New Roman" w:hint="default"/>
      <w:b/>
      <w:bCs w:val="0"/>
    </w:rPr>
  </w:style>
  <w:style w:type="paragraph" w:styleId="a7">
    <w:name w:val="Normal (Web)"/>
    <w:basedOn w:val="a"/>
    <w:uiPriority w:val="99"/>
    <w:semiHidden/>
    <w:unhideWhenUsed/>
    <w:rsid w:val="00E6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5D7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D7EC9"/>
  </w:style>
  <w:style w:type="paragraph" w:styleId="aa">
    <w:name w:val="footer"/>
    <w:basedOn w:val="a"/>
    <w:link w:val="ab"/>
    <w:uiPriority w:val="99"/>
    <w:unhideWhenUsed/>
    <w:rsid w:val="005D7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D7E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0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0C7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6603A"/>
    <w:pPr>
      <w:ind w:left="720"/>
      <w:contextualSpacing/>
    </w:pPr>
  </w:style>
  <w:style w:type="character" w:styleId="a6">
    <w:name w:val="Strong"/>
    <w:uiPriority w:val="22"/>
    <w:qFormat/>
    <w:rsid w:val="00E63282"/>
    <w:rPr>
      <w:rFonts w:ascii="Times New Roman" w:hAnsi="Times New Roman" w:cs="Times New Roman" w:hint="default"/>
      <w:b/>
      <w:bCs w:val="0"/>
    </w:rPr>
  </w:style>
  <w:style w:type="paragraph" w:styleId="a7">
    <w:name w:val="Normal (Web)"/>
    <w:basedOn w:val="a"/>
    <w:uiPriority w:val="99"/>
    <w:semiHidden/>
    <w:unhideWhenUsed/>
    <w:rsid w:val="00E6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5D7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D7EC9"/>
  </w:style>
  <w:style w:type="paragraph" w:styleId="aa">
    <w:name w:val="footer"/>
    <w:basedOn w:val="a"/>
    <w:link w:val="ab"/>
    <w:uiPriority w:val="99"/>
    <w:unhideWhenUsed/>
    <w:rsid w:val="005D7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D7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1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4A02ACA9A9E85AEFA52CB30A5D940DFDB2D8B85FA152C4A01DE1F8244ACD7D2DCD460299C83A3A7nCG6H" TargetMode="External"/><Relationship Id="rId18" Type="http://schemas.openxmlformats.org/officeDocument/2006/relationships/hyperlink" Target="consultantplus://offline/ref=9261F37DF58682376527A73151AE8DD08911ACC49F2615992C77CC4FF8D2B2zFm8F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9261F37DF58682376527BA2543C6B7D6D615A5CE982E17C97B759D1AF6D7BAA8CA238710C7z8m5F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4A02ACA9A9E85AEFA52CB30A5D940DFDB2D8B85FA152C4A01DE1F8244ACD7D2DCD4602B9Dn8GAH" TargetMode="External"/><Relationship Id="rId17" Type="http://schemas.openxmlformats.org/officeDocument/2006/relationships/hyperlink" Target="consultantplus://offline/ref=9261F37DF58682376527BA2543C6B7D6D618AFC79A2E17C97B759D1AF6zDm7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261F37DF58682376527BA2543C6B7D6DF15ACC59C244AC3732C9118F1D8E5BFCD6A8B17C7835CzDmFF" TargetMode="External"/><Relationship Id="rId20" Type="http://schemas.openxmlformats.org/officeDocument/2006/relationships/hyperlink" Target="consultantplus://offline/ref=9261F37DF58682376527BA2543C6B7D6D615A5CE982E17C97B759D1AF6D7BAA8CA238710C7z8m6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89D919BC606CDC9FF33F93756ACA75F9405E855C7F11E0A2D8A02D43BA8B8A019EC4C368012B8H6F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261F37DF58682376527BA2543C6B7D6D51CAFCF952717C97B759D1AF6zDm7F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48AE9FFFE18F5589F3A79EBD40AEC6F8C4865A08F45503E4603C5616917E68F64D63D27C333DUDfDF" TargetMode="External"/><Relationship Id="rId19" Type="http://schemas.openxmlformats.org/officeDocument/2006/relationships/hyperlink" Target="consultantplus://offline/ref=9261F37DF58682376527A73151AE8DD08911ACC39C291C9F2C77CC4FF8D2B2zFm8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30AC17FBF20A369C2F1546D6316DC2A15F2B39FB57387F0048CD75FE54A9C6E56E0C991D290I0f7B" TargetMode="External"/><Relationship Id="rId14" Type="http://schemas.openxmlformats.org/officeDocument/2006/relationships/hyperlink" Target="consultantplus://offline/ref=4E3CAB786848D9D7CB3B6F0566B1790BA771208F7A218A47E9523EA39EC65721ED5B76D4667AC986i510B" TargetMode="External"/><Relationship Id="rId22" Type="http://schemas.openxmlformats.org/officeDocument/2006/relationships/hyperlink" Target="consultantplus://offline/ref=9261F37DF58682376527BA2543C6B7D6D615A5CE982E17C97B759D1AF6D7BAA8CA238712C182z5m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B8E0E-3DCB-4523-9B9B-3B3F0A4C2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4305</TotalTime>
  <Pages>15</Pages>
  <Words>5284</Words>
  <Characters>30121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Федорова Ирина Вячеславовна</dc:creator>
  <cp:lastModifiedBy>Белых Евгения Дмитриевна</cp:lastModifiedBy>
  <cp:revision>142</cp:revision>
  <cp:lastPrinted>2018-01-16T02:11:00Z</cp:lastPrinted>
  <dcterms:created xsi:type="dcterms:W3CDTF">2017-10-27T01:45:00Z</dcterms:created>
  <dcterms:modified xsi:type="dcterms:W3CDTF">2018-01-21T23:22:00Z</dcterms:modified>
</cp:coreProperties>
</file>