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DFE" w:rsidRDefault="002039C7" w:rsidP="002039C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9C7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="009609C6">
        <w:rPr>
          <w:rFonts w:ascii="Times New Roman" w:hAnsi="Times New Roman" w:cs="Times New Roman"/>
          <w:sz w:val="28"/>
          <w:szCs w:val="28"/>
        </w:rPr>
        <w:t xml:space="preserve">генерального директора ООО «Юридическая фирма «Контра» </w:t>
      </w:r>
      <w:proofErr w:type="spellStart"/>
      <w:r w:rsidR="009609C6">
        <w:rPr>
          <w:rFonts w:ascii="Times New Roman" w:hAnsi="Times New Roman" w:cs="Times New Roman"/>
          <w:sz w:val="28"/>
          <w:szCs w:val="28"/>
        </w:rPr>
        <w:t>Возисова</w:t>
      </w:r>
      <w:proofErr w:type="spellEnd"/>
      <w:r w:rsidR="009609C6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2039C7" w:rsidRDefault="002039C7" w:rsidP="00DC65D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личного приема </w:t>
      </w:r>
      <w:r w:rsidR="009609C6">
        <w:rPr>
          <w:rFonts w:ascii="Times New Roman" w:hAnsi="Times New Roman" w:cs="Times New Roman"/>
          <w:sz w:val="28"/>
          <w:szCs w:val="28"/>
        </w:rPr>
        <w:t>06.08.2025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09C6">
        <w:rPr>
          <w:rFonts w:ascii="Times New Roman" w:hAnsi="Times New Roman" w:cs="Times New Roman"/>
          <w:sz w:val="28"/>
          <w:szCs w:val="28"/>
        </w:rPr>
        <w:t>генеральный 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26EB">
        <w:rPr>
          <w:rFonts w:ascii="Times New Roman" w:hAnsi="Times New Roman" w:cs="Times New Roman"/>
          <w:sz w:val="28"/>
          <w:szCs w:val="28"/>
        </w:rPr>
        <w:t xml:space="preserve">ООО </w:t>
      </w:r>
      <w:r w:rsidR="009609C6">
        <w:rPr>
          <w:rFonts w:ascii="Times New Roman" w:hAnsi="Times New Roman" w:cs="Times New Roman"/>
          <w:sz w:val="28"/>
          <w:szCs w:val="28"/>
        </w:rPr>
        <w:t>«Юридическая фирма «Контра»</w:t>
      </w:r>
      <w:r w:rsidR="00532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9C6">
        <w:rPr>
          <w:rFonts w:ascii="Times New Roman" w:hAnsi="Times New Roman" w:cs="Times New Roman"/>
          <w:sz w:val="28"/>
          <w:szCs w:val="28"/>
        </w:rPr>
        <w:t>Возисов</w:t>
      </w:r>
      <w:proofErr w:type="spellEnd"/>
      <w:r w:rsidR="009609C6">
        <w:rPr>
          <w:rFonts w:ascii="Times New Roman" w:hAnsi="Times New Roman" w:cs="Times New Roman"/>
          <w:sz w:val="28"/>
          <w:szCs w:val="28"/>
        </w:rPr>
        <w:t xml:space="preserve"> Кирилл Андреевич</w:t>
      </w:r>
      <w:r w:rsidR="005326EB">
        <w:rPr>
          <w:rFonts w:ascii="Times New Roman" w:hAnsi="Times New Roman" w:cs="Times New Roman"/>
          <w:sz w:val="28"/>
          <w:szCs w:val="28"/>
        </w:rPr>
        <w:t xml:space="preserve"> обратил</w:t>
      </w:r>
      <w:r w:rsidR="009609C6">
        <w:rPr>
          <w:rFonts w:ascii="Times New Roman" w:hAnsi="Times New Roman" w:cs="Times New Roman"/>
          <w:sz w:val="28"/>
          <w:szCs w:val="28"/>
        </w:rPr>
        <w:t>ся</w:t>
      </w:r>
      <w:r w:rsidR="005326E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просьбой об обеспечении объективности рассмотрения </w:t>
      </w:r>
      <w:r w:rsidR="00DC65DF">
        <w:rPr>
          <w:rFonts w:ascii="Times New Roman" w:hAnsi="Times New Roman" w:cs="Times New Roman"/>
          <w:sz w:val="28"/>
          <w:szCs w:val="28"/>
        </w:rPr>
        <w:t>дела</w:t>
      </w:r>
      <w:r w:rsidR="005326EB">
        <w:rPr>
          <w:rFonts w:ascii="Times New Roman" w:hAnsi="Times New Roman" w:cs="Times New Roman"/>
          <w:sz w:val="28"/>
          <w:szCs w:val="28"/>
        </w:rPr>
        <w:t xml:space="preserve"> </w:t>
      </w:r>
      <w:r w:rsidR="00DC65D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326EB">
        <w:rPr>
          <w:rFonts w:ascii="Times New Roman" w:hAnsi="Times New Roman" w:cs="Times New Roman"/>
          <w:sz w:val="28"/>
          <w:szCs w:val="28"/>
        </w:rPr>
        <w:t>№ А51-</w:t>
      </w:r>
      <w:r w:rsidR="00DC65DF">
        <w:rPr>
          <w:rFonts w:ascii="Times New Roman" w:hAnsi="Times New Roman" w:cs="Times New Roman"/>
          <w:sz w:val="28"/>
          <w:szCs w:val="28"/>
        </w:rPr>
        <w:t>18722/2024</w:t>
      </w:r>
      <w:r w:rsidRPr="005326EB">
        <w:rPr>
          <w:rFonts w:ascii="Times New Roman" w:hAnsi="Times New Roman" w:cs="Times New Roman"/>
          <w:sz w:val="28"/>
          <w:szCs w:val="28"/>
        </w:rPr>
        <w:t xml:space="preserve"> Арбитражного суда </w:t>
      </w:r>
      <w:r w:rsidR="005326EB" w:rsidRPr="005326EB">
        <w:rPr>
          <w:rFonts w:ascii="Times New Roman" w:hAnsi="Times New Roman" w:cs="Times New Roman"/>
          <w:sz w:val="28"/>
          <w:szCs w:val="28"/>
        </w:rPr>
        <w:t>Приморского</w:t>
      </w:r>
      <w:r w:rsidRPr="005326EB">
        <w:rPr>
          <w:rFonts w:ascii="Times New Roman" w:hAnsi="Times New Roman" w:cs="Times New Roman"/>
          <w:sz w:val="28"/>
          <w:szCs w:val="28"/>
        </w:rPr>
        <w:t xml:space="preserve"> края по исковому заявлению </w:t>
      </w:r>
      <w:r w:rsidR="00DC65DF">
        <w:rPr>
          <w:rFonts w:ascii="Times New Roman" w:hAnsi="Times New Roman" w:cs="Times New Roman"/>
          <w:sz w:val="28"/>
          <w:szCs w:val="28"/>
        </w:rPr>
        <w:t>ООО</w:t>
      </w:r>
      <w:r w:rsidR="00DC65DF" w:rsidRPr="00DC65DF">
        <w:rPr>
          <w:rFonts w:ascii="Times New Roman" w:hAnsi="Times New Roman" w:cs="Times New Roman"/>
          <w:sz w:val="28"/>
          <w:szCs w:val="28"/>
        </w:rPr>
        <w:t xml:space="preserve"> «Производственно</w:t>
      </w:r>
      <w:r w:rsidR="00DC65DF">
        <w:rPr>
          <w:rFonts w:ascii="Times New Roman" w:hAnsi="Times New Roman" w:cs="Times New Roman"/>
          <w:sz w:val="28"/>
          <w:szCs w:val="28"/>
        </w:rPr>
        <w:t>-</w:t>
      </w:r>
      <w:r w:rsidR="00DC65DF" w:rsidRPr="00DC65DF">
        <w:rPr>
          <w:rFonts w:ascii="Times New Roman" w:hAnsi="Times New Roman" w:cs="Times New Roman"/>
          <w:sz w:val="28"/>
          <w:szCs w:val="28"/>
        </w:rPr>
        <w:t>коммерческая компа</w:t>
      </w:r>
      <w:r w:rsidR="00DC65DF">
        <w:rPr>
          <w:rFonts w:ascii="Times New Roman" w:hAnsi="Times New Roman" w:cs="Times New Roman"/>
          <w:sz w:val="28"/>
          <w:szCs w:val="28"/>
        </w:rPr>
        <w:t xml:space="preserve">ния «Модерн Инжиниринг Системс» </w:t>
      </w:r>
      <w:r w:rsidR="00DC65DF" w:rsidRPr="00DC65DF">
        <w:rPr>
          <w:rFonts w:ascii="Times New Roman" w:hAnsi="Times New Roman" w:cs="Times New Roman"/>
          <w:sz w:val="28"/>
          <w:szCs w:val="28"/>
        </w:rPr>
        <w:t xml:space="preserve">к </w:t>
      </w:r>
      <w:r w:rsidR="00DC65DF">
        <w:rPr>
          <w:rFonts w:ascii="Times New Roman" w:hAnsi="Times New Roman" w:cs="Times New Roman"/>
          <w:sz w:val="28"/>
          <w:szCs w:val="28"/>
        </w:rPr>
        <w:t>АО</w:t>
      </w:r>
      <w:r w:rsidR="00DC65DF" w:rsidRPr="00DC65DF">
        <w:rPr>
          <w:rFonts w:ascii="Times New Roman" w:hAnsi="Times New Roman" w:cs="Times New Roman"/>
          <w:sz w:val="28"/>
          <w:szCs w:val="28"/>
        </w:rPr>
        <w:t xml:space="preserve"> «Корпорация развития Дальнего Востока и Арктики»</w:t>
      </w:r>
      <w:r w:rsidR="00DC65DF">
        <w:rPr>
          <w:rFonts w:ascii="Times New Roman" w:hAnsi="Times New Roman" w:cs="Times New Roman"/>
          <w:sz w:val="28"/>
          <w:szCs w:val="28"/>
        </w:rPr>
        <w:t xml:space="preserve"> </w:t>
      </w:r>
      <w:r w:rsidR="00DC65DF" w:rsidRPr="00DC65DF">
        <w:rPr>
          <w:rFonts w:ascii="Times New Roman" w:hAnsi="Times New Roman" w:cs="Times New Roman"/>
          <w:sz w:val="28"/>
          <w:szCs w:val="28"/>
        </w:rPr>
        <w:t xml:space="preserve">о взыскании </w:t>
      </w:r>
      <w:r w:rsidR="00DC65DF">
        <w:rPr>
          <w:rFonts w:ascii="Times New Roman" w:hAnsi="Times New Roman" w:cs="Times New Roman"/>
          <w:sz w:val="28"/>
          <w:szCs w:val="28"/>
        </w:rPr>
        <w:t>убытков.</w:t>
      </w:r>
    </w:p>
    <w:p w:rsidR="00160BE1" w:rsidRDefault="002039C7" w:rsidP="00DC65D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определением Арбитражного суда Дальневосточного округа кассационная жалоба </w:t>
      </w:r>
      <w:r w:rsidR="00DC65DF">
        <w:rPr>
          <w:rFonts w:ascii="Times New Roman" w:hAnsi="Times New Roman" w:cs="Times New Roman"/>
          <w:sz w:val="28"/>
          <w:szCs w:val="28"/>
        </w:rPr>
        <w:t>ООО</w:t>
      </w:r>
      <w:r w:rsidR="00DC65DF" w:rsidRPr="00DC65DF">
        <w:rPr>
          <w:rFonts w:ascii="Times New Roman" w:hAnsi="Times New Roman" w:cs="Times New Roman"/>
          <w:sz w:val="28"/>
          <w:szCs w:val="28"/>
        </w:rPr>
        <w:t xml:space="preserve"> «Производственно</w:t>
      </w:r>
      <w:r w:rsidR="00DC65DF">
        <w:rPr>
          <w:rFonts w:ascii="Times New Roman" w:hAnsi="Times New Roman" w:cs="Times New Roman"/>
          <w:sz w:val="28"/>
          <w:szCs w:val="28"/>
        </w:rPr>
        <w:t>-</w:t>
      </w:r>
      <w:r w:rsidR="00DC65DF" w:rsidRPr="00DC65DF">
        <w:rPr>
          <w:rFonts w:ascii="Times New Roman" w:hAnsi="Times New Roman" w:cs="Times New Roman"/>
          <w:sz w:val="28"/>
          <w:szCs w:val="28"/>
        </w:rPr>
        <w:t>коммерческая компа</w:t>
      </w:r>
      <w:r w:rsidR="00DC65DF">
        <w:rPr>
          <w:rFonts w:ascii="Times New Roman" w:hAnsi="Times New Roman" w:cs="Times New Roman"/>
          <w:sz w:val="28"/>
          <w:szCs w:val="28"/>
        </w:rPr>
        <w:t>ния «Модерн Инжиниринг Системс»</w:t>
      </w:r>
      <w:r w:rsidRPr="002039C7">
        <w:rPr>
          <w:rFonts w:ascii="Times New Roman" w:hAnsi="Times New Roman" w:cs="Times New Roman"/>
          <w:sz w:val="28"/>
          <w:szCs w:val="28"/>
        </w:rPr>
        <w:t xml:space="preserve"> на решение </w:t>
      </w:r>
      <w:r w:rsidRPr="005326EB">
        <w:rPr>
          <w:rFonts w:ascii="Times New Roman" w:hAnsi="Times New Roman" w:cs="Times New Roman"/>
          <w:sz w:val="28"/>
          <w:szCs w:val="28"/>
        </w:rPr>
        <w:t xml:space="preserve">от </w:t>
      </w:r>
      <w:r w:rsidR="00DC65DF" w:rsidRPr="00DC65DF">
        <w:rPr>
          <w:rFonts w:ascii="Times New Roman" w:hAnsi="Times New Roman" w:cs="Times New Roman"/>
          <w:sz w:val="28"/>
          <w:szCs w:val="28"/>
        </w:rPr>
        <w:t>26.02.2025, постановление Пятого арбитражного апелляционного</w:t>
      </w:r>
      <w:r w:rsidR="00DC65DF">
        <w:rPr>
          <w:rFonts w:ascii="Times New Roman" w:hAnsi="Times New Roman" w:cs="Times New Roman"/>
          <w:sz w:val="28"/>
          <w:szCs w:val="28"/>
        </w:rPr>
        <w:t xml:space="preserve"> </w:t>
      </w:r>
      <w:r w:rsidR="00DC65DF" w:rsidRPr="00DC65DF">
        <w:rPr>
          <w:rFonts w:ascii="Times New Roman" w:hAnsi="Times New Roman" w:cs="Times New Roman"/>
          <w:sz w:val="28"/>
          <w:szCs w:val="28"/>
        </w:rPr>
        <w:t>суда от 05.05.2025</w:t>
      </w:r>
      <w:r w:rsidR="005326EB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указанному делу принята к производству суда округа, судебное заседание по рассмотрению кассационной жалобы назначено на </w:t>
      </w:r>
      <w:r w:rsidR="00DC65DF">
        <w:rPr>
          <w:rFonts w:ascii="Times New Roman" w:hAnsi="Times New Roman" w:cs="Times New Roman"/>
          <w:sz w:val="28"/>
          <w:szCs w:val="28"/>
        </w:rPr>
        <w:t>13.08.2025</w:t>
      </w:r>
      <w:r w:rsidR="00160B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770" w:rsidRDefault="00DC65DF" w:rsidP="003A577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Возисову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</w:t>
      </w:r>
      <w:r w:rsidR="003A5770">
        <w:rPr>
          <w:rFonts w:ascii="Times New Roman" w:hAnsi="Times New Roman" w:cs="Times New Roman"/>
          <w:sz w:val="28"/>
          <w:szCs w:val="28"/>
        </w:rPr>
        <w:t xml:space="preserve"> разъяснено, что </w:t>
      </w:r>
      <w:r w:rsidR="003A5770" w:rsidRPr="003A5770">
        <w:rPr>
          <w:rFonts w:ascii="Times New Roman" w:hAnsi="Times New Roman" w:cs="Times New Roman"/>
          <w:sz w:val="28"/>
          <w:szCs w:val="28"/>
        </w:rPr>
        <w:t>при осуществлении правосудия судьи арбитражных судов независимы, подчиняются только Конституции Российской Федерации и федеральному закону.</w:t>
      </w:r>
      <w:r w:rsidR="003A5770">
        <w:rPr>
          <w:rFonts w:ascii="Times New Roman" w:hAnsi="Times New Roman" w:cs="Times New Roman"/>
          <w:sz w:val="28"/>
          <w:szCs w:val="28"/>
        </w:rPr>
        <w:t xml:space="preserve"> </w:t>
      </w:r>
      <w:r w:rsidR="003A5770" w:rsidRPr="003A5770">
        <w:rPr>
          <w:rFonts w:ascii="Times New Roman" w:hAnsi="Times New Roman" w:cs="Times New Roman"/>
          <w:sz w:val="28"/>
          <w:szCs w:val="28"/>
        </w:rPr>
        <w:t>Какое-либо постороннее воздействие на судей арбитражных судов, вмешательство в их деятельность государственных органов, органов местного самоуправления, иных органов, организаций, должностных лиц или граждан запрещаются и влекут за собой ответственность, установленную законом</w:t>
      </w:r>
      <w:r w:rsidR="003A5770">
        <w:rPr>
          <w:rFonts w:ascii="Times New Roman" w:hAnsi="Times New Roman" w:cs="Times New Roman"/>
          <w:sz w:val="28"/>
          <w:szCs w:val="28"/>
        </w:rPr>
        <w:t>.</w:t>
      </w:r>
    </w:p>
    <w:p w:rsidR="002039C7" w:rsidRDefault="002039C7" w:rsidP="002039C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Внепроцессуальное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обращение </w:t>
      </w:r>
      <w:proofErr w:type="spellStart"/>
      <w:r w:rsidR="00DC65DF">
        <w:rPr>
          <w:rFonts w:ascii="Times New Roman" w:hAnsi="Times New Roman" w:cs="Times New Roman"/>
          <w:sz w:val="28"/>
          <w:szCs w:val="28"/>
        </w:rPr>
        <w:t>Возисова</w:t>
      </w:r>
      <w:proofErr w:type="spellEnd"/>
      <w:r w:rsidR="00DC65DF">
        <w:rPr>
          <w:rFonts w:ascii="Times New Roman" w:hAnsi="Times New Roman" w:cs="Times New Roman"/>
          <w:sz w:val="28"/>
          <w:szCs w:val="28"/>
        </w:rPr>
        <w:t xml:space="preserve"> К.А.</w:t>
      </w:r>
      <w:r w:rsidR="00532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исполнение требований части 2.1 статьи 5 Арбитражного процессуального кодекса Российской Федерации подлежит преданию гласности и доведению до сведений участников судебного разбирательства путем размещения информации на официальном сайте арбитражного суда в информационно-телекоммуникационной сети «Интернет».</w:t>
      </w:r>
    </w:p>
    <w:p w:rsidR="00160BE1" w:rsidRDefault="00160BE1" w:rsidP="002039C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770" w:rsidRDefault="003A5770" w:rsidP="002039C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9C7" w:rsidRDefault="00DC65DF" w:rsidP="00EF0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5326EB">
        <w:rPr>
          <w:rFonts w:ascii="Times New Roman" w:hAnsi="Times New Roman" w:cs="Times New Roman"/>
          <w:sz w:val="28"/>
          <w:szCs w:val="28"/>
        </w:rPr>
        <w:t xml:space="preserve"> </w:t>
      </w:r>
      <w:r w:rsidR="002039C7">
        <w:rPr>
          <w:rFonts w:ascii="Times New Roman" w:hAnsi="Times New Roman" w:cs="Times New Roman"/>
          <w:sz w:val="28"/>
          <w:szCs w:val="28"/>
        </w:rPr>
        <w:t>Арбитражного суда</w:t>
      </w:r>
    </w:p>
    <w:p w:rsidR="002039C7" w:rsidRPr="002039C7" w:rsidRDefault="00EF08D9" w:rsidP="00EF0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Дальневосточного округа                                                              </w:t>
      </w:r>
      <w:r w:rsidR="00DC65DF">
        <w:rPr>
          <w:rFonts w:ascii="Times New Roman" w:hAnsi="Times New Roman" w:cs="Times New Roman"/>
          <w:sz w:val="28"/>
          <w:szCs w:val="28"/>
        </w:rPr>
        <w:t>А.В. Солодилов</w:t>
      </w:r>
      <w:bookmarkStart w:id="0" w:name="_GoBack"/>
      <w:bookmarkEnd w:id="0"/>
    </w:p>
    <w:sectPr w:rsidR="002039C7" w:rsidRPr="002039C7" w:rsidSect="003A577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C7"/>
    <w:rsid w:val="00160BE1"/>
    <w:rsid w:val="00187771"/>
    <w:rsid w:val="002039C7"/>
    <w:rsid w:val="003A5770"/>
    <w:rsid w:val="005326EB"/>
    <w:rsid w:val="009609C6"/>
    <w:rsid w:val="00DC65DF"/>
    <w:rsid w:val="00EF08D9"/>
    <w:rsid w:val="00F252E0"/>
    <w:rsid w:val="00F6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8BD54-6ED2-40DF-A73D-E9440FBD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Богунова Алёна Игоревна</dc:creator>
  <cp:lastModifiedBy>Богунова Алёна Игоревна</cp:lastModifiedBy>
  <cp:revision>2</cp:revision>
  <cp:lastPrinted>2021-03-17T02:06:00Z</cp:lastPrinted>
  <dcterms:created xsi:type="dcterms:W3CDTF">2025-08-06T02:39:00Z</dcterms:created>
  <dcterms:modified xsi:type="dcterms:W3CDTF">2025-08-06T02:39:00Z</dcterms:modified>
</cp:coreProperties>
</file>