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9D8" w:rsidRPr="00BD75FD" w:rsidRDefault="006609D8" w:rsidP="006609D8">
      <w:pPr>
        <w:pStyle w:val="Style4"/>
        <w:widowControl/>
        <w:spacing w:before="62" w:line="298" w:lineRule="exact"/>
        <w:ind w:left="6245"/>
        <w:jc w:val="right"/>
        <w:rPr>
          <w:rStyle w:val="FontStyle18"/>
          <w:sz w:val="28"/>
          <w:szCs w:val="28"/>
        </w:rPr>
      </w:pPr>
      <w:r w:rsidRPr="00BD75FD">
        <w:rPr>
          <w:rStyle w:val="FontStyle18"/>
          <w:sz w:val="28"/>
          <w:szCs w:val="28"/>
        </w:rPr>
        <w:t>УТВЕРЖДЕН</w:t>
      </w:r>
    </w:p>
    <w:p w:rsidR="006609D8" w:rsidRPr="00BD75FD" w:rsidRDefault="006609D8" w:rsidP="006609D8">
      <w:pPr>
        <w:pStyle w:val="Style4"/>
        <w:widowControl/>
        <w:spacing w:before="5" w:line="298" w:lineRule="exact"/>
        <w:ind w:left="6250"/>
        <w:jc w:val="right"/>
        <w:rPr>
          <w:rStyle w:val="FontStyle18"/>
          <w:sz w:val="28"/>
          <w:szCs w:val="28"/>
        </w:rPr>
      </w:pPr>
      <w:r w:rsidRPr="00BD75FD">
        <w:rPr>
          <w:rStyle w:val="FontStyle18"/>
          <w:sz w:val="28"/>
          <w:szCs w:val="28"/>
        </w:rPr>
        <w:t xml:space="preserve">приказом Арбитражного суда Дальневосточного округа </w:t>
      </w:r>
    </w:p>
    <w:p w:rsidR="006609D8" w:rsidRDefault="006609D8" w:rsidP="006609D8">
      <w:pPr>
        <w:pStyle w:val="Style4"/>
        <w:widowControl/>
        <w:spacing w:before="5" w:line="298" w:lineRule="exact"/>
        <w:ind w:left="6250"/>
        <w:jc w:val="right"/>
        <w:rPr>
          <w:rStyle w:val="FontStyle18"/>
          <w:sz w:val="28"/>
          <w:szCs w:val="28"/>
        </w:rPr>
      </w:pPr>
      <w:r w:rsidRPr="00BD75FD">
        <w:rPr>
          <w:rStyle w:val="FontStyle18"/>
          <w:sz w:val="28"/>
          <w:szCs w:val="28"/>
        </w:rPr>
        <w:t>от 13.01.2025 № 3-осн</w:t>
      </w:r>
    </w:p>
    <w:p w:rsidR="006D283E" w:rsidRPr="00BD75FD" w:rsidRDefault="00687C46" w:rsidP="006D283E">
      <w:pPr>
        <w:pStyle w:val="Style4"/>
        <w:widowControl/>
        <w:spacing w:before="5" w:line="298" w:lineRule="exact"/>
        <w:ind w:left="6250"/>
        <w:jc w:val="right"/>
        <w:rPr>
          <w:rStyle w:val="FontStyle19"/>
          <w:spacing w:val="30"/>
          <w:sz w:val="28"/>
          <w:szCs w:val="28"/>
          <w:u w:val="single"/>
        </w:rPr>
      </w:pPr>
      <w:r>
        <w:rPr>
          <w:rStyle w:val="FontStyle18"/>
          <w:sz w:val="28"/>
          <w:szCs w:val="28"/>
        </w:rPr>
        <w:t xml:space="preserve">(в ред. приказа № </w:t>
      </w:r>
      <w:bookmarkStart w:id="0" w:name="_GoBack"/>
      <w:bookmarkEnd w:id="0"/>
      <w:r>
        <w:rPr>
          <w:rStyle w:val="FontStyle18"/>
          <w:sz w:val="28"/>
          <w:szCs w:val="28"/>
        </w:rPr>
        <w:t>31</w:t>
      </w:r>
      <w:r w:rsidR="00866CB7">
        <w:rPr>
          <w:rStyle w:val="FontStyle18"/>
          <w:sz w:val="28"/>
          <w:szCs w:val="28"/>
        </w:rPr>
        <w:t>-осн от 23</w:t>
      </w:r>
      <w:r w:rsidR="006D283E">
        <w:rPr>
          <w:rStyle w:val="FontStyle18"/>
          <w:sz w:val="28"/>
          <w:szCs w:val="28"/>
        </w:rPr>
        <w:t>.03.2026)</w:t>
      </w:r>
    </w:p>
    <w:p w:rsidR="00850B45" w:rsidRDefault="00850B45" w:rsidP="00850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50B45" w:rsidRDefault="00850B45" w:rsidP="00850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50B45" w:rsidRDefault="00850B45" w:rsidP="00850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B45">
        <w:rPr>
          <w:rFonts w:ascii="Times New Roman" w:hAnsi="Times New Roman" w:cs="Times New Roman"/>
          <w:b/>
          <w:sz w:val="28"/>
          <w:szCs w:val="28"/>
        </w:rPr>
        <w:t>П Л А Н</w:t>
      </w:r>
    </w:p>
    <w:p w:rsidR="00850B45" w:rsidRDefault="00850B45" w:rsidP="00850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противодействия коррупции </w:t>
      </w:r>
      <w:r w:rsidR="00BD75FD">
        <w:rPr>
          <w:rFonts w:ascii="Times New Roman" w:hAnsi="Times New Roman" w:cs="Times New Roman"/>
          <w:b/>
          <w:sz w:val="28"/>
          <w:szCs w:val="28"/>
        </w:rPr>
        <w:t>в Арбитражном суде</w:t>
      </w:r>
    </w:p>
    <w:p w:rsidR="00850B45" w:rsidRDefault="00842A71" w:rsidP="00850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Дальневосточного округа</w:t>
      </w:r>
      <w:r w:rsidR="00AD33A0">
        <w:rPr>
          <w:rFonts w:ascii="Times New Roman" w:hAnsi="Times New Roman" w:cs="Times New Roman"/>
          <w:b/>
          <w:sz w:val="28"/>
          <w:szCs w:val="28"/>
        </w:rPr>
        <w:t xml:space="preserve"> на 2025 - 2028 </w:t>
      </w:r>
      <w:r w:rsidR="00850B45">
        <w:rPr>
          <w:rFonts w:ascii="Times New Roman" w:hAnsi="Times New Roman" w:cs="Times New Roman"/>
          <w:b/>
          <w:sz w:val="28"/>
          <w:szCs w:val="28"/>
        </w:rPr>
        <w:t>годы</w:t>
      </w:r>
    </w:p>
    <w:p w:rsidR="00850B45" w:rsidRDefault="00850B45" w:rsidP="00850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985"/>
        <w:gridCol w:w="2268"/>
        <w:gridCol w:w="4188"/>
      </w:tblGrid>
      <w:tr w:rsidR="00D8650C" w:rsidRPr="007A3893" w:rsidTr="006D283E">
        <w:tc>
          <w:tcPr>
            <w:tcW w:w="817" w:type="dxa"/>
          </w:tcPr>
          <w:p w:rsidR="00850B45" w:rsidRPr="007A3893" w:rsidRDefault="00595290" w:rsidP="00850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:rsidR="00850B45" w:rsidRPr="007A3893" w:rsidRDefault="00595290" w:rsidP="0059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850B45" w:rsidRPr="007A3893" w:rsidRDefault="00595290" w:rsidP="0059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</w:tcPr>
          <w:p w:rsidR="00850B45" w:rsidRPr="007A3893" w:rsidRDefault="00595290" w:rsidP="0059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4188" w:type="dxa"/>
          </w:tcPr>
          <w:p w:rsidR="00850B45" w:rsidRPr="007A3893" w:rsidRDefault="00595290" w:rsidP="00595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95290" w:rsidTr="006D283E">
        <w:tc>
          <w:tcPr>
            <w:tcW w:w="14786" w:type="dxa"/>
            <w:gridSpan w:val="5"/>
          </w:tcPr>
          <w:p w:rsidR="00595290" w:rsidRPr="007A3893" w:rsidRDefault="00AD33A0" w:rsidP="00AD3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b/>
                <w:sz w:val="24"/>
                <w:szCs w:val="24"/>
              </w:rPr>
              <w:t>1. Меры по совершенствованию нормативных правовых актов в сфере противодействия коррупции в Арбитражном суде Дальневосточного округа</w:t>
            </w:r>
          </w:p>
        </w:tc>
      </w:tr>
      <w:tr w:rsidR="00D8650C" w:rsidTr="006D283E">
        <w:tc>
          <w:tcPr>
            <w:tcW w:w="817" w:type="dxa"/>
          </w:tcPr>
          <w:p w:rsidR="00595290" w:rsidRPr="002151D5" w:rsidRDefault="00595290" w:rsidP="005952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1D5"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</w:p>
        </w:tc>
        <w:tc>
          <w:tcPr>
            <w:tcW w:w="5528" w:type="dxa"/>
          </w:tcPr>
          <w:p w:rsidR="00595290" w:rsidRPr="007A3893" w:rsidRDefault="0051086D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локальных </w:t>
            </w:r>
            <w:r w:rsidR="00AD33A0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актов Арбитражного суда </w:t>
            </w:r>
            <w:r w:rsidR="00BD75FD" w:rsidRPr="007A3893">
              <w:rPr>
                <w:rFonts w:ascii="Times New Roman" w:hAnsi="Times New Roman" w:cs="Times New Roman"/>
                <w:sz w:val="24"/>
                <w:szCs w:val="24"/>
              </w:rPr>
              <w:t>Дальневосточного о</w:t>
            </w:r>
            <w:r w:rsidR="00AD33A0" w:rsidRPr="007A3893">
              <w:rPr>
                <w:rFonts w:ascii="Times New Roman" w:hAnsi="Times New Roman" w:cs="Times New Roman"/>
                <w:sz w:val="24"/>
                <w:szCs w:val="24"/>
              </w:rPr>
              <w:t>круга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85" w:type="dxa"/>
          </w:tcPr>
          <w:p w:rsidR="00595290" w:rsidRPr="007A3893" w:rsidRDefault="00C006AB" w:rsidP="000B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B6691" w:rsidRPr="007A3893">
              <w:rPr>
                <w:rFonts w:ascii="Times New Roman" w:hAnsi="Times New Roman" w:cs="Times New Roman"/>
                <w:sz w:val="24"/>
                <w:szCs w:val="24"/>
              </w:rPr>
              <w:t>уководитель аппарата - администратор суда, руководители структурных подразделений</w:t>
            </w:r>
          </w:p>
        </w:tc>
        <w:tc>
          <w:tcPr>
            <w:tcW w:w="2268" w:type="dxa"/>
          </w:tcPr>
          <w:p w:rsidR="00595290" w:rsidRPr="007A3893" w:rsidRDefault="00932102" w:rsidP="000B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595290" w:rsidRPr="007A3893" w:rsidRDefault="000B6691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32102" w:rsidRPr="007A3893">
              <w:rPr>
                <w:rFonts w:ascii="Times New Roman" w:hAnsi="Times New Roman" w:cs="Times New Roman"/>
                <w:sz w:val="24"/>
                <w:szCs w:val="24"/>
              </w:rPr>
              <w:t>воевременная актуализация нормативной правовой базы Арбитражного суда Дальневосточного округа в связи с изменениями в антикоррупционном законодательстве Российской Федерации с учетом результатов оценки коррупционных рисков</w:t>
            </w:r>
          </w:p>
        </w:tc>
      </w:tr>
      <w:tr w:rsidR="00932102" w:rsidRPr="00932102" w:rsidTr="006D283E">
        <w:tc>
          <w:tcPr>
            <w:tcW w:w="14786" w:type="dxa"/>
            <w:gridSpan w:val="5"/>
          </w:tcPr>
          <w:p w:rsidR="00932102" w:rsidRPr="007A3893" w:rsidRDefault="00932102" w:rsidP="00932102">
            <w:pPr>
              <w:pStyle w:val="ConsPlusNormal"/>
              <w:jc w:val="center"/>
              <w:outlineLvl w:val="1"/>
              <w:rPr>
                <w:b/>
                <w:szCs w:val="24"/>
              </w:rPr>
            </w:pPr>
            <w:r w:rsidRPr="007A3893">
              <w:rPr>
                <w:b/>
                <w:szCs w:val="24"/>
              </w:rPr>
              <w:t>2. Обеспечение соблюдения федеральными государственными гражданскими служащими Арбитражного суда Дальневосточного округа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D8650C" w:rsidRPr="007A3893" w:rsidTr="006D283E">
        <w:tc>
          <w:tcPr>
            <w:tcW w:w="817" w:type="dxa"/>
          </w:tcPr>
          <w:p w:rsidR="00932102" w:rsidRPr="007A3893" w:rsidRDefault="00932102" w:rsidP="00E61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28" w:type="dxa"/>
          </w:tcPr>
          <w:p w:rsidR="00932102" w:rsidRPr="007A3893" w:rsidRDefault="00B22E73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Аттестационной комиссии</w:t>
            </w:r>
            <w:r w:rsidR="0036477B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, Конкурсной комиссии для проведения конкурса на замещение вакантной должности 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Арбитражном суде</w:t>
            </w:r>
            <w:r w:rsidR="0036477B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Дальневосточного округа, Комиссии по проведению служебных проверок</w:t>
            </w:r>
          </w:p>
        </w:tc>
        <w:tc>
          <w:tcPr>
            <w:tcW w:w="1985" w:type="dxa"/>
          </w:tcPr>
          <w:p w:rsidR="00932102" w:rsidRPr="007A3893" w:rsidRDefault="00C006AB" w:rsidP="0086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B6691" w:rsidRPr="007A3893">
              <w:rPr>
                <w:rFonts w:ascii="Times New Roman" w:hAnsi="Times New Roman" w:cs="Times New Roman"/>
                <w:sz w:val="24"/>
                <w:szCs w:val="24"/>
              </w:rPr>
              <w:t>редседатели комиссий, отдел кадров</w:t>
            </w:r>
            <w:r w:rsidR="00860184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и государственной службы</w:t>
            </w:r>
          </w:p>
        </w:tc>
        <w:tc>
          <w:tcPr>
            <w:tcW w:w="2268" w:type="dxa"/>
          </w:tcPr>
          <w:p w:rsidR="00932102" w:rsidRPr="007A3893" w:rsidRDefault="0036477B" w:rsidP="00E61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932102" w:rsidRPr="007A3893" w:rsidRDefault="0036477B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оценка профессиональн</w:t>
            </w:r>
            <w:r w:rsidR="000B6691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осуществляется посредством проведения их аттестации созданной в указанных целях </w:t>
            </w:r>
            <w:r w:rsidR="00D8650C" w:rsidRPr="007A3893">
              <w:rPr>
                <w:rFonts w:ascii="Times New Roman" w:hAnsi="Times New Roman" w:cs="Times New Roman"/>
                <w:sz w:val="24"/>
                <w:szCs w:val="24"/>
              </w:rPr>
              <w:t>комиссией.</w:t>
            </w:r>
          </w:p>
          <w:p w:rsidR="00D8650C" w:rsidRPr="007A3893" w:rsidRDefault="00AE1C3D" w:rsidP="00C00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8650C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При обнаружении проблемных вопросов, возникших в процессе профессиональной деятельности, и в </w:t>
            </w:r>
            <w:r w:rsidR="00D8650C"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  <w:r w:rsidR="00C00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50C" w:rsidRPr="007A3893">
              <w:rPr>
                <w:rFonts w:ascii="Times New Roman" w:hAnsi="Times New Roman" w:cs="Times New Roman"/>
                <w:sz w:val="24"/>
                <w:szCs w:val="24"/>
              </w:rPr>
              <w:t>В результате работы соответствующих комиссий ожидается формирование корпуса высокопрофессиональных, ответственных, квалифицированных работников, ориентированных на достижение высоких результатов в деле организационного обеспечения деятельности суда.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528" w:type="dxa"/>
            <w:shd w:val="clear" w:color="auto" w:fill="FFFFFF"/>
          </w:tcPr>
          <w:p w:rsidR="00FE6BD9" w:rsidRPr="00EF02E4" w:rsidRDefault="00FE6BD9" w:rsidP="001E64CE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FontStyle17"/>
                <w:sz w:val="24"/>
                <w:szCs w:val="24"/>
              </w:rPr>
              <w:t xml:space="preserve">Участие </w:t>
            </w:r>
            <w:r w:rsidR="002810F7">
              <w:rPr>
                <w:rStyle w:val="FontStyle17"/>
                <w:sz w:val="24"/>
                <w:szCs w:val="24"/>
              </w:rPr>
              <w:t xml:space="preserve">в работе </w:t>
            </w:r>
            <w:r w:rsidR="002810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Комиссии по соблюдению требований к </w:t>
            </w:r>
            <w:r w:rsidR="002810F7" w:rsidRPr="002810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служебному поведению федеральных государственных гражданских служащих судов общей юрисдикции, федеральных арбитражных судов и Управления Судебного де</w:t>
            </w:r>
            <w:r w:rsidR="002810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партамента в Хабаровском крае и </w:t>
            </w:r>
            <w:r w:rsidR="002810F7" w:rsidRPr="002810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урегулированию конфликта интересов</w:t>
            </w:r>
            <w:r w:rsidR="002810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</w:tcPr>
          <w:p w:rsidR="00FE6BD9" w:rsidRPr="00EF02E4" w:rsidRDefault="00C006AB" w:rsidP="00FE6BD9">
            <w:pPr>
              <w:widowControl w:val="0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</w:t>
            </w:r>
            <w:r w:rsidR="00FE6BD9"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лен комиссии</w:t>
            </w:r>
          </w:p>
        </w:tc>
        <w:tc>
          <w:tcPr>
            <w:tcW w:w="2268" w:type="dxa"/>
            <w:shd w:val="clear" w:color="auto" w:fill="FFFFFF"/>
          </w:tcPr>
          <w:p w:rsidR="00FE6BD9" w:rsidRDefault="00FE6BD9" w:rsidP="00FE6BD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постоянно, в течение отчетного </w:t>
            </w:r>
          </w:p>
          <w:p w:rsidR="00FE6BD9" w:rsidRPr="00EF02E4" w:rsidRDefault="00FE6BD9" w:rsidP="00FE6BD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188" w:type="dxa"/>
            <w:shd w:val="clear" w:color="auto" w:fill="FFFFFF"/>
          </w:tcPr>
          <w:p w:rsidR="008F1523" w:rsidRPr="00EF02E4" w:rsidRDefault="00FE6BD9" w:rsidP="00F013C4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обеспечение соблюдения федеральными государственными гражданскими служащими ограничений и запретов, требований о предотвращении или урегулировании конфликта </w:t>
            </w:r>
            <w:r w:rsidR="00E0684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интересов, требований к служебному поведению, установленных законодательством Российской Федерации, совершенствование организации работы по противодействию коррупции в Арбитражном суде Дальневосточного округа</w:t>
            </w:r>
            <w:r w:rsidR="001E64C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федеральными государственными гражданскими служащими Арбитражного суда Дальневосточного округа обязанности по уведомлению </w:t>
            </w:r>
            <w:r w:rsidR="001E64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склонения их к совершению коррупционных правонарушений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 w:rsidR="008F1523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Арбитражного суда Дальневосточного округа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 w:rsidR="008F1523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Арбитражного суда Дальневосточного округа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 w:rsidR="008F1523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Арбитражного суда Дальневосточного округа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исполнением </w:t>
            </w:r>
            <w:hyperlink r:id="rId5">
              <w:r w:rsidRPr="007A389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постановления</w:t>
              </w:r>
            </w:hyperlink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5 октября 2020 г. № 1602 "Положение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коллегиального органа управления этой организации"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C00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учет сведений об увольнении </w:t>
            </w:r>
            <w:r w:rsidR="00C006A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proofErr w:type="gramStart"/>
            <w:r w:rsidR="00C006A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 прекращении полномочий) лиц в связи с утратой доверия за совершение коррупционного правонарушения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Сбор сведений об адресах сайтов и (или) страниц сайтов в информационно-телекоммуникационной сети "Интернет", на которых гражданами, претендующими на замещение должностей федеральной государственной гражданской службы в Арбитражн</w:t>
            </w:r>
            <w:r w:rsidR="007A4B15">
              <w:rPr>
                <w:rFonts w:ascii="Times New Roman" w:hAnsi="Times New Roman" w:cs="Times New Roman"/>
                <w:sz w:val="24"/>
                <w:szCs w:val="24"/>
              </w:rPr>
              <w:t>ом суде Дальневосточного округа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и федеральными государственными гражданскими служащими, замещающими должности федеральной государственной гражданской службы в Арбитражном суде Дальневосточного округа,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граждан, претендующих на замещение должностей - </w:t>
            </w:r>
            <w:r w:rsidR="001E64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необходимости;</w:t>
            </w:r>
          </w:p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государственных служащих </w:t>
            </w:r>
            <w:r w:rsidR="001E64C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  <w:r w:rsidR="001E64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до 1 апреля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2810F7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528" w:type="dxa"/>
          </w:tcPr>
          <w:p w:rsidR="00FE6BD9" w:rsidRPr="007A3893" w:rsidRDefault="006D283E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83E">
              <w:rPr>
                <w:rFonts w:ascii="Times New Roman" w:hAnsi="Times New Roman" w:cs="Times New Roman"/>
                <w:sz w:val="24"/>
                <w:szCs w:val="24"/>
              </w:rPr>
              <w:t>Сбор сведений о доходах, расходах, об имуществе и обязательствах имущественного характера судей и федеральных государствен</w:t>
            </w:r>
            <w:r w:rsidR="002909F2">
              <w:rPr>
                <w:rFonts w:ascii="Times New Roman" w:hAnsi="Times New Roman" w:cs="Times New Roman"/>
                <w:sz w:val="24"/>
                <w:szCs w:val="24"/>
              </w:rPr>
              <w:t>ных служащих Арбитражного суда Д</w:t>
            </w:r>
            <w:r w:rsidRPr="006D283E">
              <w:rPr>
                <w:rFonts w:ascii="Times New Roman" w:hAnsi="Times New Roman" w:cs="Times New Roman"/>
                <w:sz w:val="24"/>
                <w:szCs w:val="24"/>
              </w:rPr>
              <w:t>альневосточного округа, а также их супруг (супругов) и несовершеннолетних детей за отчетные периоды в случае возникновения оснований для представления сведений о расходах в соответствии с Федеральным законом от                 3 декабря 2012 г. № 230-ФЗ «О контроле за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до 30 апреля включительно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нарушения норм законодательства Российской Федерации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6D283E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4F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 w:rsidR="002909F2">
              <w:rPr>
                <w:rFonts w:ascii="Times New Roman" w:hAnsi="Times New Roman" w:cs="Times New Roman"/>
                <w:sz w:val="24"/>
                <w:szCs w:val="24"/>
              </w:rPr>
              <w:t xml:space="preserve">и анализ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доходах, об имуществе и обязательствах имущественного характера судей, 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>граждан, претендующих</w:t>
            </w:r>
            <w:r w:rsidR="00CE6537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E6537"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замещение должностей федеральной государственной 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>гражданской службы, федеральных государственных гражданских служащих</w:t>
            </w:r>
            <w:r w:rsidR="00CE6537"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Арбитражного суда Дальневосточного округа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6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>назначаемых на должности, включенные в соответствующий Перечень, федеральных государственных гражданских служащих, назначаемых</w:t>
            </w:r>
            <w:r w:rsidR="00CE6537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 перевода из другого государственного органа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D51C61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периода,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выявление признаков нарушения законодательства Российской Федерации о противодействии 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 в части, касающейся выявления случаев непредставления сведений о доходах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6D283E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4F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</w:t>
            </w:r>
            <w:r w:rsidR="004F0879">
              <w:rPr>
                <w:rFonts w:ascii="Times New Roman" w:hAnsi="Times New Roman" w:cs="Times New Roman"/>
                <w:sz w:val="24"/>
                <w:szCs w:val="24"/>
              </w:rPr>
              <w:t>представляемых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Арбитражного суда Дальневосточного округа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 xml:space="preserve">, назначаемыми на должности, </w:t>
            </w:r>
            <w:r w:rsidR="00EE208B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E208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F5A86">
              <w:rPr>
                <w:rFonts w:ascii="Times New Roman" w:hAnsi="Times New Roman" w:cs="Times New Roman"/>
                <w:sz w:val="24"/>
                <w:szCs w:val="24"/>
              </w:rPr>
              <w:t>ми в П</w:t>
            </w:r>
            <w:r w:rsidR="00EE208B">
              <w:rPr>
                <w:rFonts w:ascii="Times New Roman" w:hAnsi="Times New Roman" w:cs="Times New Roman"/>
                <w:sz w:val="24"/>
                <w:szCs w:val="24"/>
              </w:rPr>
              <w:t>еречень</w:t>
            </w:r>
            <w:r w:rsidR="00B658B7">
              <w:rPr>
                <w:rFonts w:ascii="Times New Roman" w:hAnsi="Times New Roman" w:cs="Times New Roman"/>
                <w:sz w:val="24"/>
                <w:szCs w:val="24"/>
              </w:rPr>
              <w:t>, федеральными государственными гражданскими служащими, назначаемыми в порядке перевода из другого государственного органа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6D283E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соответствием расходов судей, федеральных государственных гражданских служащих Арбитражного суда Дальневосточного округа, а также их супругов и несовершеннолетних детей их доходам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4F087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6D28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федеральными государственными гражданскими служащими</w:t>
            </w:r>
            <w:r w:rsidR="004F0879"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Арбитражного суда Дальневосточного округа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4F0879" w:rsidP="006D2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 w:rsidR="006D2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федеральными государственными гражданскими служащими</w:t>
            </w:r>
            <w:r w:rsidR="004F0879"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Арбитражного суда Дальневосточного округа</w:t>
            </w: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 xml:space="preserve"> запрета на занятие предпринимательской деятельностью лично или через доверенных лиц</w:t>
            </w:r>
          </w:p>
          <w:p w:rsidR="005D2550" w:rsidRPr="007A3893" w:rsidRDefault="005D2550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1E6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6D283E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Проведение анализа сведений об адресах сайтов и (или) страниц сайтов в информационно-телекоммуникационной сети "Интернет", на которых гражданами, претендующими на замещение должностей федеральной государственной гражданской службы в Арбитражном суде Дальневосточного округа, и федеральными государственными гражданскими служащими, замещающими должности федеральной государственной гражданской службы в Арбитражном суде Дальневосточного округа,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985" w:type="dxa"/>
          </w:tcPr>
          <w:p w:rsidR="00FE6BD9" w:rsidRPr="007A3893" w:rsidRDefault="00FE6BD9" w:rsidP="001E64CE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периода,</w:t>
            </w:r>
          </w:p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 мере необходимости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6D283E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C006AB" w:rsidRPr="007A3893" w:rsidRDefault="00FE6BD9" w:rsidP="00F013C4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Обеспечение принятия мер по повышению эффективности кадровой работы в части, касающейся ведения личных дел гражданских служащих</w:t>
            </w:r>
            <w:r w:rsidR="00A32BE2">
              <w:rPr>
                <w:szCs w:val="24"/>
              </w:rPr>
              <w:t xml:space="preserve"> Арбитражного суда Дальневосточного округа</w:t>
            </w:r>
            <w:r w:rsidRPr="007A3893">
              <w:rPr>
                <w:szCs w:val="24"/>
              </w:rPr>
              <w:t>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85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ежегодно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актуализация анкет в соответствии с </w:t>
            </w:r>
            <w:hyperlink r:id="rId6">
              <w:r w:rsidRPr="007A3893">
                <w:rPr>
                  <w:szCs w:val="24"/>
                </w:rPr>
                <w:t>Указом</w:t>
              </w:r>
            </w:hyperlink>
            <w:r w:rsidRPr="007A3893">
              <w:rPr>
                <w:szCs w:val="24"/>
              </w:rPr>
              <w:t xml:space="preserve">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6D283E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  <w:r w:rsidR="00FE6BD9" w:rsidRPr="007A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Ведение Реестра (списка) уволенных федеральных государственных гражданских служащих Арбитражного суда Дальневосточного округа,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Арбитражном суде Дальневосточного округа</w:t>
            </w:r>
          </w:p>
        </w:tc>
        <w:tc>
          <w:tcPr>
            <w:tcW w:w="1985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периода,</w:t>
            </w:r>
          </w:p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 мере необходимости</w:t>
            </w:r>
          </w:p>
        </w:tc>
        <w:tc>
          <w:tcPr>
            <w:tcW w:w="4188" w:type="dxa"/>
          </w:tcPr>
          <w:p w:rsidR="005D2550" w:rsidRPr="007A3893" w:rsidRDefault="00FE6BD9" w:rsidP="00866CB7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</w:t>
            </w:r>
            <w:r w:rsidRPr="007A3893">
              <w:rPr>
                <w:szCs w:val="24"/>
              </w:rPr>
              <w:lastRenderedPageBreak/>
              <w:t>законодательством Российской Федерации о противодействии коррупции</w:t>
            </w:r>
          </w:p>
        </w:tc>
      </w:tr>
      <w:tr w:rsidR="00FE6BD9" w:rsidRPr="007A3893" w:rsidTr="006D283E">
        <w:tc>
          <w:tcPr>
            <w:tcW w:w="14786" w:type="dxa"/>
            <w:gridSpan w:val="5"/>
          </w:tcPr>
          <w:p w:rsidR="00FE6BD9" w:rsidRPr="007A3893" w:rsidRDefault="00FE6BD9" w:rsidP="00FE6BD9">
            <w:pPr>
              <w:pStyle w:val="ConsPlusNormal"/>
              <w:jc w:val="center"/>
              <w:rPr>
                <w:b/>
                <w:szCs w:val="24"/>
              </w:rPr>
            </w:pPr>
            <w:r w:rsidRPr="007A3893">
              <w:rPr>
                <w:b/>
                <w:szCs w:val="24"/>
              </w:rPr>
              <w:lastRenderedPageBreak/>
              <w:t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Арбитражном суде Дальневосточного округа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1985" w:type="dxa"/>
          </w:tcPr>
          <w:p w:rsidR="00FE6BD9" w:rsidRPr="007A3893" w:rsidRDefault="00C006AB" w:rsidP="00FE6B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ф</w:t>
            </w:r>
            <w:r w:rsidR="00FE6BD9" w:rsidRPr="007A3893">
              <w:rPr>
                <w:szCs w:val="24"/>
              </w:rPr>
              <w:t>инансово-экономический отдел,</w:t>
            </w:r>
          </w:p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отдел материально-технического обеспечения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постоянно,</w:t>
            </w:r>
          </w:p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обеспечение полной и своевременной регистрации вещных прав, заключенных договоров аренды, безвозмездного пользования, соглашений об установлении сервитутов на недвижимое имущество, согласий Судебного департамента, территориального управления </w:t>
            </w:r>
            <w:proofErr w:type="spellStart"/>
            <w:r w:rsidRPr="007A3893">
              <w:rPr>
                <w:szCs w:val="24"/>
              </w:rPr>
              <w:t>Росимущества</w:t>
            </w:r>
            <w:proofErr w:type="spellEnd"/>
            <w:r w:rsidRPr="007A3893">
              <w:rPr>
                <w:szCs w:val="24"/>
              </w:rPr>
              <w:t xml:space="preserve"> в субъектах Российской Федерации (при необходимости) на указанные действия.</w:t>
            </w:r>
            <w:r w:rsidR="00C006AB">
              <w:rPr>
                <w:szCs w:val="24"/>
              </w:rPr>
              <w:t xml:space="preserve"> </w:t>
            </w:r>
            <w:r w:rsidRPr="007A3893">
              <w:rPr>
                <w:szCs w:val="24"/>
              </w:rPr>
              <w:t>Отражение объектов недвижимого имущества в бухгалтерском учете.</w:t>
            </w:r>
            <w:r w:rsidR="00C006AB">
              <w:rPr>
                <w:szCs w:val="24"/>
              </w:rPr>
              <w:t xml:space="preserve">  </w:t>
            </w:r>
            <w:r w:rsidRPr="007A3893">
              <w:rPr>
                <w:szCs w:val="24"/>
              </w:rPr>
              <w:t>Своевременность и полнота отражения сведений, внесенных в реестр федерального имущества.</w:t>
            </w:r>
            <w:r w:rsidR="00C006AB">
              <w:rPr>
                <w:szCs w:val="24"/>
              </w:rPr>
              <w:t xml:space="preserve"> </w:t>
            </w:r>
            <w:r w:rsidRPr="007A3893">
              <w:rPr>
                <w:szCs w:val="24"/>
              </w:rPr>
              <w:t>Достижение превышения доходов федерального бюджета над расходами при управлении недвижимым имуществом, переданным (полученным) в аренду (безвозмездное пользование).</w:t>
            </w:r>
          </w:p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</w:r>
          </w:p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Повышение эффективности управления государственным имуществом с использованием всех современных методов и финансовых </w:t>
            </w:r>
            <w:r w:rsidRPr="007A3893">
              <w:rPr>
                <w:szCs w:val="24"/>
              </w:rPr>
              <w:lastRenderedPageBreak/>
              <w:t>инструментов, детальная правовая регламентация процессов управления.</w:t>
            </w:r>
          </w:p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Определение цели государственного управления по каждому объекту управления (группе объектов).</w:t>
            </w:r>
          </w:p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Обеспечение контроля за использованием и сохранностью государственного имущества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Организация и осуществление закупок товаров, работ и услуг для обеспечения государственных нужд в Арбитражном суде Дальневосточного округа в соответствии с требованиями Федерального </w:t>
            </w:r>
            <w:hyperlink r:id="rId7">
              <w:r w:rsidRPr="007A3893">
                <w:rPr>
                  <w:szCs w:val="24"/>
                </w:rPr>
                <w:t>закона</w:t>
              </w:r>
            </w:hyperlink>
            <w:r w:rsidRPr="007A3893">
              <w:rPr>
                <w:szCs w:val="24"/>
              </w:rPr>
              <w:t xml:space="preserve"> от 5 апреля 2013 г. № 44-ФЗ "О контрактной системе в сфере закупок товаров, работ, услуг для обеспечения государственных и муниципальных нужд", Федерального </w:t>
            </w:r>
            <w:hyperlink r:id="rId8">
              <w:r w:rsidRPr="007A3893">
                <w:rPr>
                  <w:szCs w:val="24"/>
                </w:rPr>
                <w:t>закона</w:t>
              </w:r>
            </w:hyperlink>
            <w:r w:rsidRPr="007A3893">
              <w:rPr>
                <w:szCs w:val="24"/>
              </w:rPr>
              <w:t xml:space="preserve"> </w:t>
            </w:r>
            <w:r w:rsidR="000F4D23">
              <w:rPr>
                <w:szCs w:val="24"/>
              </w:rPr>
              <w:t xml:space="preserve">                </w:t>
            </w:r>
            <w:r w:rsidRPr="007A3893">
              <w:rPr>
                <w:szCs w:val="24"/>
              </w:rPr>
              <w:t>№ 273-ФЗ, иных нормативных правовых актов, содержащих требования, направленные на предотвращение коррупционных правонарушений</w:t>
            </w:r>
          </w:p>
        </w:tc>
        <w:tc>
          <w:tcPr>
            <w:tcW w:w="1985" w:type="dxa"/>
          </w:tcPr>
          <w:p w:rsidR="00FE6BD9" w:rsidRDefault="00FE6BD9" w:rsidP="000F4D23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 xml:space="preserve">отдел материально-технического обеспечения, </w:t>
            </w:r>
          </w:p>
          <w:p w:rsidR="007E417F" w:rsidRDefault="001E64CE" w:rsidP="007E417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7E417F">
              <w:rPr>
                <w:szCs w:val="24"/>
              </w:rPr>
              <w:t>уководитель аппарата – администратор суда</w:t>
            </w:r>
          </w:p>
          <w:p w:rsidR="000F4D23" w:rsidRPr="007A3893" w:rsidRDefault="000F4D23" w:rsidP="000F4D23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постоянно,</w:t>
            </w:r>
          </w:p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 мере необходимости</w:t>
            </w:r>
          </w:p>
        </w:tc>
        <w:tc>
          <w:tcPr>
            <w:tcW w:w="4188" w:type="dxa"/>
          </w:tcPr>
          <w:p w:rsidR="00FE6BD9" w:rsidRDefault="007E417F" w:rsidP="001E64C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повышение эффективности, результативности осуществления закупок товаров, работ, услуг, обеспечения гласности и прозрачности закупок.</w:t>
            </w:r>
          </w:p>
          <w:p w:rsidR="007E417F" w:rsidRDefault="007E417F" w:rsidP="001E64C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Предотвращение фактов нарушения норм Федерального закона от </w:t>
            </w:r>
            <w:r w:rsidR="0051086D">
              <w:rPr>
                <w:szCs w:val="24"/>
              </w:rPr>
              <w:t xml:space="preserve">                   </w:t>
            </w:r>
            <w:r>
              <w:rPr>
                <w:szCs w:val="24"/>
              </w:rPr>
              <w:t xml:space="preserve">5 апреля 2013 г. № 44-ФЗ </w:t>
            </w:r>
            <w:r w:rsidR="0051086D">
              <w:rPr>
                <w:szCs w:val="24"/>
              </w:rPr>
              <w:t xml:space="preserve">                        </w:t>
            </w:r>
            <w:proofErr w:type="gramStart"/>
            <w:r w:rsidR="0051086D">
              <w:rPr>
                <w:szCs w:val="24"/>
              </w:rPr>
              <w:t xml:space="preserve">   </w:t>
            </w:r>
            <w:r>
              <w:rPr>
                <w:szCs w:val="24"/>
              </w:rPr>
              <w:t>«</w:t>
            </w:r>
            <w:proofErr w:type="gramEnd"/>
            <w:r>
              <w:rPr>
                <w:szCs w:val="24"/>
              </w:rPr>
              <w:t>О контрактной системе в сфере закупок</w:t>
            </w:r>
            <w:r w:rsidR="00E448F1">
              <w:rPr>
                <w:szCs w:val="24"/>
              </w:rPr>
              <w:t xml:space="preserve"> товаров, работ, услуг для обеспечения государственных и муниципальных нужд</w:t>
            </w:r>
            <w:r>
              <w:rPr>
                <w:szCs w:val="24"/>
              </w:rPr>
              <w:t>»</w:t>
            </w:r>
            <w:r w:rsidR="00E448F1">
              <w:rPr>
                <w:szCs w:val="24"/>
              </w:rPr>
              <w:t xml:space="preserve"> в ходе формирования извещения о закупке (при ее наличии), при заключении и исполнении государственного контракта, способствующих предоставлению необоснованных преференций контрагентам.</w:t>
            </w:r>
          </w:p>
          <w:p w:rsidR="005D2550" w:rsidRPr="007A3893" w:rsidRDefault="00E448F1" w:rsidP="00866CB7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Ограничение возможности должностным лицам получать какие-либо личные выгоды от проведения закупки. Исключение приемки товаров, работ, услуг низкого качества, либо несоответствующих условиям государственного контракта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52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</w:t>
            </w:r>
          </w:p>
        </w:tc>
        <w:tc>
          <w:tcPr>
            <w:tcW w:w="1985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отдел материально-технического обеспечения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</w:t>
            </w:r>
          </w:p>
        </w:tc>
        <w:tc>
          <w:tcPr>
            <w:tcW w:w="4188" w:type="dxa"/>
          </w:tcPr>
          <w:p w:rsidR="00FE6BD9" w:rsidRPr="007A3893" w:rsidRDefault="00FE6BD9" w:rsidP="001E64CE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соблюдение требований законодательства при планировании и осуществлении закупок (включение в план-график обоснованных объектов закупок; соблюдение порядка или формы обоснования начальной </w:t>
            </w:r>
            <w:r w:rsidRPr="007A3893">
              <w:rPr>
                <w:szCs w:val="24"/>
              </w:rPr>
              <w:lastRenderedPageBreak/>
              <w:t>(максимальной) цены контракта; исполнение сроков утверждения плана-графика и его размещения в ЕИС в сфере закупок).</w:t>
            </w:r>
          </w:p>
          <w:p w:rsidR="00FE6BD9" w:rsidRPr="007A3893" w:rsidRDefault="00FE6BD9" w:rsidP="00CD2CA9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Повышение уровня конкуренции и прозрачности при осуществлении закупок.</w:t>
            </w:r>
            <w:r w:rsidR="00CD2CA9">
              <w:rPr>
                <w:szCs w:val="24"/>
              </w:rPr>
              <w:t xml:space="preserve"> </w:t>
            </w:r>
            <w:r w:rsidRPr="007A3893">
              <w:rPr>
                <w:szCs w:val="24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</w:t>
            </w:r>
            <w:r w:rsidR="00CD2CA9">
              <w:rPr>
                <w:szCs w:val="24"/>
              </w:rPr>
              <w:t xml:space="preserve"> </w:t>
            </w:r>
            <w:r w:rsidRPr="007A3893">
              <w:rPr>
                <w:szCs w:val="24"/>
              </w:rPr>
              <w:t>Повышение качества финансового менеджмента.</w:t>
            </w:r>
            <w:r w:rsidR="00CD2CA9">
              <w:rPr>
                <w:szCs w:val="24"/>
              </w:rPr>
              <w:t xml:space="preserve"> </w:t>
            </w:r>
            <w:r w:rsidRPr="007A3893">
              <w:rPr>
                <w:szCs w:val="24"/>
              </w:rPr>
              <w:t>Снижение коррупционных рисков при осуществлении закупок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5528" w:type="dxa"/>
          </w:tcPr>
          <w:p w:rsidR="00FE6BD9" w:rsidRPr="007A3893" w:rsidRDefault="00FE6BD9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Осуществление мероприятий, направленных на выявление личной заинтересованности федеральных государственных гражданских служащих Арбитражного суда Дальневосточного округа,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985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</w:t>
            </w:r>
          </w:p>
        </w:tc>
        <w:tc>
          <w:tcPr>
            <w:tcW w:w="4188" w:type="dxa"/>
          </w:tcPr>
          <w:p w:rsidR="00FE6BD9" w:rsidRPr="007A3893" w:rsidRDefault="00FE6BD9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своевременное выявление, предупреждение и урегулирование конфликта интересов в целях предотвращения коррупционных правонарушений при осуществлении закупок</w:t>
            </w:r>
          </w:p>
        </w:tc>
      </w:tr>
      <w:tr w:rsidR="0051086D" w:rsidRPr="0051086D" w:rsidTr="006D283E">
        <w:tc>
          <w:tcPr>
            <w:tcW w:w="817" w:type="dxa"/>
          </w:tcPr>
          <w:p w:rsidR="00FE6BD9" w:rsidRPr="0051086D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86D">
              <w:rPr>
                <w:rFonts w:ascii="Times New Roman" w:hAnsi="Times New Roman" w:cs="Times New Roman"/>
                <w:sz w:val="24"/>
                <w:szCs w:val="24"/>
              </w:rPr>
              <w:t xml:space="preserve">3.5. </w:t>
            </w:r>
          </w:p>
        </w:tc>
        <w:tc>
          <w:tcPr>
            <w:tcW w:w="5528" w:type="dxa"/>
          </w:tcPr>
          <w:p w:rsidR="00FE6BD9" w:rsidRPr="0051086D" w:rsidRDefault="00FE6BD9" w:rsidP="004B4C3C">
            <w:pPr>
              <w:pStyle w:val="ConsPlusNormal"/>
              <w:rPr>
                <w:szCs w:val="24"/>
              </w:rPr>
            </w:pPr>
            <w:r w:rsidRPr="0051086D">
              <w:rPr>
                <w:szCs w:val="24"/>
              </w:rPr>
              <w:t>Осуществление внутреннего финансового контроля за использованием средств ф</w:t>
            </w:r>
            <w:r w:rsidR="00B22E73">
              <w:rPr>
                <w:szCs w:val="24"/>
              </w:rPr>
              <w:t>едерального бюджета Арбитражным</w:t>
            </w:r>
            <w:r w:rsidRPr="0051086D">
              <w:rPr>
                <w:szCs w:val="24"/>
              </w:rPr>
              <w:t xml:space="preserve"> суд</w:t>
            </w:r>
            <w:r w:rsidR="00B22E73">
              <w:rPr>
                <w:szCs w:val="24"/>
              </w:rPr>
              <w:t>ом</w:t>
            </w:r>
            <w:r w:rsidRPr="0051086D">
              <w:rPr>
                <w:szCs w:val="24"/>
              </w:rPr>
              <w:t xml:space="preserve"> Дальневосточного округа </w:t>
            </w:r>
          </w:p>
        </w:tc>
        <w:tc>
          <w:tcPr>
            <w:tcW w:w="1985" w:type="dxa"/>
          </w:tcPr>
          <w:p w:rsidR="00E448F1" w:rsidRPr="0051086D" w:rsidRDefault="004B4C3C" w:rsidP="00FE6B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E448F1" w:rsidRPr="0051086D">
              <w:rPr>
                <w:szCs w:val="24"/>
              </w:rPr>
              <w:t>уководитель аппар</w:t>
            </w:r>
            <w:r w:rsidR="003A0C5A" w:rsidRPr="0051086D">
              <w:rPr>
                <w:szCs w:val="24"/>
              </w:rPr>
              <w:t>ата -  администратор суда,</w:t>
            </w:r>
          </w:p>
          <w:p w:rsidR="005D2550" w:rsidRPr="0051086D" w:rsidRDefault="00FE6BD9" w:rsidP="00866CB7">
            <w:pPr>
              <w:pStyle w:val="ConsPlusNormal"/>
              <w:jc w:val="center"/>
              <w:rPr>
                <w:szCs w:val="24"/>
              </w:rPr>
            </w:pPr>
            <w:r w:rsidRPr="0051086D">
              <w:rPr>
                <w:szCs w:val="24"/>
              </w:rPr>
              <w:t>финансово-экономический отдел</w:t>
            </w:r>
          </w:p>
        </w:tc>
        <w:tc>
          <w:tcPr>
            <w:tcW w:w="2268" w:type="dxa"/>
          </w:tcPr>
          <w:p w:rsidR="00FE6BD9" w:rsidRPr="0051086D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51086D">
              <w:rPr>
                <w:szCs w:val="24"/>
              </w:rPr>
              <w:t>постоянно</w:t>
            </w:r>
          </w:p>
        </w:tc>
        <w:tc>
          <w:tcPr>
            <w:tcW w:w="4188" w:type="dxa"/>
          </w:tcPr>
          <w:p w:rsidR="00FE6BD9" w:rsidRPr="0051086D" w:rsidRDefault="00FE6BD9" w:rsidP="00FE6BD9">
            <w:pPr>
              <w:pStyle w:val="ConsPlusNormal"/>
              <w:jc w:val="both"/>
              <w:rPr>
                <w:szCs w:val="24"/>
              </w:rPr>
            </w:pPr>
            <w:r w:rsidRPr="0051086D">
              <w:rPr>
                <w:szCs w:val="24"/>
              </w:rPr>
              <w:t>повышение экономности и результативности использования бюджетных средств</w:t>
            </w:r>
          </w:p>
        </w:tc>
      </w:tr>
      <w:tr w:rsidR="00FE6BD9" w:rsidRPr="007A3893" w:rsidTr="006D283E">
        <w:tc>
          <w:tcPr>
            <w:tcW w:w="14786" w:type="dxa"/>
            <w:gridSpan w:val="5"/>
          </w:tcPr>
          <w:p w:rsidR="00FE6BD9" w:rsidRPr="007A3893" w:rsidRDefault="00FE6BD9" w:rsidP="003A0C5A">
            <w:pPr>
              <w:pStyle w:val="ConsPlusNormal"/>
              <w:jc w:val="center"/>
              <w:outlineLvl w:val="1"/>
              <w:rPr>
                <w:b/>
                <w:szCs w:val="24"/>
              </w:rPr>
            </w:pPr>
            <w:r w:rsidRPr="007A3893">
              <w:rPr>
                <w:b/>
                <w:szCs w:val="24"/>
              </w:rPr>
              <w:t xml:space="preserve">4. Выявление и систематизация причин и условий проявления коррупции в деятельности </w:t>
            </w:r>
            <w:r w:rsidR="003A0C5A">
              <w:rPr>
                <w:b/>
                <w:szCs w:val="24"/>
              </w:rPr>
              <w:t>Арбитражного суда Дальневосточного округа</w:t>
            </w:r>
            <w:r w:rsidRPr="007A3893">
              <w:rPr>
                <w:b/>
                <w:szCs w:val="24"/>
              </w:rPr>
              <w:t>, мониторинг коррупционных рисков и их устранение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893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528" w:type="dxa"/>
          </w:tcPr>
          <w:p w:rsidR="00FE6BD9" w:rsidRPr="007A3893" w:rsidRDefault="00FE6BD9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Проведение оценки коррупционных рисков, возникающих при реализации Арбитражным судом Дальневосточного округа своих функций</w:t>
            </w:r>
          </w:p>
        </w:tc>
        <w:tc>
          <w:tcPr>
            <w:tcW w:w="1985" w:type="dxa"/>
          </w:tcPr>
          <w:p w:rsidR="00FE6BD9" w:rsidRDefault="00F013C4" w:rsidP="00FE6B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FE6BD9" w:rsidRPr="007A3893">
              <w:rPr>
                <w:szCs w:val="24"/>
              </w:rPr>
              <w:t>уководитель аппарата- администратор суда, руководители структурных подразделений</w:t>
            </w:r>
          </w:p>
          <w:p w:rsidR="00866CB7" w:rsidRPr="007A3893" w:rsidRDefault="00866CB7" w:rsidP="00FE6BD9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ежегодно</w:t>
            </w:r>
          </w:p>
        </w:tc>
        <w:tc>
          <w:tcPr>
            <w:tcW w:w="4188" w:type="dxa"/>
          </w:tcPr>
          <w:p w:rsidR="00FE6BD9" w:rsidRPr="007A3893" w:rsidRDefault="00FE6BD9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минимизация коррупционных рисков при реализации функций</w:t>
            </w:r>
          </w:p>
        </w:tc>
      </w:tr>
      <w:tr w:rsidR="00B22E73" w:rsidRPr="00B22E73" w:rsidTr="006D283E">
        <w:tc>
          <w:tcPr>
            <w:tcW w:w="817" w:type="dxa"/>
          </w:tcPr>
          <w:p w:rsidR="00FE6BD9" w:rsidRPr="00B22E73" w:rsidRDefault="00FE6BD9" w:rsidP="00FE6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E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5528" w:type="dxa"/>
          </w:tcPr>
          <w:p w:rsidR="00FE6BD9" w:rsidRPr="00B22E73" w:rsidRDefault="00FE6BD9" w:rsidP="004B4C3C">
            <w:pPr>
              <w:pStyle w:val="ConsPlusNormal"/>
              <w:rPr>
                <w:szCs w:val="24"/>
              </w:rPr>
            </w:pPr>
            <w:r w:rsidRPr="00B22E73">
              <w:rPr>
                <w:szCs w:val="24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</w:tc>
        <w:tc>
          <w:tcPr>
            <w:tcW w:w="1985" w:type="dxa"/>
          </w:tcPr>
          <w:p w:rsidR="00FE6BD9" w:rsidRPr="00B22E73" w:rsidRDefault="00F013C4" w:rsidP="00B22E73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B22E73">
              <w:rPr>
                <w:szCs w:val="24"/>
              </w:rPr>
              <w:t>уководитель аппарата – администратор суда,</w:t>
            </w:r>
            <w:r w:rsidR="003A0C5A" w:rsidRPr="00B22E73">
              <w:rPr>
                <w:szCs w:val="24"/>
              </w:rPr>
              <w:t xml:space="preserve"> отдел материально-технического обеспечения</w:t>
            </w:r>
          </w:p>
        </w:tc>
        <w:tc>
          <w:tcPr>
            <w:tcW w:w="2268" w:type="dxa"/>
          </w:tcPr>
          <w:p w:rsidR="00FE6BD9" w:rsidRPr="00B22E7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B22E73">
              <w:rPr>
                <w:szCs w:val="24"/>
              </w:rPr>
              <w:t>ежегодно</w:t>
            </w:r>
          </w:p>
        </w:tc>
        <w:tc>
          <w:tcPr>
            <w:tcW w:w="4188" w:type="dxa"/>
          </w:tcPr>
          <w:p w:rsidR="00FE6BD9" w:rsidRPr="00B22E73" w:rsidRDefault="00FE6BD9" w:rsidP="004B4C3C">
            <w:pPr>
              <w:pStyle w:val="ConsPlusNormal"/>
              <w:rPr>
                <w:szCs w:val="24"/>
              </w:rPr>
            </w:pPr>
            <w:r w:rsidRPr="00B22E73">
              <w:rPr>
                <w:szCs w:val="24"/>
              </w:rPr>
              <w:t>минимизация коррупционных рисков при осуществлении закупок</w:t>
            </w:r>
          </w:p>
        </w:tc>
      </w:tr>
      <w:tr w:rsidR="00FE6BD9" w:rsidRPr="007A3893" w:rsidTr="006D283E">
        <w:tc>
          <w:tcPr>
            <w:tcW w:w="14786" w:type="dxa"/>
            <w:gridSpan w:val="5"/>
          </w:tcPr>
          <w:p w:rsidR="00FE6BD9" w:rsidRPr="007A3893" w:rsidRDefault="00FE6BD9" w:rsidP="00FE6BD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38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FE6BD9" w:rsidRPr="007A3893" w:rsidTr="006D283E">
        <w:tc>
          <w:tcPr>
            <w:tcW w:w="817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5.1.</w:t>
            </w:r>
          </w:p>
        </w:tc>
        <w:tc>
          <w:tcPr>
            <w:tcW w:w="5528" w:type="dxa"/>
          </w:tcPr>
          <w:p w:rsidR="00FE6BD9" w:rsidRPr="007A3893" w:rsidRDefault="00FE6BD9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коррупции для федеральных государственных гражданских служащих </w:t>
            </w:r>
            <w:r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>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85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FE6BD9" w:rsidRPr="007A3893" w:rsidRDefault="00FE6BD9" w:rsidP="00FE6BD9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FE6BD9" w:rsidRPr="007A3893" w:rsidRDefault="00FE6BD9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повышение уровня знания законодательства о противодействии коррупции федеральных государственных гражданских служащих </w:t>
            </w:r>
            <w:r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 xml:space="preserve"> с целью фактического применения полученных знаний в осуществляемой деятельности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5.2.</w:t>
            </w:r>
          </w:p>
        </w:tc>
        <w:tc>
          <w:tcPr>
            <w:tcW w:w="5528" w:type="dxa"/>
            <w:shd w:val="clear" w:color="auto" w:fill="FFFFFF"/>
          </w:tcPr>
          <w:p w:rsidR="002B0486" w:rsidRPr="00EF02E4" w:rsidRDefault="002B0486" w:rsidP="004B4C3C">
            <w:pPr>
              <w:widowControl w:val="0"/>
              <w:ind w:left="42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Организация участия гражданских служащих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Арбитражного суда Дальневосточного округа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 впервые поступивших на федеральную государственную гражданскую службу, во внутриведомственных мероприятиях по профессиональному развитию в области противодействия коррупции</w:t>
            </w:r>
          </w:p>
        </w:tc>
        <w:tc>
          <w:tcPr>
            <w:tcW w:w="1985" w:type="dxa"/>
            <w:shd w:val="clear" w:color="auto" w:fill="FFFFFF"/>
          </w:tcPr>
          <w:p w:rsidR="002B0486" w:rsidRPr="00EF02E4" w:rsidRDefault="004B4C3C" w:rsidP="004B4C3C">
            <w:pPr>
              <w:widowControl w:val="0"/>
              <w:ind w:left="-108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отдел кадров и государственной</w:t>
            </w:r>
            <w:r w:rsidR="002B048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службы</w:t>
            </w:r>
          </w:p>
        </w:tc>
        <w:tc>
          <w:tcPr>
            <w:tcW w:w="2268" w:type="dxa"/>
            <w:shd w:val="clear" w:color="auto" w:fill="FFFFFF"/>
          </w:tcPr>
          <w:p w:rsidR="002B0486" w:rsidRPr="00EF02E4" w:rsidRDefault="002B0486" w:rsidP="004B4C3C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  <w:r w:rsidR="004B4C3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 периода</w:t>
            </w:r>
          </w:p>
        </w:tc>
        <w:tc>
          <w:tcPr>
            <w:tcW w:w="4188" w:type="dxa"/>
            <w:shd w:val="clear" w:color="auto" w:fill="FFFFFF"/>
          </w:tcPr>
          <w:p w:rsidR="002B0486" w:rsidRPr="00EF02E4" w:rsidRDefault="002B0486" w:rsidP="004B4C3C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и нормативными правовыми актами Судебного департамента при Верховном суде Российской Федер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ации, локальными актами Арбитражного суда Дальневосточного округа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5</w:t>
            </w:r>
            <w:r>
              <w:rPr>
                <w:szCs w:val="24"/>
              </w:rPr>
              <w:t>.3</w:t>
            </w:r>
            <w:r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Разъяснение порядка заполнения и представления </w:t>
            </w:r>
            <w:r>
              <w:rPr>
                <w:szCs w:val="24"/>
              </w:rPr>
              <w:t xml:space="preserve">судьями, </w:t>
            </w:r>
            <w:r w:rsidRPr="007A3893">
              <w:rPr>
                <w:szCs w:val="24"/>
              </w:rPr>
              <w:t xml:space="preserve">федеральными государственными гражданскими служащими </w:t>
            </w:r>
            <w:r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 xml:space="preserve">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</w:t>
            </w:r>
            <w:r>
              <w:rPr>
                <w:szCs w:val="24"/>
              </w:rPr>
              <w:t>ов</w:t>
            </w:r>
            <w:r w:rsidRPr="007A3893">
              <w:rPr>
                <w:szCs w:val="24"/>
              </w:rPr>
              <w:t xml:space="preserve"> и несовершеннолетних детей</w:t>
            </w:r>
          </w:p>
        </w:tc>
        <w:tc>
          <w:tcPr>
            <w:tcW w:w="1985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повышение качества заполнения</w:t>
            </w:r>
            <w:r>
              <w:rPr>
                <w:szCs w:val="24"/>
              </w:rPr>
              <w:t xml:space="preserve"> судьями,</w:t>
            </w:r>
            <w:r w:rsidRPr="007A3893">
              <w:rPr>
                <w:szCs w:val="24"/>
              </w:rPr>
              <w:t xml:space="preserve">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</w:t>
            </w:r>
            <w:proofErr w:type="gramStart"/>
            <w:r w:rsidRPr="007A3893">
              <w:rPr>
                <w:szCs w:val="24"/>
              </w:rPr>
              <w:t xml:space="preserve">их </w:t>
            </w:r>
            <w:r>
              <w:rPr>
                <w:szCs w:val="24"/>
              </w:rPr>
              <w:t xml:space="preserve"> супругов</w:t>
            </w:r>
            <w:proofErr w:type="gramEnd"/>
            <w:r w:rsidRPr="007A3893">
              <w:rPr>
                <w:szCs w:val="24"/>
              </w:rPr>
              <w:t xml:space="preserve"> и несовершеннолетних детей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lastRenderedPageBreak/>
              <w:t>5</w:t>
            </w:r>
            <w:r w:rsidR="00676A16">
              <w:rPr>
                <w:szCs w:val="24"/>
              </w:rPr>
              <w:t>.4</w:t>
            </w:r>
            <w:r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Обеспечение участия федеральных государственных гражданских служащих </w:t>
            </w:r>
            <w:r w:rsidR="00676A16"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>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85" w:type="dxa"/>
          </w:tcPr>
          <w:p w:rsidR="004B4C3C" w:rsidRDefault="00676A16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кадров и государственной службы, </w:t>
            </w:r>
          </w:p>
          <w:p w:rsidR="002B0486" w:rsidRPr="007A3893" w:rsidRDefault="00676A16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отдел материально-технического обеспечения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актуализация знаний о проявлениях коррупции в сфере закупок;</w:t>
            </w:r>
          </w:p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актуализация знаний об ответственности за коррупционные нарушения в сфере закупок</w:t>
            </w:r>
          </w:p>
        </w:tc>
      </w:tr>
      <w:tr w:rsidR="002B0486" w:rsidRPr="007A3893" w:rsidTr="006D283E">
        <w:tc>
          <w:tcPr>
            <w:tcW w:w="14786" w:type="dxa"/>
            <w:gridSpan w:val="5"/>
          </w:tcPr>
          <w:p w:rsidR="002B0486" w:rsidRPr="007A3893" w:rsidRDefault="002B0486" w:rsidP="00676A1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38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</w:t>
            </w:r>
            <w:r w:rsidR="00676A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тельности Арбитражного суда Дальневосточного округа</w:t>
            </w:r>
          </w:p>
        </w:tc>
      </w:tr>
      <w:tr w:rsidR="003D6A82" w:rsidRPr="003D6A82" w:rsidTr="006D283E">
        <w:tc>
          <w:tcPr>
            <w:tcW w:w="817" w:type="dxa"/>
          </w:tcPr>
          <w:p w:rsidR="002B0486" w:rsidRPr="003D6A82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3D6A82">
              <w:rPr>
                <w:szCs w:val="24"/>
              </w:rPr>
              <w:t>6.1.</w:t>
            </w:r>
          </w:p>
        </w:tc>
        <w:tc>
          <w:tcPr>
            <w:tcW w:w="5528" w:type="dxa"/>
          </w:tcPr>
          <w:p w:rsidR="002B0486" w:rsidRPr="003D6A82" w:rsidRDefault="002B0486" w:rsidP="004B4C3C">
            <w:pPr>
              <w:pStyle w:val="ConsPlusNormal"/>
              <w:rPr>
                <w:szCs w:val="24"/>
              </w:rPr>
            </w:pPr>
            <w:r w:rsidRPr="003D6A82">
              <w:rPr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r w:rsidR="00676A16" w:rsidRPr="003D6A82">
              <w:rPr>
                <w:szCs w:val="24"/>
              </w:rPr>
              <w:t>Арбитражном суде Дальневосточного округа</w:t>
            </w:r>
          </w:p>
        </w:tc>
        <w:tc>
          <w:tcPr>
            <w:tcW w:w="1985" w:type="dxa"/>
          </w:tcPr>
          <w:p w:rsidR="002F2B41" w:rsidRDefault="00F013C4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CD2CA9">
              <w:rPr>
                <w:szCs w:val="24"/>
              </w:rPr>
              <w:t>екретариат</w:t>
            </w:r>
            <w:r w:rsidR="002F2B41">
              <w:rPr>
                <w:szCs w:val="24"/>
              </w:rPr>
              <w:t xml:space="preserve"> председателя суда, </w:t>
            </w:r>
          </w:p>
          <w:p w:rsidR="002B0486" w:rsidRPr="003D6A82" w:rsidRDefault="002F2B41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пресс-секретарь</w:t>
            </w:r>
          </w:p>
        </w:tc>
        <w:tc>
          <w:tcPr>
            <w:tcW w:w="2268" w:type="dxa"/>
          </w:tcPr>
          <w:p w:rsidR="002B0486" w:rsidRPr="003D6A82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3D6A82">
              <w:rPr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2B0486" w:rsidRPr="003D6A82" w:rsidRDefault="003D6A82" w:rsidP="004B4C3C">
            <w:pPr>
              <w:pStyle w:val="ConsPlusNormal"/>
              <w:rPr>
                <w:szCs w:val="24"/>
              </w:rPr>
            </w:pPr>
            <w:r w:rsidRPr="003D6A82">
              <w:rPr>
                <w:szCs w:val="24"/>
              </w:rPr>
              <w:t>в</w:t>
            </w:r>
            <w:r w:rsidR="002B0486" w:rsidRPr="003D6A82">
              <w:rPr>
                <w:szCs w:val="24"/>
              </w:rPr>
              <w:t xml:space="preserve">ыявление и предупреждение коррупционных правонарушений в </w:t>
            </w:r>
            <w:r w:rsidRPr="003D6A82">
              <w:rPr>
                <w:szCs w:val="24"/>
              </w:rPr>
              <w:t>Арбитражном суде Дальневосточного округа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6.2.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</w:t>
            </w:r>
            <w:r w:rsidR="003D6A82">
              <w:rPr>
                <w:szCs w:val="24"/>
              </w:rPr>
              <w:t xml:space="preserve">Арбитражном суде Дальневосточного округа </w:t>
            </w:r>
            <w:r w:rsidRPr="007A3893">
              <w:rPr>
                <w:szCs w:val="24"/>
              </w:rPr>
              <w:t>и применение соответствующих мер реагирования</w:t>
            </w:r>
          </w:p>
        </w:tc>
        <w:tc>
          <w:tcPr>
            <w:tcW w:w="1985" w:type="dxa"/>
          </w:tcPr>
          <w:p w:rsidR="002B0486" w:rsidRPr="007A3893" w:rsidRDefault="00F013C4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CD2CA9">
              <w:rPr>
                <w:szCs w:val="24"/>
              </w:rPr>
              <w:t>екретариат</w:t>
            </w:r>
            <w:r w:rsidR="002F2B41">
              <w:rPr>
                <w:szCs w:val="24"/>
              </w:rPr>
              <w:t xml:space="preserve"> председателя суда, </w:t>
            </w:r>
            <w:r w:rsidR="003D6A82">
              <w:rPr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постоянно, 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6</w:t>
            </w:r>
            <w:r w:rsidR="003D6A82">
              <w:rPr>
                <w:szCs w:val="24"/>
              </w:rPr>
              <w:t>.3</w:t>
            </w:r>
            <w:r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Ведение и наполнение раздела "Противодействие коррупции" на официальном сайте </w:t>
            </w:r>
            <w:r w:rsidR="003D6A82">
              <w:rPr>
                <w:szCs w:val="24"/>
              </w:rPr>
              <w:t>Арбитражного суда Дальневосточного округа</w:t>
            </w:r>
          </w:p>
        </w:tc>
        <w:tc>
          <w:tcPr>
            <w:tcW w:w="1985" w:type="dxa"/>
          </w:tcPr>
          <w:p w:rsidR="003D6A82" w:rsidRDefault="003D6A82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отдел кадров и государственной службы, </w:t>
            </w:r>
          </w:p>
          <w:p w:rsidR="003D6A82" w:rsidRDefault="003D6A82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пресс-секретарь,</w:t>
            </w:r>
          </w:p>
          <w:p w:rsidR="002B0486" w:rsidRPr="007A3893" w:rsidRDefault="003D6A82" w:rsidP="004B4C3C">
            <w:pPr>
              <w:pStyle w:val="ConsPlusNormal"/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отдел информатизации и связи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постоянно,</w:t>
            </w:r>
          </w:p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обеспечение открытости и доступности информации об антикоррупционной деят</w:t>
            </w:r>
            <w:r w:rsidR="003D6A82">
              <w:rPr>
                <w:szCs w:val="24"/>
              </w:rPr>
              <w:t>ельности в Арбитражном суде Дальневосточного округа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6</w:t>
            </w:r>
            <w:r w:rsidR="003D6A82">
              <w:rPr>
                <w:szCs w:val="24"/>
              </w:rPr>
              <w:t>.4</w:t>
            </w:r>
            <w:r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Организация функционирования телефона доверия в </w:t>
            </w:r>
            <w:r w:rsidR="003D6A82">
              <w:rPr>
                <w:szCs w:val="24"/>
              </w:rPr>
              <w:t>Арбитражном суде Дальневосточного округа</w:t>
            </w:r>
            <w:r w:rsidRPr="007A3893">
              <w:rPr>
                <w:szCs w:val="24"/>
              </w:rPr>
              <w:t xml:space="preserve"> по вопросам, связанным с</w:t>
            </w:r>
            <w:r w:rsidR="003D6A82">
              <w:rPr>
                <w:szCs w:val="24"/>
              </w:rPr>
              <w:t xml:space="preserve"> проявлениями коррупции в суде</w:t>
            </w:r>
          </w:p>
        </w:tc>
        <w:tc>
          <w:tcPr>
            <w:tcW w:w="1985" w:type="dxa"/>
          </w:tcPr>
          <w:p w:rsidR="002B0486" w:rsidRPr="007A3893" w:rsidRDefault="00F013C4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CD2CA9">
              <w:rPr>
                <w:szCs w:val="24"/>
              </w:rPr>
              <w:t xml:space="preserve">екретариат </w:t>
            </w:r>
            <w:r w:rsidR="002F2B41">
              <w:rPr>
                <w:szCs w:val="24"/>
              </w:rPr>
              <w:t>председателя суда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обеспечение эффективной системы обратной связи </w:t>
            </w:r>
            <w:r w:rsidR="00CE61BE"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 xml:space="preserve"> с населением и институтами гражданского общества по вопросам противодействия коррупции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6</w:t>
            </w:r>
            <w:r w:rsidR="00CE61BE">
              <w:rPr>
                <w:szCs w:val="24"/>
              </w:rPr>
              <w:t>.5</w:t>
            </w:r>
            <w:r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Контроль за обеспечением организации работы </w:t>
            </w:r>
            <w:r w:rsidR="002F2B41">
              <w:rPr>
                <w:szCs w:val="24"/>
              </w:rPr>
              <w:t>телефона</w:t>
            </w:r>
            <w:r w:rsidRPr="007A3893">
              <w:rPr>
                <w:szCs w:val="24"/>
              </w:rPr>
              <w:t xml:space="preserve"> доверия в </w:t>
            </w:r>
            <w:r w:rsidR="00CE61BE">
              <w:rPr>
                <w:szCs w:val="24"/>
              </w:rPr>
              <w:t>Арбитражном суде Дальневосточного округа</w:t>
            </w:r>
          </w:p>
        </w:tc>
        <w:tc>
          <w:tcPr>
            <w:tcW w:w="1985" w:type="dxa"/>
          </w:tcPr>
          <w:p w:rsidR="002B0486" w:rsidRPr="007A3893" w:rsidRDefault="002F2B41" w:rsidP="00CD2CA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руководитель аппарата – администратор </w:t>
            </w:r>
            <w:r>
              <w:rPr>
                <w:szCs w:val="24"/>
              </w:rPr>
              <w:lastRenderedPageBreak/>
              <w:t xml:space="preserve">суда, </w:t>
            </w:r>
            <w:r w:rsidR="00CD2CA9">
              <w:rPr>
                <w:szCs w:val="24"/>
              </w:rPr>
              <w:t>секретариат</w:t>
            </w:r>
            <w:r>
              <w:rPr>
                <w:szCs w:val="24"/>
              </w:rPr>
              <w:t xml:space="preserve"> председателя суда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lastRenderedPageBreak/>
              <w:t>постоянно,</w:t>
            </w:r>
          </w:p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обеспечение эффективной системы обратной связи с населением и институтами гражданского общества </w:t>
            </w:r>
            <w:r w:rsidRPr="007A3893">
              <w:rPr>
                <w:szCs w:val="24"/>
              </w:rPr>
              <w:lastRenderedPageBreak/>
              <w:t xml:space="preserve">по вопросам противодействия коррупции в </w:t>
            </w:r>
            <w:r w:rsidR="00CE61BE">
              <w:rPr>
                <w:szCs w:val="24"/>
              </w:rPr>
              <w:t>Арбитражном суде Дальневосточного округа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lastRenderedPageBreak/>
              <w:t>6</w:t>
            </w:r>
            <w:r w:rsidR="00CE61BE">
              <w:rPr>
                <w:szCs w:val="24"/>
              </w:rPr>
              <w:t>.6</w:t>
            </w:r>
            <w:r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85" w:type="dxa"/>
          </w:tcPr>
          <w:p w:rsidR="002B0486" w:rsidRPr="007A3893" w:rsidRDefault="00CE61BE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отдел кадров и государственной службы, финансово-экономический отдел, отдел материально – технического обеспечения, пресс-секретарь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постоянно,</w:t>
            </w:r>
          </w:p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2B0486" w:rsidRPr="007A3893" w:rsidTr="006D283E">
        <w:tc>
          <w:tcPr>
            <w:tcW w:w="817" w:type="dxa"/>
          </w:tcPr>
          <w:p w:rsidR="002B0486" w:rsidRPr="007A3893" w:rsidRDefault="00842062" w:rsidP="0084206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6.7</w:t>
            </w:r>
            <w:r w:rsidR="002B0486" w:rsidRPr="007A3893">
              <w:rPr>
                <w:szCs w:val="24"/>
              </w:rPr>
              <w:t>.</w:t>
            </w:r>
          </w:p>
        </w:tc>
        <w:tc>
          <w:tcPr>
            <w:tcW w:w="552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Осуществление взаимодействия с </w:t>
            </w:r>
            <w:r w:rsidR="00951020">
              <w:rPr>
                <w:szCs w:val="24"/>
              </w:rPr>
              <w:t>Советом</w:t>
            </w:r>
            <w:r w:rsidRPr="007A3893">
              <w:rPr>
                <w:szCs w:val="24"/>
              </w:rPr>
              <w:t xml:space="preserve"> судей </w:t>
            </w:r>
            <w:r w:rsidR="00CE61BE"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85" w:type="dxa"/>
          </w:tcPr>
          <w:p w:rsidR="002B0486" w:rsidRDefault="00CE61BE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отдел кадров и государственной службы</w:t>
            </w:r>
            <w:r w:rsidR="00F013C4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</w:p>
          <w:p w:rsidR="00951020" w:rsidRDefault="00F013C4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951020">
              <w:rPr>
                <w:szCs w:val="24"/>
              </w:rPr>
              <w:t xml:space="preserve">овет судей </w:t>
            </w:r>
          </w:p>
          <w:p w:rsidR="00951020" w:rsidRPr="007A3893" w:rsidRDefault="00951020" w:rsidP="002B0486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АС ДВО</w:t>
            </w:r>
          </w:p>
        </w:tc>
        <w:tc>
          <w:tcPr>
            <w:tcW w:w="2268" w:type="dxa"/>
          </w:tcPr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постоянно,</w:t>
            </w:r>
          </w:p>
          <w:p w:rsidR="002B0486" w:rsidRPr="007A3893" w:rsidRDefault="002B0486" w:rsidP="002B0486">
            <w:pPr>
              <w:pStyle w:val="ConsPlusNormal"/>
              <w:jc w:val="center"/>
              <w:rPr>
                <w:szCs w:val="24"/>
              </w:rPr>
            </w:pPr>
            <w:r w:rsidRPr="007A3893">
              <w:rPr>
                <w:szCs w:val="24"/>
              </w:rPr>
              <w:t>в течение отчетного периода</w:t>
            </w:r>
          </w:p>
        </w:tc>
        <w:tc>
          <w:tcPr>
            <w:tcW w:w="4188" w:type="dxa"/>
          </w:tcPr>
          <w:p w:rsidR="002B0486" w:rsidRPr="007A3893" w:rsidRDefault="002B0486" w:rsidP="004B4C3C">
            <w:pPr>
              <w:pStyle w:val="ConsPlusNormal"/>
              <w:rPr>
                <w:szCs w:val="24"/>
              </w:rPr>
            </w:pPr>
            <w:r w:rsidRPr="007A3893">
              <w:rPr>
                <w:szCs w:val="24"/>
              </w:rPr>
              <w:t xml:space="preserve">практическое взаимодействие с Комиссией Совета судей </w:t>
            </w:r>
            <w:r w:rsidR="00CE61BE">
              <w:rPr>
                <w:szCs w:val="24"/>
              </w:rPr>
              <w:t>Арбитражного суда Дальневосточного округа</w:t>
            </w:r>
            <w:r w:rsidRPr="007A3893">
              <w:rPr>
                <w:szCs w:val="24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</w:t>
            </w:r>
            <w:hyperlink r:id="rId9">
              <w:r w:rsidRPr="00CE61BE">
                <w:rPr>
                  <w:szCs w:val="24"/>
                </w:rPr>
                <w:t>Законом</w:t>
              </w:r>
            </w:hyperlink>
            <w:r w:rsidRPr="00CE61BE">
              <w:rPr>
                <w:szCs w:val="24"/>
              </w:rPr>
              <w:t xml:space="preserve"> </w:t>
            </w:r>
            <w:r w:rsidRPr="007A3893">
              <w:rPr>
                <w:szCs w:val="24"/>
              </w:rPr>
              <w:t xml:space="preserve">Российской Федерации от 26 июня 1992 г. № 3132-I "О статусе судей в Российской Федерации" и </w:t>
            </w:r>
            <w:hyperlink r:id="rId10">
              <w:r w:rsidRPr="00CE61BE">
                <w:rPr>
                  <w:szCs w:val="24"/>
                </w:rPr>
                <w:t>Кодексом</w:t>
              </w:r>
            </w:hyperlink>
            <w:r w:rsidRPr="007A3893">
              <w:rPr>
                <w:szCs w:val="24"/>
              </w:rPr>
              <w:t xml:space="preserve"> судейской этики</w:t>
            </w:r>
          </w:p>
        </w:tc>
      </w:tr>
    </w:tbl>
    <w:p w:rsidR="00850B45" w:rsidRPr="00850B45" w:rsidRDefault="00850B45" w:rsidP="009510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50B45" w:rsidRPr="00850B45" w:rsidSect="00866CB7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C48B8"/>
    <w:multiLevelType w:val="multilevel"/>
    <w:tmpl w:val="C9F40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C2"/>
    <w:rsid w:val="000202A4"/>
    <w:rsid w:val="000B6691"/>
    <w:rsid w:val="000C3441"/>
    <w:rsid w:val="000F4D23"/>
    <w:rsid w:val="001E64CE"/>
    <w:rsid w:val="002151D5"/>
    <w:rsid w:val="00221CD4"/>
    <w:rsid w:val="00240A03"/>
    <w:rsid w:val="0026344C"/>
    <w:rsid w:val="002810F7"/>
    <w:rsid w:val="002833D4"/>
    <w:rsid w:val="002909F2"/>
    <w:rsid w:val="002A3DC2"/>
    <w:rsid w:val="002B0486"/>
    <w:rsid w:val="002B58CF"/>
    <w:rsid w:val="002F2B41"/>
    <w:rsid w:val="003017AB"/>
    <w:rsid w:val="0036477B"/>
    <w:rsid w:val="003A0C5A"/>
    <w:rsid w:val="003D6A82"/>
    <w:rsid w:val="00425D96"/>
    <w:rsid w:val="004B4C3C"/>
    <w:rsid w:val="004F0879"/>
    <w:rsid w:val="004F5A86"/>
    <w:rsid w:val="0051086D"/>
    <w:rsid w:val="0053474C"/>
    <w:rsid w:val="00595290"/>
    <w:rsid w:val="005D2550"/>
    <w:rsid w:val="00607BD1"/>
    <w:rsid w:val="006609D8"/>
    <w:rsid w:val="006668CB"/>
    <w:rsid w:val="00676A16"/>
    <w:rsid w:val="00687C46"/>
    <w:rsid w:val="006D283E"/>
    <w:rsid w:val="007071C2"/>
    <w:rsid w:val="007A3893"/>
    <w:rsid w:val="007A4B15"/>
    <w:rsid w:val="007C19CD"/>
    <w:rsid w:val="007E417F"/>
    <w:rsid w:val="00842062"/>
    <w:rsid w:val="00842A71"/>
    <w:rsid w:val="00850B45"/>
    <w:rsid w:val="00860184"/>
    <w:rsid w:val="00866CB7"/>
    <w:rsid w:val="008927B9"/>
    <w:rsid w:val="008A3D7C"/>
    <w:rsid w:val="008C14CD"/>
    <w:rsid w:val="008C45BB"/>
    <w:rsid w:val="008F1523"/>
    <w:rsid w:val="009120C5"/>
    <w:rsid w:val="00932102"/>
    <w:rsid w:val="0094763C"/>
    <w:rsid w:val="00951020"/>
    <w:rsid w:val="009631C0"/>
    <w:rsid w:val="0099170C"/>
    <w:rsid w:val="00A32BE2"/>
    <w:rsid w:val="00A4288E"/>
    <w:rsid w:val="00AD33A0"/>
    <w:rsid w:val="00AE1C3D"/>
    <w:rsid w:val="00B20E15"/>
    <w:rsid w:val="00B22E73"/>
    <w:rsid w:val="00B55E86"/>
    <w:rsid w:val="00B658B7"/>
    <w:rsid w:val="00BB68BC"/>
    <w:rsid w:val="00BD75FD"/>
    <w:rsid w:val="00C006AB"/>
    <w:rsid w:val="00C4082A"/>
    <w:rsid w:val="00CD2CA9"/>
    <w:rsid w:val="00CE61BE"/>
    <w:rsid w:val="00CE6537"/>
    <w:rsid w:val="00D420D4"/>
    <w:rsid w:val="00D51C61"/>
    <w:rsid w:val="00D621A6"/>
    <w:rsid w:val="00D8650C"/>
    <w:rsid w:val="00E06841"/>
    <w:rsid w:val="00E448F1"/>
    <w:rsid w:val="00E57FD9"/>
    <w:rsid w:val="00E61871"/>
    <w:rsid w:val="00EE208B"/>
    <w:rsid w:val="00F013C4"/>
    <w:rsid w:val="00F369EE"/>
    <w:rsid w:val="00FE0D3C"/>
    <w:rsid w:val="00FE6BD9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6873AA-699A-4359-B352-33DB9AA0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0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5290"/>
    <w:pPr>
      <w:ind w:left="720"/>
      <w:contextualSpacing/>
    </w:pPr>
  </w:style>
  <w:style w:type="character" w:customStyle="1" w:styleId="FontStyle19">
    <w:name w:val="Font Style19"/>
    <w:uiPriority w:val="99"/>
    <w:rsid w:val="006609D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rsid w:val="006609D8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6609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3210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5">
    <w:name w:val="Hyperlink"/>
    <w:basedOn w:val="a0"/>
    <w:uiPriority w:val="99"/>
    <w:unhideWhenUsed/>
    <w:rsid w:val="008A3D7C"/>
    <w:rPr>
      <w:color w:val="0000FF" w:themeColor="hyperlink"/>
      <w:u w:val="single"/>
    </w:rPr>
  </w:style>
  <w:style w:type="character" w:customStyle="1" w:styleId="FontStyle17">
    <w:name w:val="Font Style17"/>
    <w:rsid w:val="00FE6BD9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240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0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204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782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64393" TargetMode="External"/><Relationship Id="rId10" Type="http://schemas.openxmlformats.org/officeDocument/2006/relationships/hyperlink" Target="https://login.consultant.ru/link/?req=doc&amp;base=LAW&amp;n=4338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7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3951</Words>
  <Characters>22525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Иванцова</dc:creator>
  <cp:lastModifiedBy>Метченко Людмила Юрьевна</cp:lastModifiedBy>
  <cp:revision>6</cp:revision>
  <cp:lastPrinted>2026-03-19T01:37:00Z</cp:lastPrinted>
  <dcterms:created xsi:type="dcterms:W3CDTF">2026-03-18T06:45:00Z</dcterms:created>
  <dcterms:modified xsi:type="dcterms:W3CDTF">2026-03-23T02:40:00Z</dcterms:modified>
</cp:coreProperties>
</file>