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D7D" w:rsidRPr="00607353" w:rsidRDefault="00624D7D" w:rsidP="00F52390">
      <w:pPr>
        <w:tabs>
          <w:tab w:val="left" w:pos="142"/>
        </w:tabs>
        <w:spacing w:after="0" w:line="240" w:lineRule="auto"/>
        <w:ind w:firstLine="709"/>
        <w:rPr>
          <w:rFonts w:ascii="Times New Roman" w:hAnsi="Times New Roman"/>
          <w:b/>
        </w:rPr>
      </w:pPr>
    </w:p>
    <w:p w:rsidR="00FC154D" w:rsidRDefault="00FC154D" w:rsidP="00F52390">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52390">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52390">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52390">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52390">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52390">
      <w:pPr>
        <w:widowControl w:val="0"/>
        <w:tabs>
          <w:tab w:val="left" w:pos="142"/>
        </w:tabs>
        <w:autoSpaceDE w:val="0"/>
        <w:autoSpaceDN w:val="0"/>
        <w:adjustRightInd w:val="0"/>
        <w:spacing w:after="0" w:line="240" w:lineRule="auto"/>
        <w:jc w:val="center"/>
        <w:rPr>
          <w:rFonts w:ascii="Times New Roman" w:hAnsi="Times New Roman"/>
          <w:b/>
          <w:bCs/>
          <w:iCs/>
          <w:sz w:val="28"/>
          <w:szCs w:val="28"/>
        </w:rPr>
      </w:pPr>
    </w:p>
    <w:p w:rsidR="00FC154D" w:rsidRDefault="00FC154D" w:rsidP="00F52390">
      <w:pPr>
        <w:widowControl w:val="0"/>
        <w:autoSpaceDE w:val="0"/>
        <w:autoSpaceDN w:val="0"/>
        <w:adjustRightInd w:val="0"/>
        <w:spacing w:after="0" w:line="240" w:lineRule="auto"/>
        <w:ind w:right="50" w:firstLine="709"/>
        <w:jc w:val="right"/>
        <w:rPr>
          <w:rFonts w:ascii="Times New Roman" w:hAnsi="Times New Roman"/>
          <w:sz w:val="28"/>
          <w:szCs w:val="28"/>
          <w:highlight w:val="yellow"/>
        </w:rPr>
      </w:pPr>
    </w:p>
    <w:p w:rsidR="00FC154D" w:rsidRDefault="00FC154D" w:rsidP="00F52390">
      <w:pPr>
        <w:widowControl w:val="0"/>
        <w:autoSpaceDE w:val="0"/>
        <w:autoSpaceDN w:val="0"/>
        <w:adjustRightInd w:val="0"/>
        <w:spacing w:after="0" w:line="240" w:lineRule="auto"/>
        <w:ind w:right="50" w:firstLine="709"/>
        <w:jc w:val="right"/>
        <w:rPr>
          <w:rFonts w:ascii="Times New Roman" w:hAnsi="Times New Roman"/>
          <w:sz w:val="28"/>
          <w:szCs w:val="28"/>
          <w:highlight w:val="yellow"/>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sz w:val="28"/>
          <w:szCs w:val="28"/>
          <w:highlight w:val="yellow"/>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highlight w:val="yellow"/>
          <w:lang w:val="en-US"/>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РЕКОМЕНДАЦИИ</w:t>
      </w: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НАУЧНО-КОНСУЛЬТАТИВНОГО СОВЕТА</w:t>
      </w: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ПРИ АРБИТРАЖНОМ СУДЕ</w:t>
      </w:r>
    </w:p>
    <w:p w:rsidR="00FC154D" w:rsidRDefault="00FC154D" w:rsidP="00F52390">
      <w:pPr>
        <w:widowControl w:val="0"/>
        <w:autoSpaceDE w:val="0"/>
        <w:autoSpaceDN w:val="0"/>
        <w:adjustRightInd w:val="0"/>
        <w:spacing w:after="0" w:line="240" w:lineRule="auto"/>
        <w:ind w:right="50"/>
        <w:jc w:val="center"/>
        <w:rPr>
          <w:rFonts w:ascii="Times New Roman" w:hAnsi="Times New Roman"/>
          <w:b/>
          <w:bCs/>
          <w:sz w:val="28"/>
          <w:szCs w:val="28"/>
        </w:rPr>
      </w:pPr>
      <w:r>
        <w:rPr>
          <w:rFonts w:ascii="Times New Roman" w:hAnsi="Times New Roman"/>
          <w:b/>
          <w:bCs/>
          <w:sz w:val="28"/>
          <w:szCs w:val="28"/>
        </w:rPr>
        <w:t>ДАЛЬНЕВОСТОЧНОГО ОКРУГА</w:t>
      </w:r>
    </w:p>
    <w:p w:rsidR="003C21E0" w:rsidRDefault="003C21E0" w:rsidP="00F52390">
      <w:pPr>
        <w:pStyle w:val="Default"/>
        <w:ind w:right="50"/>
        <w:jc w:val="center"/>
        <w:rPr>
          <w:bCs/>
          <w:sz w:val="28"/>
          <w:szCs w:val="28"/>
        </w:rPr>
      </w:pPr>
    </w:p>
    <w:p w:rsidR="00FC154D" w:rsidRDefault="00FC154D" w:rsidP="00F52390">
      <w:pPr>
        <w:pStyle w:val="Default"/>
        <w:ind w:right="50"/>
        <w:jc w:val="center"/>
        <w:rPr>
          <w:sz w:val="28"/>
          <w:szCs w:val="28"/>
        </w:rPr>
      </w:pPr>
      <w:r>
        <w:rPr>
          <w:bCs/>
          <w:sz w:val="28"/>
          <w:szCs w:val="28"/>
        </w:rPr>
        <w:t>по итогам заседания,</w:t>
      </w:r>
      <w:r>
        <w:rPr>
          <w:b/>
          <w:bCs/>
          <w:sz w:val="28"/>
          <w:szCs w:val="28"/>
        </w:rPr>
        <w:t xml:space="preserve"> </w:t>
      </w:r>
      <w:r>
        <w:rPr>
          <w:sz w:val="28"/>
          <w:szCs w:val="28"/>
        </w:rPr>
        <w:t>состоявшегося</w:t>
      </w:r>
    </w:p>
    <w:p w:rsidR="00FC154D" w:rsidRDefault="002633AB" w:rsidP="00F52390">
      <w:pPr>
        <w:pStyle w:val="Default"/>
        <w:ind w:right="50"/>
        <w:jc w:val="center"/>
        <w:rPr>
          <w:sz w:val="28"/>
          <w:szCs w:val="28"/>
        </w:rPr>
      </w:pPr>
      <w:r>
        <w:rPr>
          <w:sz w:val="28"/>
          <w:szCs w:val="28"/>
        </w:rPr>
        <w:t>17.11.</w:t>
      </w:r>
      <w:r w:rsidR="00F27653">
        <w:rPr>
          <w:sz w:val="28"/>
          <w:szCs w:val="28"/>
        </w:rPr>
        <w:t>2023</w:t>
      </w:r>
    </w:p>
    <w:p w:rsidR="002633AB" w:rsidRDefault="002633AB" w:rsidP="00A766CC">
      <w:pPr>
        <w:pStyle w:val="Default"/>
        <w:ind w:right="50"/>
        <w:jc w:val="center"/>
        <w:rPr>
          <w:sz w:val="28"/>
          <w:szCs w:val="28"/>
          <w:highlight w:val="yellow"/>
        </w:rPr>
      </w:pPr>
    </w:p>
    <w:p w:rsidR="002633AB" w:rsidRDefault="002633AB" w:rsidP="00A766CC">
      <w:pPr>
        <w:pStyle w:val="Default"/>
        <w:ind w:right="50"/>
        <w:jc w:val="center"/>
        <w:rPr>
          <w:sz w:val="28"/>
          <w:szCs w:val="28"/>
          <w:highlight w:val="yellow"/>
        </w:rPr>
      </w:pPr>
    </w:p>
    <w:p w:rsidR="00A766CC" w:rsidRPr="002633AB" w:rsidRDefault="002633AB" w:rsidP="002633AB">
      <w:pPr>
        <w:pStyle w:val="Default"/>
        <w:ind w:right="50"/>
        <w:jc w:val="center"/>
        <w:rPr>
          <w:sz w:val="28"/>
          <w:szCs w:val="28"/>
        </w:rPr>
      </w:pPr>
      <w:proofErr w:type="gramStart"/>
      <w:r w:rsidRPr="002633AB">
        <w:rPr>
          <w:sz w:val="28"/>
          <w:szCs w:val="28"/>
        </w:rPr>
        <w:t>у</w:t>
      </w:r>
      <w:r w:rsidR="00A766CC" w:rsidRPr="002633AB">
        <w:rPr>
          <w:sz w:val="28"/>
          <w:szCs w:val="28"/>
        </w:rPr>
        <w:t>твержден</w:t>
      </w:r>
      <w:r w:rsidRPr="002633AB">
        <w:rPr>
          <w:sz w:val="28"/>
          <w:szCs w:val="28"/>
        </w:rPr>
        <w:t>ы</w:t>
      </w:r>
      <w:proofErr w:type="gramEnd"/>
      <w:r w:rsidR="00A766CC" w:rsidRPr="002633AB">
        <w:rPr>
          <w:sz w:val="28"/>
          <w:szCs w:val="28"/>
        </w:rPr>
        <w:t xml:space="preserve"> постановлением</w:t>
      </w:r>
    </w:p>
    <w:p w:rsidR="00A766CC" w:rsidRPr="002633AB" w:rsidRDefault="00A766CC" w:rsidP="002633AB">
      <w:pPr>
        <w:pStyle w:val="Default"/>
        <w:ind w:right="50"/>
        <w:jc w:val="center"/>
        <w:rPr>
          <w:sz w:val="28"/>
          <w:szCs w:val="28"/>
        </w:rPr>
      </w:pPr>
      <w:r w:rsidRPr="002633AB">
        <w:rPr>
          <w:sz w:val="28"/>
          <w:szCs w:val="28"/>
        </w:rPr>
        <w:t>президиума Арбитражного суда</w:t>
      </w:r>
    </w:p>
    <w:p w:rsidR="00A766CC" w:rsidRPr="002633AB" w:rsidRDefault="00A766CC" w:rsidP="002633AB">
      <w:pPr>
        <w:pStyle w:val="Default"/>
        <w:ind w:right="50"/>
        <w:jc w:val="center"/>
        <w:rPr>
          <w:sz w:val="28"/>
          <w:szCs w:val="28"/>
        </w:rPr>
      </w:pPr>
      <w:r w:rsidRPr="002633AB">
        <w:rPr>
          <w:sz w:val="28"/>
          <w:szCs w:val="28"/>
        </w:rPr>
        <w:t>Дальневосточного округа</w:t>
      </w:r>
    </w:p>
    <w:p w:rsidR="00FC154D" w:rsidRDefault="00A766CC" w:rsidP="002633AB">
      <w:pPr>
        <w:pStyle w:val="Default"/>
        <w:ind w:right="50"/>
        <w:jc w:val="center"/>
        <w:rPr>
          <w:sz w:val="28"/>
          <w:szCs w:val="28"/>
        </w:rPr>
      </w:pPr>
      <w:r w:rsidRPr="002633AB">
        <w:rPr>
          <w:sz w:val="28"/>
          <w:szCs w:val="28"/>
        </w:rPr>
        <w:t>от 19.01.2024 № 1</w:t>
      </w: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2633AB" w:rsidRDefault="002633AB" w:rsidP="00F52390">
      <w:pPr>
        <w:widowControl w:val="0"/>
        <w:autoSpaceDE w:val="0"/>
        <w:autoSpaceDN w:val="0"/>
        <w:adjustRightInd w:val="0"/>
        <w:spacing w:after="0" w:line="240" w:lineRule="auto"/>
        <w:ind w:right="50"/>
        <w:jc w:val="center"/>
        <w:rPr>
          <w:rFonts w:ascii="Times New Roman" w:hAnsi="Times New Roman"/>
          <w:sz w:val="28"/>
          <w:szCs w:val="28"/>
        </w:rPr>
      </w:pPr>
    </w:p>
    <w:p w:rsidR="00FC154D" w:rsidRPr="002633AB" w:rsidRDefault="00FC154D" w:rsidP="002633AB">
      <w:pPr>
        <w:widowControl w:val="0"/>
        <w:autoSpaceDE w:val="0"/>
        <w:autoSpaceDN w:val="0"/>
        <w:adjustRightInd w:val="0"/>
        <w:spacing w:after="0" w:line="240" w:lineRule="auto"/>
        <w:ind w:right="50"/>
        <w:jc w:val="center"/>
        <w:rPr>
          <w:rFonts w:ascii="Times New Roman" w:hAnsi="Times New Roman"/>
          <w:b/>
          <w:bCs/>
          <w:sz w:val="28"/>
          <w:szCs w:val="28"/>
          <w:highlight w:val="yellow"/>
        </w:rPr>
      </w:pPr>
      <w:r>
        <w:rPr>
          <w:rFonts w:ascii="Times New Roman" w:hAnsi="Times New Roman"/>
          <w:sz w:val="28"/>
          <w:szCs w:val="28"/>
        </w:rPr>
        <w:t>г. Хабаровск</w:t>
      </w:r>
    </w:p>
    <w:p w:rsidR="00FC154D" w:rsidRDefault="00FC154D" w:rsidP="00F52390">
      <w:pPr>
        <w:widowControl w:val="0"/>
        <w:autoSpaceDE w:val="0"/>
        <w:autoSpaceDN w:val="0"/>
        <w:adjustRightInd w:val="0"/>
        <w:spacing w:after="0" w:line="240" w:lineRule="auto"/>
        <w:ind w:right="50" w:firstLine="709"/>
        <w:jc w:val="both"/>
        <w:rPr>
          <w:rFonts w:ascii="Times New Roman" w:hAnsi="Times New Roman"/>
          <w:sz w:val="28"/>
          <w:szCs w:val="28"/>
        </w:rPr>
      </w:pPr>
      <w:r>
        <w:rPr>
          <w:rFonts w:ascii="Times New Roman" w:hAnsi="Times New Roman"/>
          <w:sz w:val="28"/>
          <w:szCs w:val="28"/>
        </w:rPr>
        <w:lastRenderedPageBreak/>
        <w:t>В целях обеспечения единообразия в толковании и применении арбитражными судами Дальневосточного округа норм права Научно-консультативный совет при Арбитражном суде Дальневосточного округа рекомендует при рассмотрении дел исходить из следующего.</w:t>
      </w:r>
    </w:p>
    <w:p w:rsidR="00F52390" w:rsidRDefault="00F52390" w:rsidP="00F52390">
      <w:pPr>
        <w:widowControl w:val="0"/>
        <w:tabs>
          <w:tab w:val="left" w:pos="142"/>
        </w:tabs>
        <w:autoSpaceDE w:val="0"/>
        <w:autoSpaceDN w:val="0"/>
        <w:adjustRightInd w:val="0"/>
        <w:spacing w:after="0" w:line="240" w:lineRule="auto"/>
        <w:jc w:val="center"/>
        <w:rPr>
          <w:rFonts w:ascii="Times New Roman" w:eastAsia="Calibri" w:hAnsi="Times New Roman"/>
          <w:b/>
          <w:bCs/>
          <w:iCs/>
          <w:sz w:val="28"/>
          <w:szCs w:val="28"/>
          <w:u w:val="single"/>
        </w:rPr>
      </w:pPr>
    </w:p>
    <w:p w:rsidR="00B51516" w:rsidRPr="00A61AF9" w:rsidRDefault="00B51516" w:rsidP="00B51516">
      <w:pPr>
        <w:widowControl w:val="0"/>
        <w:tabs>
          <w:tab w:val="left" w:pos="142"/>
        </w:tabs>
        <w:autoSpaceDE w:val="0"/>
        <w:autoSpaceDN w:val="0"/>
        <w:adjustRightInd w:val="0"/>
        <w:spacing w:after="0" w:line="240" w:lineRule="auto"/>
        <w:jc w:val="center"/>
        <w:rPr>
          <w:rFonts w:ascii="Times New Roman" w:eastAsia="Calibri" w:hAnsi="Times New Roman"/>
          <w:b/>
          <w:bCs/>
          <w:iCs/>
          <w:sz w:val="28"/>
          <w:szCs w:val="28"/>
          <w:u w:val="single"/>
        </w:rPr>
      </w:pPr>
      <w:r w:rsidRPr="00A61AF9">
        <w:rPr>
          <w:rFonts w:ascii="Times New Roman" w:eastAsia="Calibri" w:hAnsi="Times New Roman"/>
          <w:b/>
          <w:bCs/>
          <w:iCs/>
          <w:sz w:val="28"/>
          <w:szCs w:val="28"/>
          <w:u w:val="single"/>
        </w:rPr>
        <w:t>Вопросы по делам о несостоятельности (банкротстве)</w:t>
      </w:r>
    </w:p>
    <w:p w:rsidR="00B51516" w:rsidRPr="00A466CA" w:rsidRDefault="00B51516" w:rsidP="00B51516">
      <w:pPr>
        <w:autoSpaceDE w:val="0"/>
        <w:autoSpaceDN w:val="0"/>
        <w:adjustRightInd w:val="0"/>
        <w:spacing w:after="0" w:line="240" w:lineRule="auto"/>
        <w:jc w:val="both"/>
        <w:rPr>
          <w:rFonts w:ascii="Times New Roman" w:eastAsia="Calibri" w:hAnsi="Times New Roman"/>
          <w:b/>
          <w:sz w:val="28"/>
          <w:szCs w:val="28"/>
          <w:highlight w:val="lightGray"/>
        </w:rPr>
      </w:pPr>
    </w:p>
    <w:p w:rsidR="00B51516" w:rsidRPr="003B4231"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r w:rsidRPr="003B4231">
        <w:rPr>
          <w:rFonts w:ascii="Times New Roman" w:hAnsi="Times New Roman"/>
          <w:b/>
          <w:bCs/>
          <w:iCs/>
          <w:color w:val="000000"/>
          <w:sz w:val="28"/>
          <w:szCs w:val="28"/>
        </w:rPr>
        <w:t>1. Вправе ли конкурсный кредитор обращаться в арбитражный суд с заявлением о пересмотре судебного акта, на котором основано требование конкурирующего конкурсного кредитора, по новым обстоятельствам при наличии вступившего в законную силу судебного акта о п</w:t>
      </w:r>
      <w:r>
        <w:rPr>
          <w:rFonts w:ascii="Times New Roman" w:hAnsi="Times New Roman"/>
          <w:b/>
          <w:bCs/>
          <w:iCs/>
          <w:color w:val="000000"/>
          <w:sz w:val="28"/>
          <w:szCs w:val="28"/>
        </w:rPr>
        <w:t>ризнании сделки ничтожной?</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r w:rsidRPr="003B4231">
        <w:rPr>
          <w:rFonts w:ascii="Times New Roman" w:hAnsi="Times New Roman"/>
          <w:b/>
          <w:bCs/>
          <w:iCs/>
          <w:color w:val="000000"/>
          <w:sz w:val="28"/>
          <w:szCs w:val="28"/>
        </w:rPr>
        <w:t>В случае</w:t>
      </w:r>
      <w:proofErr w:type="gramStart"/>
      <w:r w:rsidR="00244807">
        <w:rPr>
          <w:rFonts w:ascii="Times New Roman" w:hAnsi="Times New Roman"/>
          <w:b/>
          <w:bCs/>
          <w:iCs/>
          <w:color w:val="000000"/>
          <w:sz w:val="28"/>
          <w:szCs w:val="28"/>
        </w:rPr>
        <w:t>,</w:t>
      </w:r>
      <w:proofErr w:type="gramEnd"/>
      <w:r w:rsidRPr="003B4231">
        <w:rPr>
          <w:rFonts w:ascii="Times New Roman" w:hAnsi="Times New Roman"/>
          <w:b/>
          <w:bCs/>
          <w:iCs/>
          <w:color w:val="000000"/>
          <w:sz w:val="28"/>
          <w:szCs w:val="28"/>
        </w:rPr>
        <w:t xml:space="preserve"> если такого права нет, может ли суд первой инстанции расценить такое заявление в качестве апелляционной жалобы и направить материалы дела в суд апелляционной инстанции для рассмотрения по существу?</w:t>
      </w:r>
      <w:r>
        <w:rPr>
          <w:rFonts w:ascii="Times New Roman" w:hAnsi="Times New Roman"/>
          <w:b/>
          <w:bCs/>
          <w:iCs/>
          <w:color w:val="000000"/>
          <w:sz w:val="28"/>
          <w:szCs w:val="28"/>
        </w:rPr>
        <w:t xml:space="preserve"> </w:t>
      </w:r>
    </w:p>
    <w:p w:rsidR="00B51516" w:rsidRPr="00AE107D"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По общему правилу к</w:t>
      </w:r>
      <w:r w:rsidRPr="009B1A12">
        <w:rPr>
          <w:rFonts w:ascii="Times New Roman" w:hAnsi="Times New Roman"/>
          <w:bCs/>
          <w:iCs/>
          <w:color w:val="000000"/>
          <w:sz w:val="28"/>
          <w:szCs w:val="28"/>
        </w:rPr>
        <w:t xml:space="preserve">онкурсный кредитор </w:t>
      </w:r>
      <w:r>
        <w:rPr>
          <w:rFonts w:ascii="Times New Roman" w:hAnsi="Times New Roman"/>
          <w:bCs/>
          <w:iCs/>
          <w:color w:val="000000"/>
          <w:sz w:val="28"/>
          <w:szCs w:val="28"/>
        </w:rPr>
        <w:t>вправе обратиться</w:t>
      </w:r>
      <w:r w:rsidRPr="009B1A12">
        <w:rPr>
          <w:rFonts w:ascii="Times New Roman" w:hAnsi="Times New Roman"/>
          <w:bCs/>
          <w:iCs/>
          <w:color w:val="000000"/>
          <w:sz w:val="28"/>
          <w:szCs w:val="28"/>
        </w:rPr>
        <w:t xml:space="preserve"> в арбитражный суд </w:t>
      </w:r>
      <w:r>
        <w:rPr>
          <w:rFonts w:ascii="Times New Roman" w:hAnsi="Times New Roman"/>
          <w:bCs/>
          <w:iCs/>
          <w:color w:val="000000"/>
          <w:sz w:val="28"/>
          <w:szCs w:val="28"/>
        </w:rPr>
        <w:t xml:space="preserve">первой инстанции </w:t>
      </w:r>
      <w:r w:rsidRPr="009B1A12">
        <w:rPr>
          <w:rFonts w:ascii="Times New Roman" w:hAnsi="Times New Roman"/>
          <w:bCs/>
          <w:iCs/>
          <w:color w:val="000000"/>
          <w:sz w:val="28"/>
          <w:szCs w:val="28"/>
        </w:rPr>
        <w:t>с заявлением о пересмотре судебного акта, на котором основано требование конкурирующего конкурсного кредитора, по новым обстоятельствам</w:t>
      </w:r>
      <w:r w:rsidR="00244807">
        <w:rPr>
          <w:rFonts w:ascii="Times New Roman" w:hAnsi="Times New Roman"/>
          <w:bCs/>
          <w:iCs/>
          <w:color w:val="000000"/>
          <w:sz w:val="28"/>
          <w:szCs w:val="28"/>
        </w:rPr>
        <w:t>,</w:t>
      </w:r>
      <w:r w:rsidRPr="009B1A12">
        <w:rPr>
          <w:rFonts w:ascii="Times New Roman" w:hAnsi="Times New Roman"/>
          <w:bCs/>
          <w:iCs/>
          <w:color w:val="000000"/>
          <w:sz w:val="28"/>
          <w:szCs w:val="28"/>
        </w:rPr>
        <w:t xml:space="preserve"> </w:t>
      </w:r>
      <w:r>
        <w:rPr>
          <w:rFonts w:ascii="Times New Roman" w:hAnsi="Times New Roman"/>
          <w:bCs/>
          <w:iCs/>
          <w:color w:val="000000"/>
          <w:sz w:val="28"/>
          <w:szCs w:val="28"/>
        </w:rPr>
        <w:t>применительно к положениям</w:t>
      </w:r>
      <w:r w:rsidRPr="00EF3117">
        <w:rPr>
          <w:rFonts w:ascii="Times New Roman" w:hAnsi="Times New Roman"/>
          <w:bCs/>
          <w:iCs/>
          <w:color w:val="000000"/>
          <w:sz w:val="28"/>
          <w:szCs w:val="28"/>
        </w:rPr>
        <w:t xml:space="preserve"> статей 311 и 312 </w:t>
      </w:r>
      <w:r w:rsidRPr="009B1A12">
        <w:rPr>
          <w:rFonts w:ascii="Times New Roman" w:hAnsi="Times New Roman"/>
          <w:bCs/>
          <w:iCs/>
          <w:color w:val="000000"/>
          <w:sz w:val="28"/>
          <w:szCs w:val="28"/>
        </w:rPr>
        <w:t xml:space="preserve">Арбитражного процессуального кодекса Российской </w:t>
      </w:r>
      <w:proofErr w:type="gramStart"/>
      <w:r w:rsidRPr="009B1A12">
        <w:rPr>
          <w:rFonts w:ascii="Times New Roman" w:hAnsi="Times New Roman"/>
          <w:bCs/>
          <w:iCs/>
          <w:color w:val="000000"/>
          <w:sz w:val="28"/>
          <w:szCs w:val="28"/>
        </w:rPr>
        <w:t>Федерации</w:t>
      </w:r>
      <w:proofErr w:type="gramEnd"/>
      <w:r>
        <w:rPr>
          <w:rStyle w:val="a5"/>
          <w:rFonts w:ascii="Times New Roman" w:hAnsi="Times New Roman"/>
          <w:bCs/>
          <w:iCs/>
          <w:color w:val="000000"/>
          <w:sz w:val="28"/>
          <w:szCs w:val="28"/>
        </w:rPr>
        <w:footnoteReference w:id="1"/>
      </w:r>
      <w:r>
        <w:rPr>
          <w:rFonts w:ascii="Times New Roman" w:hAnsi="Times New Roman"/>
          <w:bCs/>
          <w:iCs/>
          <w:color w:val="000000"/>
          <w:sz w:val="28"/>
          <w:szCs w:val="28"/>
        </w:rPr>
        <w:t xml:space="preserve"> </w:t>
      </w:r>
      <w:r w:rsidRPr="009B1A12">
        <w:rPr>
          <w:rFonts w:ascii="Times New Roman" w:hAnsi="Times New Roman"/>
          <w:bCs/>
          <w:iCs/>
          <w:color w:val="000000"/>
          <w:sz w:val="28"/>
          <w:szCs w:val="28"/>
        </w:rPr>
        <w:t>при наличии вступившего в законную силу судебного акта о признании сделки ничтожной</w:t>
      </w:r>
      <w:r>
        <w:rPr>
          <w:rFonts w:ascii="Times New Roman" w:hAnsi="Times New Roman"/>
          <w:bCs/>
          <w:iCs/>
          <w:color w:val="000000"/>
          <w:sz w:val="28"/>
          <w:szCs w:val="28"/>
        </w:rPr>
        <w:t>.</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roofErr w:type="gramStart"/>
      <w:r>
        <w:rPr>
          <w:rFonts w:ascii="Times New Roman" w:hAnsi="Times New Roman"/>
          <w:bCs/>
          <w:iCs/>
          <w:color w:val="000000"/>
          <w:sz w:val="28"/>
          <w:szCs w:val="28"/>
        </w:rPr>
        <w:t>При этом</w:t>
      </w:r>
      <w:r w:rsidRPr="008205B1">
        <w:rPr>
          <w:rFonts w:ascii="Times New Roman" w:hAnsi="Times New Roman"/>
          <w:bCs/>
          <w:iCs/>
          <w:color w:val="000000"/>
          <w:sz w:val="28"/>
          <w:szCs w:val="28"/>
        </w:rPr>
        <w:t xml:space="preserve"> возможен пересмотр по новым обстоятельствам </w:t>
      </w:r>
      <w:r w:rsidRPr="00124219">
        <w:rPr>
          <w:rFonts w:ascii="Times New Roman" w:hAnsi="Times New Roman"/>
          <w:bCs/>
          <w:iCs/>
          <w:color w:val="000000"/>
          <w:sz w:val="28"/>
          <w:szCs w:val="28"/>
        </w:rPr>
        <w:t>определения</w:t>
      </w:r>
      <w:r w:rsidRPr="008205B1">
        <w:rPr>
          <w:rFonts w:ascii="Times New Roman" w:hAnsi="Times New Roman"/>
          <w:bCs/>
          <w:iCs/>
          <w:color w:val="000000"/>
          <w:sz w:val="28"/>
          <w:szCs w:val="28"/>
        </w:rPr>
        <w:t xml:space="preserve"> о включении требований в реестр требований кредиторов должника в</w:t>
      </w:r>
      <w:r>
        <w:rPr>
          <w:rFonts w:ascii="Times New Roman" w:hAnsi="Times New Roman"/>
          <w:bCs/>
          <w:iCs/>
          <w:color w:val="000000"/>
          <w:sz w:val="28"/>
          <w:szCs w:val="28"/>
        </w:rPr>
        <w:t xml:space="preserve"> рамках</w:t>
      </w:r>
      <w:proofErr w:type="gramEnd"/>
      <w:r>
        <w:rPr>
          <w:rFonts w:ascii="Times New Roman" w:hAnsi="Times New Roman"/>
          <w:bCs/>
          <w:iCs/>
          <w:color w:val="000000"/>
          <w:sz w:val="28"/>
          <w:szCs w:val="28"/>
        </w:rPr>
        <w:t xml:space="preserve"> дела о банкротстве, который </w:t>
      </w:r>
      <w:r w:rsidRPr="008205B1">
        <w:rPr>
          <w:rFonts w:ascii="Times New Roman" w:hAnsi="Times New Roman"/>
          <w:bCs/>
          <w:iCs/>
          <w:color w:val="000000"/>
          <w:sz w:val="28"/>
          <w:szCs w:val="28"/>
        </w:rPr>
        <w:t xml:space="preserve">позволит существенно сократить процедуру и </w:t>
      </w:r>
      <w:r w:rsidRPr="00F20881">
        <w:rPr>
          <w:rFonts w:ascii="Times New Roman" w:hAnsi="Times New Roman"/>
          <w:bCs/>
          <w:iCs/>
          <w:color w:val="000000"/>
          <w:sz w:val="28"/>
          <w:szCs w:val="28"/>
        </w:rPr>
        <w:t>при наличии оснований – исключить из реестра необоснованные требования, в том числе и в случае, если требования кредитора подтверждены судебным актом.</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712665">
        <w:rPr>
          <w:rFonts w:ascii="Times New Roman" w:hAnsi="Times New Roman"/>
          <w:bCs/>
          <w:iCs/>
          <w:color w:val="000000"/>
          <w:sz w:val="28"/>
          <w:szCs w:val="28"/>
        </w:rPr>
        <w:t xml:space="preserve">Вместе с тем в целях соблюдения принципа процессуальной экономии, </w:t>
      </w:r>
      <w:r w:rsidRPr="00712665">
        <w:rPr>
          <w:rFonts w:ascii="Times New Roman" w:hAnsi="Times New Roman"/>
          <w:b/>
          <w:bCs/>
          <w:iCs/>
          <w:color w:val="000000"/>
          <w:sz w:val="28"/>
          <w:szCs w:val="28"/>
        </w:rPr>
        <w:t xml:space="preserve"> </w:t>
      </w:r>
      <w:r w:rsidRPr="00712665">
        <w:rPr>
          <w:rFonts w:ascii="Times New Roman" w:hAnsi="Times New Roman"/>
          <w:bCs/>
          <w:iCs/>
          <w:color w:val="000000"/>
          <w:sz w:val="28"/>
          <w:szCs w:val="28"/>
        </w:rPr>
        <w:t>исходя из фактических обстоятельств конкретного спора, не исключается</w:t>
      </w:r>
      <w:r w:rsidRPr="00712665">
        <w:rPr>
          <w:rFonts w:ascii="Times New Roman" w:hAnsi="Times New Roman"/>
          <w:b/>
          <w:bCs/>
          <w:iCs/>
          <w:color w:val="000000"/>
          <w:sz w:val="28"/>
          <w:szCs w:val="28"/>
        </w:rPr>
        <w:t xml:space="preserve"> </w:t>
      </w:r>
      <w:r w:rsidRPr="00712665">
        <w:rPr>
          <w:rFonts w:ascii="Times New Roman" w:hAnsi="Times New Roman"/>
          <w:color w:val="000000"/>
          <w:sz w:val="28"/>
          <w:szCs w:val="28"/>
        </w:rPr>
        <w:t xml:space="preserve">защита интересов конкурсных кредиторов в порядке, предусмотренном пунктом 24 </w:t>
      </w:r>
      <w:r w:rsidRPr="00712665">
        <w:rPr>
          <w:rFonts w:ascii="Times New Roman" w:hAnsi="Times New Roman"/>
          <w:bCs/>
          <w:color w:val="000000"/>
          <w:sz w:val="28"/>
          <w:szCs w:val="28"/>
        </w:rPr>
        <w:t>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w:t>
      </w:r>
      <w:r w:rsidRPr="00712665">
        <w:rPr>
          <w:rStyle w:val="a5"/>
          <w:rFonts w:ascii="Times New Roman" w:hAnsi="Times New Roman"/>
          <w:bCs/>
          <w:color w:val="000000"/>
          <w:sz w:val="28"/>
          <w:szCs w:val="28"/>
        </w:rPr>
        <w:footnoteReference w:id="2"/>
      </w:r>
      <w:r w:rsidRPr="00712665">
        <w:rPr>
          <w:rFonts w:ascii="Times New Roman" w:hAnsi="Times New Roman"/>
          <w:color w:val="000000"/>
          <w:sz w:val="28"/>
          <w:szCs w:val="28"/>
        </w:rPr>
        <w:t>, а именно посредством подачи жалобы по общим правилам глав 34-35 АПК РФ с учетом</w:t>
      </w:r>
      <w:proofErr w:type="gramEnd"/>
      <w:r w:rsidRPr="00712665">
        <w:rPr>
          <w:rFonts w:ascii="Times New Roman" w:hAnsi="Times New Roman"/>
          <w:color w:val="000000"/>
          <w:sz w:val="28"/>
          <w:szCs w:val="28"/>
        </w:rPr>
        <w:t xml:space="preserve"> разъяснений, содержащихся в пункте 25 постановления Пленума Верховного Суда Российской Федерации от 30.06.2020 № 12 «О применении </w:t>
      </w:r>
      <w:r w:rsidRPr="00712665">
        <w:rPr>
          <w:rFonts w:ascii="Times New Roman" w:hAnsi="Times New Roman"/>
          <w:color w:val="000000"/>
          <w:sz w:val="28"/>
          <w:szCs w:val="28"/>
        </w:rPr>
        <w:lastRenderedPageBreak/>
        <w:t>Арбитражного процессуального кодекса Российской Федерации при рассмотрении дел в арбитражном суде апелляционной инстанции».</w:t>
      </w:r>
    </w:p>
    <w:p w:rsidR="00B51516" w:rsidRPr="00712665"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color w:val="000000"/>
          <w:sz w:val="28"/>
          <w:szCs w:val="28"/>
        </w:rPr>
      </w:pPr>
    </w:p>
    <w:p w:rsidR="00B51516" w:rsidRPr="001D7D3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r w:rsidRPr="003B4231">
        <w:rPr>
          <w:rFonts w:ascii="Times New Roman" w:hAnsi="Times New Roman"/>
          <w:b/>
          <w:bCs/>
          <w:iCs/>
          <w:color w:val="000000"/>
          <w:sz w:val="28"/>
          <w:szCs w:val="28"/>
        </w:rPr>
        <w:t xml:space="preserve">2. </w:t>
      </w:r>
      <w:proofErr w:type="gramStart"/>
      <w:r w:rsidRPr="003B4231">
        <w:rPr>
          <w:rFonts w:ascii="Times New Roman" w:hAnsi="Times New Roman"/>
          <w:b/>
          <w:bCs/>
          <w:iCs/>
          <w:color w:val="000000"/>
          <w:sz w:val="28"/>
          <w:szCs w:val="28"/>
        </w:rPr>
        <w:t>Возможен ли пересмотр по новым обстоятельствам судебного акта о признании сделки недействительной, принятого в рамках дела о банкротстве гражданина, в случае, если производство по делу о банкротстве было прекращено в связи с удовлетворением всех требований кредиторов должника?</w:t>
      </w:r>
      <w:proofErr w:type="gramEnd"/>
      <w:r w:rsidRPr="00A31457">
        <w:rPr>
          <w:rFonts w:ascii="Times New Roman" w:hAnsi="Times New Roman"/>
          <w:b/>
          <w:bCs/>
          <w:iCs/>
          <w:color w:val="000000"/>
          <w:sz w:val="28"/>
          <w:szCs w:val="28"/>
        </w:rPr>
        <w:t xml:space="preserve"> </w:t>
      </w:r>
      <w:r w:rsidRPr="009023B0">
        <w:rPr>
          <w:rFonts w:ascii="Times New Roman" w:hAnsi="Times New Roman"/>
          <w:bCs/>
          <w:iCs/>
          <w:color w:val="000000"/>
          <w:sz w:val="28"/>
          <w:szCs w:val="28"/>
        </w:rPr>
        <w:t xml:space="preserve">                                                                                                                                                                                                                                                                                                                                                                                                                                                                                                                                                                                                                                                                                                                                                                                                                                                                                                                                                                                                                                                                                                                                                                                                                                                                                                                                                                                                                                                                                                                                                                                      </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491BEF"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О</w:t>
      </w:r>
      <w:r w:rsidRPr="00491BEF">
        <w:rPr>
          <w:rFonts w:ascii="Times New Roman" w:hAnsi="Times New Roman"/>
          <w:bCs/>
          <w:iCs/>
          <w:color w:val="000000"/>
          <w:sz w:val="28"/>
          <w:szCs w:val="28"/>
        </w:rPr>
        <w:t>снования пересмотра судебных актов по новым или вновь открывшимся обстоятельствам</w:t>
      </w:r>
      <w:r>
        <w:rPr>
          <w:rFonts w:ascii="Times New Roman" w:hAnsi="Times New Roman"/>
          <w:bCs/>
          <w:iCs/>
          <w:color w:val="000000"/>
          <w:sz w:val="28"/>
          <w:szCs w:val="28"/>
        </w:rPr>
        <w:t>,</w:t>
      </w:r>
      <w:r w:rsidRPr="00491BEF">
        <w:rPr>
          <w:rFonts w:ascii="Times New Roman" w:hAnsi="Times New Roman"/>
          <w:bCs/>
          <w:iCs/>
          <w:color w:val="000000"/>
          <w:sz w:val="28"/>
          <w:szCs w:val="28"/>
        </w:rPr>
        <w:t xml:space="preserve"> </w:t>
      </w:r>
      <w:r>
        <w:rPr>
          <w:rFonts w:ascii="Times New Roman" w:hAnsi="Times New Roman"/>
          <w:bCs/>
          <w:iCs/>
          <w:color w:val="000000"/>
          <w:sz w:val="28"/>
          <w:szCs w:val="28"/>
        </w:rPr>
        <w:t>п</w:t>
      </w:r>
      <w:r w:rsidRPr="00491BEF">
        <w:rPr>
          <w:rFonts w:ascii="Times New Roman" w:hAnsi="Times New Roman"/>
          <w:bCs/>
          <w:iCs/>
          <w:color w:val="000000"/>
          <w:sz w:val="28"/>
          <w:szCs w:val="28"/>
        </w:rPr>
        <w:t>еречисленные в статье 311 АПК РФ</w:t>
      </w:r>
      <w:r>
        <w:rPr>
          <w:rFonts w:ascii="Times New Roman" w:hAnsi="Times New Roman"/>
          <w:bCs/>
          <w:iCs/>
          <w:color w:val="000000"/>
          <w:sz w:val="28"/>
          <w:szCs w:val="28"/>
        </w:rPr>
        <w:t>,</w:t>
      </w:r>
      <w:r w:rsidRPr="00491BEF">
        <w:rPr>
          <w:rFonts w:ascii="Times New Roman" w:hAnsi="Times New Roman"/>
          <w:bCs/>
          <w:iCs/>
          <w:color w:val="000000"/>
          <w:sz w:val="28"/>
          <w:szCs w:val="28"/>
        </w:rPr>
        <w:t xml:space="preserve"> не содержат такого основания как прекращение производства по делу. В свою очередь, прекращение производства по делу о банкротстве в связи с удовлетворением всех требований кредиторов, включенных в реестр требований кредиторов должника, как процессуальная форма завершения судебного разбирательства по конкретному делу о банкротстве, по смыслу положений приведенной нормы закона не соответствует критерию нового обстоятельства.</w:t>
      </w:r>
    </w:p>
    <w:p w:rsidR="00B51516" w:rsidRPr="00491BEF"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roofErr w:type="gramStart"/>
      <w:r>
        <w:rPr>
          <w:rFonts w:ascii="Times New Roman" w:hAnsi="Times New Roman"/>
          <w:bCs/>
          <w:iCs/>
          <w:color w:val="000000"/>
          <w:sz w:val="28"/>
          <w:szCs w:val="28"/>
        </w:rPr>
        <w:t xml:space="preserve">В рассматриваемой ситуации </w:t>
      </w:r>
      <w:r w:rsidRPr="00491BEF">
        <w:rPr>
          <w:rFonts w:ascii="Times New Roman" w:hAnsi="Times New Roman"/>
          <w:bCs/>
          <w:iCs/>
          <w:color w:val="000000"/>
          <w:sz w:val="28"/>
          <w:szCs w:val="28"/>
        </w:rPr>
        <w:t>примен</w:t>
      </w:r>
      <w:r>
        <w:rPr>
          <w:rFonts w:ascii="Times New Roman" w:hAnsi="Times New Roman"/>
          <w:bCs/>
          <w:iCs/>
          <w:color w:val="000000"/>
          <w:sz w:val="28"/>
          <w:szCs w:val="28"/>
        </w:rPr>
        <w:t>ению подлежит</w:t>
      </w:r>
      <w:r w:rsidRPr="00491BEF">
        <w:rPr>
          <w:rFonts w:ascii="Times New Roman" w:hAnsi="Times New Roman"/>
          <w:bCs/>
          <w:iCs/>
          <w:color w:val="000000"/>
          <w:sz w:val="28"/>
          <w:szCs w:val="28"/>
        </w:rPr>
        <w:t xml:space="preserve"> правов</w:t>
      </w:r>
      <w:r>
        <w:rPr>
          <w:rFonts w:ascii="Times New Roman" w:hAnsi="Times New Roman"/>
          <w:bCs/>
          <w:iCs/>
          <w:color w:val="000000"/>
          <w:sz w:val="28"/>
          <w:szCs w:val="28"/>
        </w:rPr>
        <w:t>ая</w:t>
      </w:r>
      <w:r w:rsidRPr="00491BEF">
        <w:rPr>
          <w:rFonts w:ascii="Times New Roman" w:hAnsi="Times New Roman"/>
          <w:bCs/>
          <w:iCs/>
          <w:color w:val="000000"/>
          <w:sz w:val="28"/>
          <w:szCs w:val="28"/>
        </w:rPr>
        <w:t xml:space="preserve"> позици</w:t>
      </w:r>
      <w:r>
        <w:rPr>
          <w:rFonts w:ascii="Times New Roman" w:hAnsi="Times New Roman"/>
          <w:bCs/>
          <w:iCs/>
          <w:color w:val="000000"/>
          <w:sz w:val="28"/>
          <w:szCs w:val="28"/>
        </w:rPr>
        <w:t>я</w:t>
      </w:r>
      <w:r w:rsidRPr="00491BEF">
        <w:rPr>
          <w:rFonts w:ascii="Times New Roman" w:hAnsi="Times New Roman"/>
          <w:bCs/>
          <w:iCs/>
          <w:color w:val="000000"/>
          <w:sz w:val="28"/>
          <w:szCs w:val="28"/>
        </w:rPr>
        <w:t>, выраженн</w:t>
      </w:r>
      <w:r>
        <w:rPr>
          <w:rFonts w:ascii="Times New Roman" w:hAnsi="Times New Roman"/>
          <w:bCs/>
          <w:iCs/>
          <w:color w:val="000000"/>
          <w:sz w:val="28"/>
          <w:szCs w:val="28"/>
        </w:rPr>
        <w:t>ая</w:t>
      </w:r>
      <w:r w:rsidRPr="00491BEF">
        <w:rPr>
          <w:rFonts w:ascii="Times New Roman" w:hAnsi="Times New Roman"/>
          <w:bCs/>
          <w:iCs/>
          <w:color w:val="000000"/>
          <w:sz w:val="28"/>
          <w:szCs w:val="28"/>
        </w:rPr>
        <w:t xml:space="preserve"> в пункте 25 раздела «Практика применения законодательства о юридических лицах и законодательства о банкротстве» Обзора судебной практики Верховного Суда Российской Федерации № 1 (2020), утвержденного Президиумом Верховного Суда Российской Федерации 10.06.2020, согласно которой в случае прекращения производства по делу о банкротстве должника в связи с удовлетворением требований всех кредиторов лицо, в отношении которого</w:t>
      </w:r>
      <w:proofErr w:type="gramEnd"/>
      <w:r w:rsidRPr="00491BEF">
        <w:rPr>
          <w:rFonts w:ascii="Times New Roman" w:hAnsi="Times New Roman"/>
          <w:bCs/>
          <w:iCs/>
          <w:color w:val="000000"/>
          <w:sz w:val="28"/>
          <w:szCs w:val="28"/>
        </w:rPr>
        <w:t xml:space="preserve"> выдан исполнительный лист на основании судебного акта о признании недействительной его сделки с должником по основаниям, предусмотренным законодательством о банкротстве, вправе обратиться в суд с заявлением о прекращении исполнения выданного исполнительного документа (пункт 1 части 2 статьи 43 Федерального закона от 02.10.2007 № 229-ФЗ «Об исполнительном производстве»).</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F20881"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F20881">
        <w:rPr>
          <w:rFonts w:ascii="Times New Roman" w:hAnsi="Times New Roman"/>
          <w:bCs/>
          <w:iCs/>
          <w:color w:val="000000"/>
          <w:sz w:val="28"/>
          <w:szCs w:val="28"/>
        </w:rPr>
        <w:t>Между тем, принимая во внимание обстоятельства конкретных споров, в исключительных случаях возможен пересмотр по новым обстоятельствам судебных актов о признании сделок недействительными, принятых в рамках дел о банкротстве граждан, в частности, в случае самостоятельного погашения должником по такой сделке требований всех кредиторов за счет иного своего имущества. Если требования кредиторов были погашены третьим лицом либо должником за счет привлеченных денежных средств, основания для удовлетворения заявления о пересмотре судебного акта о признании сделки недействительной по новым обстоятельствам отсутствуют.</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r w:rsidRPr="003B4231">
        <w:rPr>
          <w:rFonts w:ascii="Times New Roman" w:hAnsi="Times New Roman"/>
          <w:b/>
          <w:bCs/>
          <w:iCs/>
          <w:color w:val="000000"/>
          <w:sz w:val="28"/>
          <w:szCs w:val="28"/>
        </w:rPr>
        <w:lastRenderedPageBreak/>
        <w:t>3. В какой очередности подлежат удовлетворению требования кредиторов гражданина по выплате вознаграждений авторам результатов интеллектуальной деятельности?</w:t>
      </w:r>
      <w:r>
        <w:rPr>
          <w:rFonts w:ascii="Times New Roman" w:hAnsi="Times New Roman"/>
          <w:b/>
          <w:bCs/>
          <w:iCs/>
          <w:color w:val="000000"/>
          <w:sz w:val="28"/>
          <w:szCs w:val="28"/>
        </w:rPr>
        <w:t xml:space="preserve"> </w:t>
      </w:r>
    </w:p>
    <w:p w:rsidR="00B51516" w:rsidRDefault="00B51516" w:rsidP="00B51516">
      <w:pPr>
        <w:widowControl w:val="0"/>
        <w:tabs>
          <w:tab w:val="left" w:pos="142"/>
        </w:tabs>
        <w:autoSpaceDE w:val="0"/>
        <w:autoSpaceDN w:val="0"/>
        <w:adjustRightInd w:val="0"/>
        <w:spacing w:after="0" w:line="240" w:lineRule="auto"/>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A26F3C">
        <w:rPr>
          <w:rFonts w:ascii="Times New Roman" w:hAnsi="Times New Roman"/>
          <w:bCs/>
          <w:iCs/>
          <w:color w:val="000000"/>
          <w:sz w:val="28"/>
          <w:szCs w:val="28"/>
        </w:rPr>
        <w:t xml:space="preserve">Порядок удовлетворения требований кредиторов гражданина определен в статье 213.27 </w:t>
      </w:r>
      <w:r w:rsidRPr="00337CCA">
        <w:rPr>
          <w:rFonts w:ascii="Times New Roman" w:hAnsi="Times New Roman"/>
          <w:bCs/>
          <w:iCs/>
          <w:color w:val="000000"/>
          <w:sz w:val="28"/>
          <w:szCs w:val="28"/>
        </w:rPr>
        <w:t>Федерального закона от 26.10.2002</w:t>
      </w:r>
      <w:r>
        <w:rPr>
          <w:rFonts w:ascii="Times New Roman" w:hAnsi="Times New Roman"/>
          <w:bCs/>
          <w:iCs/>
          <w:color w:val="000000"/>
          <w:sz w:val="28"/>
          <w:szCs w:val="28"/>
        </w:rPr>
        <w:t xml:space="preserve"> </w:t>
      </w:r>
      <w:r w:rsidRPr="00337CCA">
        <w:rPr>
          <w:rFonts w:ascii="Times New Roman" w:hAnsi="Times New Roman"/>
          <w:bCs/>
          <w:iCs/>
          <w:color w:val="000000"/>
          <w:sz w:val="28"/>
          <w:szCs w:val="28"/>
        </w:rPr>
        <w:t xml:space="preserve">№ 127-ФЗ </w:t>
      </w:r>
      <w:r>
        <w:rPr>
          <w:rFonts w:ascii="Times New Roman" w:hAnsi="Times New Roman"/>
          <w:bCs/>
          <w:iCs/>
          <w:color w:val="000000"/>
          <w:sz w:val="28"/>
          <w:szCs w:val="28"/>
        </w:rPr>
        <w:t xml:space="preserve">                   </w:t>
      </w:r>
      <w:r w:rsidRPr="00337CCA">
        <w:rPr>
          <w:rFonts w:ascii="Times New Roman" w:hAnsi="Times New Roman"/>
          <w:bCs/>
          <w:iCs/>
          <w:color w:val="000000"/>
          <w:sz w:val="28"/>
          <w:szCs w:val="28"/>
        </w:rPr>
        <w:t>«О несостоятельности (банкротстве)»</w:t>
      </w:r>
      <w:r>
        <w:rPr>
          <w:rStyle w:val="a5"/>
          <w:rFonts w:ascii="Times New Roman" w:hAnsi="Times New Roman"/>
          <w:bCs/>
          <w:iCs/>
          <w:color w:val="000000"/>
          <w:sz w:val="28"/>
          <w:szCs w:val="28"/>
        </w:rPr>
        <w:footnoteReference w:id="3"/>
      </w:r>
      <w:r w:rsidRPr="00A26F3C">
        <w:rPr>
          <w:rFonts w:ascii="Times New Roman" w:hAnsi="Times New Roman"/>
          <w:bCs/>
          <w:iCs/>
          <w:color w:val="000000"/>
          <w:sz w:val="28"/>
          <w:szCs w:val="28"/>
        </w:rPr>
        <w:t>, которая в отличие от статьи 134 названного Федерального закона, не предусматривает очередность удовлетворения требований кредиторов о выплате авторского вознаграждения.</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03485B"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03485B">
        <w:rPr>
          <w:rFonts w:ascii="Times New Roman" w:hAnsi="Times New Roman"/>
          <w:bCs/>
          <w:iCs/>
          <w:color w:val="000000"/>
          <w:sz w:val="28"/>
          <w:szCs w:val="28"/>
        </w:rPr>
        <w:t xml:space="preserve">Положения статьи 134 Закона о банкротстве </w:t>
      </w:r>
      <w:proofErr w:type="gramStart"/>
      <w:r w:rsidRPr="0003485B">
        <w:rPr>
          <w:rFonts w:ascii="Times New Roman" w:hAnsi="Times New Roman"/>
          <w:bCs/>
          <w:iCs/>
          <w:color w:val="000000"/>
          <w:sz w:val="28"/>
          <w:szCs w:val="28"/>
        </w:rPr>
        <w:t>являются общими и подлежат</w:t>
      </w:r>
      <w:proofErr w:type="gramEnd"/>
      <w:r w:rsidRPr="0003485B">
        <w:rPr>
          <w:rFonts w:ascii="Times New Roman" w:hAnsi="Times New Roman"/>
          <w:bCs/>
          <w:iCs/>
          <w:color w:val="000000"/>
          <w:sz w:val="28"/>
          <w:szCs w:val="28"/>
        </w:rPr>
        <w:t xml:space="preserve"> применению по аналогии в процедуре банкротства граждан только в случае отсутствия специальной нормы, регулирующей данные положения.</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П</w:t>
      </w:r>
      <w:r w:rsidRPr="0003485B">
        <w:rPr>
          <w:rFonts w:ascii="Times New Roman" w:hAnsi="Times New Roman"/>
          <w:bCs/>
          <w:iCs/>
          <w:color w:val="000000"/>
          <w:sz w:val="28"/>
          <w:szCs w:val="28"/>
        </w:rPr>
        <w:t xml:space="preserve">оскольку глава </w:t>
      </w:r>
      <w:r>
        <w:rPr>
          <w:rFonts w:ascii="Times New Roman" w:eastAsia="Calibri" w:hAnsi="Times New Roman"/>
          <w:sz w:val="24"/>
          <w:szCs w:val="24"/>
        </w:rPr>
        <w:t xml:space="preserve">X </w:t>
      </w:r>
      <w:r w:rsidRPr="0003485B">
        <w:rPr>
          <w:rFonts w:ascii="Times New Roman" w:hAnsi="Times New Roman"/>
          <w:bCs/>
          <w:iCs/>
          <w:color w:val="000000"/>
          <w:sz w:val="28"/>
          <w:szCs w:val="28"/>
        </w:rPr>
        <w:t>Закона о банкротстве содержит специальную норму – статью 213.27, предусматривающую в целом очередность удовлетворения требований кредиторов, требования по выплате вознаграждений авторам результатов интеллектуальной деятельности подлежат удовлетворению в третью очередь</w:t>
      </w:r>
      <w:r>
        <w:rPr>
          <w:rFonts w:ascii="Times New Roman" w:hAnsi="Times New Roman"/>
          <w:bCs/>
          <w:iCs/>
          <w:color w:val="000000"/>
          <w:sz w:val="28"/>
          <w:szCs w:val="28"/>
        </w:rPr>
        <w:t xml:space="preserve"> (</w:t>
      </w:r>
      <w:r w:rsidRPr="009D5CFB">
        <w:rPr>
          <w:rFonts w:ascii="Times New Roman" w:hAnsi="Times New Roman"/>
          <w:bCs/>
          <w:iCs/>
          <w:color w:val="000000"/>
          <w:sz w:val="28"/>
          <w:szCs w:val="28"/>
        </w:rPr>
        <w:t>абзац четвертый пункта 3 данной статьи)</w:t>
      </w:r>
      <w:r w:rsidRPr="0003485B">
        <w:rPr>
          <w:rFonts w:ascii="Times New Roman" w:hAnsi="Times New Roman"/>
          <w:bCs/>
          <w:iCs/>
          <w:color w:val="000000"/>
          <w:sz w:val="28"/>
          <w:szCs w:val="28"/>
        </w:rPr>
        <w:t>.</w:t>
      </w:r>
    </w:p>
    <w:p w:rsidR="00B51516" w:rsidRDefault="00B51516" w:rsidP="00B51516">
      <w:pPr>
        <w:widowControl w:val="0"/>
        <w:tabs>
          <w:tab w:val="left" w:pos="142"/>
        </w:tabs>
        <w:autoSpaceDE w:val="0"/>
        <w:autoSpaceDN w:val="0"/>
        <w:adjustRightInd w:val="0"/>
        <w:spacing w:after="0" w:line="240" w:lineRule="auto"/>
        <w:jc w:val="both"/>
        <w:rPr>
          <w:rFonts w:ascii="Times New Roman" w:hAnsi="Times New Roman"/>
          <w:bCs/>
          <w:iCs/>
          <w:color w:val="000000"/>
          <w:sz w:val="28"/>
          <w:szCs w:val="28"/>
        </w:rPr>
      </w:pPr>
    </w:p>
    <w:p w:rsidR="00B51516" w:rsidRDefault="00B51516" w:rsidP="000453CC">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A03B66">
        <w:rPr>
          <w:rFonts w:ascii="Times New Roman" w:hAnsi="Times New Roman"/>
          <w:bCs/>
          <w:iCs/>
          <w:color w:val="000000"/>
          <w:sz w:val="28"/>
          <w:szCs w:val="28"/>
        </w:rPr>
        <w:t>Однако</w:t>
      </w:r>
      <w:r>
        <w:rPr>
          <w:rFonts w:ascii="Times New Roman" w:hAnsi="Times New Roman"/>
          <w:bCs/>
          <w:iCs/>
          <w:color w:val="000000"/>
          <w:sz w:val="28"/>
          <w:szCs w:val="28"/>
        </w:rPr>
        <w:t xml:space="preserve"> в исключительных случаях, с учетом положений пункта 4 статьи </w:t>
      </w:r>
      <w:r w:rsidRPr="006312A9">
        <w:rPr>
          <w:rFonts w:ascii="Times New Roman" w:eastAsia="Calibri" w:hAnsi="Times New Roman"/>
          <w:bCs/>
          <w:sz w:val="28"/>
          <w:szCs w:val="28"/>
        </w:rPr>
        <w:t>213.14</w:t>
      </w:r>
      <w:r>
        <w:rPr>
          <w:rFonts w:ascii="Times New Roman" w:eastAsia="Calibri" w:hAnsi="Times New Roman"/>
          <w:bCs/>
          <w:sz w:val="28"/>
          <w:szCs w:val="28"/>
        </w:rPr>
        <w:t xml:space="preserve"> Закона о банкротстве,</w:t>
      </w:r>
      <w:r>
        <w:rPr>
          <w:rFonts w:ascii="Times New Roman" w:hAnsi="Times New Roman"/>
          <w:bCs/>
          <w:iCs/>
          <w:color w:val="000000"/>
          <w:sz w:val="28"/>
          <w:szCs w:val="28"/>
        </w:rPr>
        <w:t xml:space="preserve"> </w:t>
      </w:r>
      <w:r w:rsidRPr="008A05B5">
        <w:rPr>
          <w:rFonts w:ascii="Times New Roman" w:hAnsi="Times New Roman"/>
          <w:bCs/>
          <w:iCs/>
          <w:color w:val="000000"/>
          <w:sz w:val="28"/>
          <w:szCs w:val="28"/>
        </w:rPr>
        <w:t>требовани</w:t>
      </w:r>
      <w:r>
        <w:rPr>
          <w:rFonts w:ascii="Times New Roman" w:hAnsi="Times New Roman"/>
          <w:bCs/>
          <w:iCs/>
          <w:color w:val="000000"/>
          <w:sz w:val="28"/>
          <w:szCs w:val="28"/>
        </w:rPr>
        <w:t>я</w:t>
      </w:r>
      <w:r w:rsidRPr="008A05B5">
        <w:rPr>
          <w:rFonts w:ascii="Times New Roman" w:hAnsi="Times New Roman"/>
          <w:bCs/>
          <w:iCs/>
          <w:color w:val="000000"/>
          <w:sz w:val="28"/>
          <w:szCs w:val="28"/>
        </w:rPr>
        <w:t xml:space="preserve"> кредиторов гражданина по выплате вознаграждений авторам результатов интеллектуальной деятельности </w:t>
      </w:r>
      <w:r>
        <w:rPr>
          <w:rFonts w:ascii="Times New Roman" w:hAnsi="Times New Roman"/>
          <w:bCs/>
          <w:iCs/>
          <w:color w:val="000000"/>
          <w:sz w:val="28"/>
          <w:szCs w:val="28"/>
        </w:rPr>
        <w:t xml:space="preserve">могут быть </w:t>
      </w:r>
      <w:r w:rsidRPr="008A05B5">
        <w:rPr>
          <w:rFonts w:ascii="Times New Roman" w:hAnsi="Times New Roman"/>
          <w:bCs/>
          <w:iCs/>
          <w:color w:val="000000"/>
          <w:sz w:val="28"/>
          <w:szCs w:val="28"/>
        </w:rPr>
        <w:t>удовлетворен</w:t>
      </w:r>
      <w:r>
        <w:rPr>
          <w:rFonts w:ascii="Times New Roman" w:hAnsi="Times New Roman"/>
          <w:bCs/>
          <w:iCs/>
          <w:color w:val="000000"/>
          <w:sz w:val="28"/>
          <w:szCs w:val="28"/>
        </w:rPr>
        <w:t xml:space="preserve">ы </w:t>
      </w:r>
      <w:r w:rsidRPr="008A05B5">
        <w:rPr>
          <w:rFonts w:ascii="Times New Roman" w:hAnsi="Times New Roman"/>
          <w:bCs/>
          <w:iCs/>
          <w:color w:val="000000"/>
          <w:sz w:val="28"/>
          <w:szCs w:val="28"/>
        </w:rPr>
        <w:t>во вторую</w:t>
      </w:r>
      <w:r w:rsidR="00B166DB">
        <w:rPr>
          <w:rFonts w:ascii="Times New Roman" w:hAnsi="Times New Roman"/>
          <w:bCs/>
          <w:iCs/>
          <w:color w:val="000000"/>
          <w:sz w:val="28"/>
          <w:szCs w:val="28"/>
        </w:rPr>
        <w:t xml:space="preserve"> очередь </w:t>
      </w:r>
      <w:r w:rsidR="000453CC" w:rsidRPr="000453CC">
        <w:rPr>
          <w:rFonts w:ascii="Times New Roman" w:hAnsi="Times New Roman"/>
          <w:bCs/>
          <w:iCs/>
          <w:color w:val="000000"/>
          <w:sz w:val="28"/>
          <w:szCs w:val="28"/>
        </w:rPr>
        <w:t xml:space="preserve">(например, в случае создания трудовым коллективом предприятия результата интеллектуальной деятельности, но зарегистрированного за директором, </w:t>
      </w:r>
      <w:r w:rsidR="000453CC">
        <w:rPr>
          <w:rFonts w:ascii="Times New Roman" w:hAnsi="Times New Roman"/>
          <w:bCs/>
          <w:iCs/>
          <w:color w:val="000000"/>
          <w:sz w:val="28"/>
          <w:szCs w:val="28"/>
        </w:rPr>
        <w:t>который признан</w:t>
      </w:r>
      <w:r w:rsidR="000453CC" w:rsidRPr="000453CC">
        <w:rPr>
          <w:rFonts w:ascii="Times New Roman" w:hAnsi="Times New Roman"/>
          <w:bCs/>
          <w:iCs/>
          <w:color w:val="000000"/>
          <w:sz w:val="28"/>
          <w:szCs w:val="28"/>
        </w:rPr>
        <w:t xml:space="preserve"> банкротом).</w:t>
      </w:r>
    </w:p>
    <w:p w:rsidR="000453CC" w:rsidRDefault="000453CC" w:rsidP="000453CC">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r w:rsidRPr="003B4231">
        <w:rPr>
          <w:rFonts w:ascii="Times New Roman" w:hAnsi="Times New Roman"/>
          <w:b/>
          <w:bCs/>
          <w:iCs/>
          <w:color w:val="000000"/>
          <w:sz w:val="28"/>
          <w:szCs w:val="28"/>
        </w:rPr>
        <w:t xml:space="preserve">4. </w:t>
      </w:r>
      <w:proofErr w:type="gramStart"/>
      <w:r w:rsidRPr="003B4231">
        <w:rPr>
          <w:rFonts w:ascii="Times New Roman" w:hAnsi="Times New Roman"/>
          <w:b/>
          <w:bCs/>
          <w:iCs/>
          <w:color w:val="000000"/>
          <w:sz w:val="28"/>
          <w:szCs w:val="28"/>
        </w:rPr>
        <w:t>Является ли основанием для оставления искового заявления по корпоративному спору (оспаривание сделок общества (купля-продажа имущества общества, уступка права требования)</w:t>
      </w:r>
      <w:r w:rsidR="00244807">
        <w:rPr>
          <w:rFonts w:ascii="Times New Roman" w:hAnsi="Times New Roman"/>
          <w:b/>
          <w:bCs/>
          <w:iCs/>
          <w:color w:val="000000"/>
          <w:sz w:val="28"/>
          <w:szCs w:val="28"/>
        </w:rPr>
        <w:t>)</w:t>
      </w:r>
      <w:r w:rsidRPr="003B4231">
        <w:rPr>
          <w:rFonts w:ascii="Times New Roman" w:hAnsi="Times New Roman"/>
          <w:b/>
          <w:bCs/>
          <w:iCs/>
          <w:color w:val="000000"/>
          <w:sz w:val="28"/>
          <w:szCs w:val="28"/>
        </w:rPr>
        <w:t xml:space="preserve"> без рассмотрения (пункт 7 части 1 статьи 148 АПК РФ) то обстоятельство, что в отношении истца-участника общества до подачи иска введена процедура реализации имущества, а финансовый управляющий какого-либо процессуального интереса в рассмотрении этого иска не проявляет?</w:t>
      </w:r>
      <w:r>
        <w:rPr>
          <w:rFonts w:ascii="Times New Roman" w:hAnsi="Times New Roman"/>
          <w:b/>
          <w:bCs/>
          <w:iCs/>
          <w:color w:val="000000"/>
          <w:sz w:val="28"/>
          <w:szCs w:val="28"/>
        </w:rPr>
        <w:t xml:space="preserve"> </w:t>
      </w:r>
      <w:proofErr w:type="gramEnd"/>
    </w:p>
    <w:p w:rsidR="00B51516" w:rsidRDefault="00B51516" w:rsidP="00B51516">
      <w:pPr>
        <w:widowControl w:val="0"/>
        <w:tabs>
          <w:tab w:val="left" w:pos="142"/>
        </w:tabs>
        <w:autoSpaceDE w:val="0"/>
        <w:autoSpaceDN w:val="0"/>
        <w:adjustRightInd w:val="0"/>
        <w:spacing w:after="0" w:line="240" w:lineRule="auto"/>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roofErr w:type="gramStart"/>
      <w:r>
        <w:rPr>
          <w:rFonts w:ascii="Times New Roman" w:hAnsi="Times New Roman"/>
          <w:bCs/>
          <w:iCs/>
          <w:color w:val="000000"/>
          <w:sz w:val="28"/>
          <w:szCs w:val="28"/>
        </w:rPr>
        <w:t xml:space="preserve">Из положений </w:t>
      </w:r>
      <w:r w:rsidRPr="001E1BF7">
        <w:rPr>
          <w:rFonts w:ascii="Times New Roman" w:hAnsi="Times New Roman"/>
          <w:bCs/>
          <w:iCs/>
          <w:color w:val="000000"/>
          <w:sz w:val="28"/>
          <w:szCs w:val="28"/>
        </w:rPr>
        <w:t>статьи 213.25 Закона о банкротстве, разъяснени</w:t>
      </w:r>
      <w:r>
        <w:rPr>
          <w:rFonts w:ascii="Times New Roman" w:hAnsi="Times New Roman"/>
          <w:bCs/>
          <w:iCs/>
          <w:color w:val="000000"/>
          <w:sz w:val="28"/>
          <w:szCs w:val="28"/>
        </w:rPr>
        <w:t>й</w:t>
      </w:r>
      <w:r w:rsidRPr="001E1BF7">
        <w:rPr>
          <w:rFonts w:ascii="Times New Roman" w:hAnsi="Times New Roman"/>
          <w:bCs/>
          <w:iCs/>
          <w:color w:val="000000"/>
          <w:sz w:val="28"/>
          <w:szCs w:val="28"/>
        </w:rPr>
        <w:t>, изложенны</w:t>
      </w:r>
      <w:r>
        <w:rPr>
          <w:rFonts w:ascii="Times New Roman" w:hAnsi="Times New Roman"/>
          <w:bCs/>
          <w:iCs/>
          <w:color w:val="000000"/>
          <w:sz w:val="28"/>
          <w:szCs w:val="28"/>
        </w:rPr>
        <w:t>х</w:t>
      </w:r>
      <w:r w:rsidRPr="001E1BF7">
        <w:rPr>
          <w:rFonts w:ascii="Times New Roman" w:hAnsi="Times New Roman"/>
          <w:bCs/>
          <w:iCs/>
          <w:color w:val="000000"/>
          <w:sz w:val="28"/>
          <w:szCs w:val="28"/>
        </w:rPr>
        <w:t xml:space="preserve"> в пункте 38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w:t>
      </w:r>
      <w:r>
        <w:rPr>
          <w:rFonts w:ascii="Times New Roman" w:hAnsi="Times New Roman"/>
          <w:bCs/>
          <w:iCs/>
          <w:color w:val="000000"/>
          <w:sz w:val="28"/>
          <w:szCs w:val="28"/>
        </w:rPr>
        <w:t>,</w:t>
      </w:r>
      <w:r w:rsidRPr="001E1BF7">
        <w:rPr>
          <w:rFonts w:ascii="Times New Roman" w:hAnsi="Times New Roman"/>
          <w:bCs/>
          <w:iCs/>
          <w:color w:val="000000"/>
          <w:sz w:val="28"/>
          <w:szCs w:val="28"/>
        </w:rPr>
        <w:t xml:space="preserve"> и правовой позици</w:t>
      </w:r>
      <w:r>
        <w:rPr>
          <w:rFonts w:ascii="Times New Roman" w:hAnsi="Times New Roman"/>
          <w:bCs/>
          <w:iCs/>
          <w:color w:val="000000"/>
          <w:sz w:val="28"/>
          <w:szCs w:val="28"/>
        </w:rPr>
        <w:t>и</w:t>
      </w:r>
      <w:r w:rsidRPr="001E1BF7">
        <w:rPr>
          <w:rFonts w:ascii="Times New Roman" w:hAnsi="Times New Roman"/>
          <w:bCs/>
          <w:iCs/>
          <w:color w:val="000000"/>
          <w:sz w:val="28"/>
          <w:szCs w:val="28"/>
        </w:rPr>
        <w:t xml:space="preserve">, выраженной в </w:t>
      </w:r>
      <w:r>
        <w:rPr>
          <w:rFonts w:ascii="Times New Roman" w:hAnsi="Times New Roman"/>
          <w:bCs/>
          <w:iCs/>
          <w:color w:val="000000"/>
          <w:sz w:val="28"/>
          <w:szCs w:val="28"/>
        </w:rPr>
        <w:t>П</w:t>
      </w:r>
      <w:r w:rsidRPr="001E1BF7">
        <w:rPr>
          <w:rFonts w:ascii="Times New Roman" w:hAnsi="Times New Roman"/>
          <w:bCs/>
          <w:iCs/>
          <w:color w:val="000000"/>
          <w:sz w:val="28"/>
          <w:szCs w:val="28"/>
        </w:rPr>
        <w:t xml:space="preserve">остановлении Конституционного </w:t>
      </w:r>
      <w:r>
        <w:rPr>
          <w:rFonts w:ascii="Times New Roman" w:hAnsi="Times New Roman"/>
          <w:bCs/>
          <w:iCs/>
          <w:color w:val="000000"/>
          <w:sz w:val="28"/>
          <w:szCs w:val="28"/>
        </w:rPr>
        <w:t>С</w:t>
      </w:r>
      <w:r w:rsidRPr="001E1BF7">
        <w:rPr>
          <w:rFonts w:ascii="Times New Roman" w:hAnsi="Times New Roman"/>
          <w:bCs/>
          <w:iCs/>
          <w:color w:val="000000"/>
          <w:sz w:val="28"/>
          <w:szCs w:val="28"/>
        </w:rPr>
        <w:t xml:space="preserve">уда Российской Федерации от </w:t>
      </w:r>
      <w:r w:rsidRPr="001E1BF7">
        <w:rPr>
          <w:rFonts w:ascii="Times New Roman" w:hAnsi="Times New Roman"/>
          <w:bCs/>
          <w:iCs/>
          <w:color w:val="000000"/>
          <w:sz w:val="28"/>
          <w:szCs w:val="28"/>
        </w:rPr>
        <w:lastRenderedPageBreak/>
        <w:t xml:space="preserve">14.07.2021 № 36-П, </w:t>
      </w:r>
      <w:r>
        <w:rPr>
          <w:rFonts w:ascii="Times New Roman" w:hAnsi="Times New Roman"/>
          <w:bCs/>
          <w:iCs/>
          <w:color w:val="000000"/>
          <w:sz w:val="28"/>
          <w:szCs w:val="28"/>
        </w:rPr>
        <w:t xml:space="preserve">следует, что </w:t>
      </w:r>
      <w:r w:rsidRPr="001E1BF7">
        <w:rPr>
          <w:rFonts w:ascii="Times New Roman" w:hAnsi="Times New Roman"/>
          <w:bCs/>
          <w:iCs/>
          <w:color w:val="000000"/>
          <w:sz w:val="28"/>
          <w:szCs w:val="28"/>
        </w:rPr>
        <w:t>с даты признания гражданина банкротом финансовый управляющий от</w:t>
      </w:r>
      <w:proofErr w:type="gramEnd"/>
      <w:r w:rsidRPr="001E1BF7">
        <w:rPr>
          <w:rFonts w:ascii="Times New Roman" w:hAnsi="Times New Roman"/>
          <w:bCs/>
          <w:iCs/>
          <w:color w:val="000000"/>
          <w:sz w:val="28"/>
          <w:szCs w:val="28"/>
        </w:rPr>
        <w:t xml:space="preserve"> имени должника ведет в судах дела, касающиеся его имущественных прав.</w:t>
      </w:r>
      <w:r w:rsidRPr="00677C9A">
        <w:rPr>
          <w:rFonts w:ascii="Times New Roman" w:hAnsi="Times New Roman"/>
          <w:bCs/>
          <w:iCs/>
          <w:color w:val="000000"/>
          <w:sz w:val="28"/>
          <w:szCs w:val="28"/>
        </w:rPr>
        <w:t xml:space="preserve"> </w:t>
      </w:r>
    </w:p>
    <w:p w:rsidR="00244807" w:rsidRDefault="00244807"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3D5D11"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 xml:space="preserve">При этом </w:t>
      </w:r>
      <w:r w:rsidRPr="003D5D11">
        <w:rPr>
          <w:rFonts w:ascii="Times New Roman" w:hAnsi="Times New Roman"/>
          <w:bCs/>
          <w:iCs/>
          <w:color w:val="000000"/>
          <w:sz w:val="28"/>
          <w:szCs w:val="28"/>
        </w:rPr>
        <w:t>процессуальное бездействие финансового управляющего не наделяет гражданина-участника общества, в отношении которого</w:t>
      </w:r>
      <w:r>
        <w:rPr>
          <w:rFonts w:ascii="Times New Roman" w:hAnsi="Times New Roman"/>
          <w:bCs/>
          <w:iCs/>
          <w:color w:val="000000"/>
          <w:sz w:val="28"/>
          <w:szCs w:val="28"/>
        </w:rPr>
        <w:t xml:space="preserve"> введена процедура реализации </w:t>
      </w:r>
      <w:r w:rsidRPr="003D5D11">
        <w:rPr>
          <w:rFonts w:ascii="Times New Roman" w:hAnsi="Times New Roman"/>
          <w:bCs/>
          <w:iCs/>
          <w:color w:val="000000"/>
          <w:sz w:val="28"/>
          <w:szCs w:val="28"/>
        </w:rPr>
        <w:t xml:space="preserve">имущества, правом самостоятельного оспаривания сделок, в том числе по нормам корпоративного права. </w:t>
      </w:r>
    </w:p>
    <w:p w:rsidR="00B51516" w:rsidRPr="003D5D11"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3D5D11"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3D5D11">
        <w:rPr>
          <w:rFonts w:ascii="Times New Roman" w:hAnsi="Times New Roman"/>
          <w:bCs/>
          <w:iCs/>
          <w:color w:val="000000"/>
          <w:sz w:val="28"/>
          <w:szCs w:val="28"/>
        </w:rPr>
        <w:t>По общему правилу, судебная защита интересов должника</w:t>
      </w:r>
      <w:r>
        <w:rPr>
          <w:rFonts w:ascii="Times New Roman" w:hAnsi="Times New Roman"/>
          <w:bCs/>
          <w:iCs/>
          <w:color w:val="000000"/>
          <w:sz w:val="28"/>
          <w:szCs w:val="28"/>
        </w:rPr>
        <w:t>,</w:t>
      </w:r>
      <w:r w:rsidRPr="003D5D11">
        <w:rPr>
          <w:rFonts w:ascii="Times New Roman" w:hAnsi="Times New Roman"/>
          <w:bCs/>
          <w:iCs/>
          <w:color w:val="000000"/>
          <w:sz w:val="28"/>
          <w:szCs w:val="28"/>
        </w:rPr>
        <w:t xml:space="preserve"> признанного банкротом</w:t>
      </w:r>
      <w:r>
        <w:rPr>
          <w:rFonts w:ascii="Times New Roman" w:hAnsi="Times New Roman"/>
          <w:bCs/>
          <w:iCs/>
          <w:color w:val="000000"/>
          <w:sz w:val="28"/>
          <w:szCs w:val="28"/>
        </w:rPr>
        <w:t>,</w:t>
      </w:r>
      <w:r w:rsidRPr="003D5D11">
        <w:rPr>
          <w:rFonts w:ascii="Times New Roman" w:hAnsi="Times New Roman"/>
          <w:bCs/>
          <w:iCs/>
          <w:color w:val="000000"/>
          <w:sz w:val="28"/>
          <w:szCs w:val="28"/>
        </w:rPr>
        <w:t xml:space="preserve"> обеспечивается не предоставлением ему полномочий по распоряжению (определению условий распоряжения) конкурсной массой, а наличием иных процессуальных форм защиты. В связи с этим, в случаях разногласий между должником и финансовым управляющим, должник как лицо, участвующее в деле о банкротстве, вправе обжаловать действия финансового управляющего в соответствии со статьей 60 Закона о банкротстве.</w:t>
      </w:r>
    </w:p>
    <w:p w:rsidR="00B51516" w:rsidRDefault="00B51516" w:rsidP="00B51516">
      <w:pPr>
        <w:widowControl w:val="0"/>
        <w:tabs>
          <w:tab w:val="left" w:pos="142"/>
        </w:tabs>
        <w:autoSpaceDE w:val="0"/>
        <w:autoSpaceDN w:val="0"/>
        <w:adjustRightInd w:val="0"/>
        <w:spacing w:after="0" w:line="240" w:lineRule="auto"/>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 xml:space="preserve">Таким образом, иск </w:t>
      </w:r>
      <w:r w:rsidRPr="003D5D11">
        <w:rPr>
          <w:rFonts w:ascii="Times New Roman" w:hAnsi="Times New Roman"/>
          <w:bCs/>
          <w:iCs/>
          <w:color w:val="000000"/>
          <w:sz w:val="28"/>
          <w:szCs w:val="28"/>
        </w:rPr>
        <w:t xml:space="preserve">гражданина-участника в </w:t>
      </w:r>
      <w:r>
        <w:rPr>
          <w:rFonts w:ascii="Times New Roman" w:hAnsi="Times New Roman"/>
          <w:bCs/>
          <w:iCs/>
          <w:color w:val="000000"/>
          <w:sz w:val="28"/>
          <w:szCs w:val="28"/>
        </w:rPr>
        <w:t>рассматриваемом</w:t>
      </w:r>
      <w:r w:rsidRPr="003D5D11">
        <w:rPr>
          <w:rFonts w:ascii="Times New Roman" w:hAnsi="Times New Roman"/>
          <w:bCs/>
          <w:iCs/>
          <w:color w:val="000000"/>
          <w:sz w:val="28"/>
          <w:szCs w:val="28"/>
        </w:rPr>
        <w:t xml:space="preserve"> случае подлежит оставлению без рассмотрения в соответствии с пунктом 7 части 1 статьи 148 АПК РФ.</w:t>
      </w:r>
    </w:p>
    <w:p w:rsidR="00B51516" w:rsidRPr="00DA2F2F"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557822"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
          <w:bCs/>
          <w:iCs/>
          <w:color w:val="000000"/>
          <w:sz w:val="28"/>
          <w:szCs w:val="28"/>
        </w:rPr>
      </w:pPr>
      <w:r w:rsidRPr="00557822">
        <w:rPr>
          <w:rFonts w:ascii="Times New Roman" w:hAnsi="Times New Roman"/>
          <w:b/>
          <w:bCs/>
          <w:iCs/>
          <w:color w:val="000000"/>
          <w:sz w:val="28"/>
          <w:szCs w:val="28"/>
        </w:rPr>
        <w:t>5. Подлежит ли включению в реестр требований участников строительства требование гражданина о передаче жилого помещения, предъявленное после передачи объекта незавершенного строительства (жилого дома) жилищно-строительному кооперативу, созданному участниками строительства?</w:t>
      </w:r>
    </w:p>
    <w:p w:rsidR="00B51516" w:rsidRPr="007012D5" w:rsidRDefault="00B51516" w:rsidP="00B51516">
      <w:pPr>
        <w:widowControl w:val="0"/>
        <w:tabs>
          <w:tab w:val="left" w:pos="142"/>
        </w:tabs>
        <w:autoSpaceDE w:val="0"/>
        <w:autoSpaceDN w:val="0"/>
        <w:adjustRightInd w:val="0"/>
        <w:spacing w:after="0" w:line="240" w:lineRule="auto"/>
        <w:jc w:val="both"/>
        <w:rPr>
          <w:rFonts w:ascii="Times New Roman" w:hAnsi="Times New Roman"/>
          <w:bCs/>
          <w:iCs/>
          <w:color w:val="000000"/>
          <w:sz w:val="28"/>
          <w:szCs w:val="28"/>
        </w:rPr>
      </w:pPr>
    </w:p>
    <w:p w:rsidR="00B51516" w:rsidRPr="003D6702"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В рассматриваемом случае п</w:t>
      </w:r>
      <w:r w:rsidRPr="00095FDF">
        <w:rPr>
          <w:rFonts w:ascii="Times New Roman" w:hAnsi="Times New Roman"/>
          <w:bCs/>
          <w:iCs/>
          <w:color w:val="000000"/>
          <w:sz w:val="28"/>
          <w:szCs w:val="28"/>
        </w:rPr>
        <w:t xml:space="preserve">осле погашения требований участников строительства путем передачи не завершенного строительством объекта в порядке </w:t>
      </w:r>
      <w:hyperlink r:id="rId9" w:history="1">
        <w:r w:rsidRPr="00095FDF">
          <w:rPr>
            <w:rStyle w:val="a6"/>
            <w:rFonts w:ascii="Times New Roman" w:hAnsi="Times New Roman"/>
            <w:bCs/>
            <w:iCs/>
            <w:color w:val="000000"/>
            <w:sz w:val="28"/>
            <w:szCs w:val="28"/>
            <w:u w:val="none"/>
          </w:rPr>
          <w:t>статьи 201.10</w:t>
        </w:r>
      </w:hyperlink>
      <w:r w:rsidRPr="00095FDF">
        <w:rPr>
          <w:rFonts w:ascii="Times New Roman" w:hAnsi="Times New Roman"/>
          <w:bCs/>
          <w:iCs/>
          <w:color w:val="000000"/>
          <w:sz w:val="28"/>
          <w:szCs w:val="28"/>
        </w:rPr>
        <w:t xml:space="preserve"> Закона о банкротстве </w:t>
      </w:r>
      <w:r w:rsidRPr="003D6702">
        <w:rPr>
          <w:rFonts w:ascii="Times New Roman" w:hAnsi="Times New Roman"/>
          <w:bCs/>
          <w:iCs/>
          <w:color w:val="000000"/>
          <w:sz w:val="28"/>
          <w:szCs w:val="28"/>
        </w:rPr>
        <w:t xml:space="preserve">должник утрачивает права застройщика и права на земельный участок, эти права переходят к </w:t>
      </w:r>
      <w:r w:rsidR="00244807" w:rsidRPr="00244807">
        <w:rPr>
          <w:rFonts w:ascii="Times New Roman" w:hAnsi="Times New Roman"/>
          <w:bCs/>
          <w:iCs/>
          <w:color w:val="000000"/>
          <w:sz w:val="28"/>
          <w:szCs w:val="28"/>
        </w:rPr>
        <w:t>жилищно-строительному кооперативу</w:t>
      </w:r>
      <w:r w:rsidR="00244807" w:rsidRPr="00244807">
        <w:rPr>
          <w:rStyle w:val="a5"/>
          <w:rFonts w:ascii="Times New Roman" w:hAnsi="Times New Roman"/>
          <w:bCs/>
          <w:iCs/>
          <w:color w:val="000000"/>
          <w:sz w:val="28"/>
          <w:szCs w:val="28"/>
        </w:rPr>
        <w:footnoteReference w:id="4"/>
      </w:r>
      <w:r w:rsidRPr="003D6702">
        <w:rPr>
          <w:rFonts w:ascii="Times New Roman" w:hAnsi="Times New Roman"/>
          <w:bCs/>
          <w:iCs/>
          <w:color w:val="000000"/>
          <w:sz w:val="28"/>
          <w:szCs w:val="28"/>
        </w:rPr>
        <w:t xml:space="preserve"> (</w:t>
      </w:r>
      <w:hyperlink r:id="rId10" w:history="1">
        <w:r w:rsidRPr="003D6702">
          <w:rPr>
            <w:rStyle w:val="a6"/>
            <w:rFonts w:ascii="Times New Roman" w:hAnsi="Times New Roman"/>
            <w:bCs/>
            <w:iCs/>
            <w:color w:val="000000"/>
            <w:sz w:val="28"/>
            <w:szCs w:val="28"/>
            <w:u w:val="none"/>
          </w:rPr>
          <w:t>пункты 14</w:t>
        </w:r>
      </w:hyperlink>
      <w:r w:rsidRPr="003D6702">
        <w:rPr>
          <w:rFonts w:ascii="Times New Roman" w:hAnsi="Times New Roman"/>
          <w:bCs/>
          <w:iCs/>
          <w:color w:val="000000"/>
          <w:sz w:val="28"/>
          <w:szCs w:val="28"/>
        </w:rPr>
        <w:t xml:space="preserve"> и </w:t>
      </w:r>
      <w:hyperlink r:id="rId11" w:history="1">
        <w:r w:rsidRPr="003D6702">
          <w:rPr>
            <w:rStyle w:val="a6"/>
            <w:rFonts w:ascii="Times New Roman" w:hAnsi="Times New Roman"/>
            <w:bCs/>
            <w:iCs/>
            <w:color w:val="000000"/>
            <w:sz w:val="28"/>
            <w:szCs w:val="28"/>
            <w:u w:val="none"/>
          </w:rPr>
          <w:t>15 статьи 201.10</w:t>
        </w:r>
      </w:hyperlink>
      <w:r w:rsidRPr="003D6702">
        <w:rPr>
          <w:rFonts w:ascii="Times New Roman" w:hAnsi="Times New Roman"/>
          <w:bCs/>
          <w:iCs/>
          <w:color w:val="000000"/>
          <w:sz w:val="28"/>
          <w:szCs w:val="28"/>
        </w:rPr>
        <w:t xml:space="preserve"> Закона о банкротстве). </w:t>
      </w:r>
      <w:r w:rsidRPr="00095FDF">
        <w:rPr>
          <w:rFonts w:ascii="Times New Roman" w:hAnsi="Times New Roman"/>
          <w:bCs/>
          <w:iCs/>
          <w:color w:val="000000"/>
          <w:sz w:val="28"/>
          <w:szCs w:val="28"/>
        </w:rPr>
        <w:t>Требования участников строительства о передаче жилых помещений считаются погашенными.</w:t>
      </w: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Pr>
          <w:rFonts w:ascii="Times New Roman" w:hAnsi="Times New Roman"/>
          <w:bCs/>
          <w:iCs/>
          <w:color w:val="000000"/>
          <w:sz w:val="28"/>
          <w:szCs w:val="28"/>
        </w:rPr>
        <w:t>Т</w:t>
      </w:r>
      <w:r w:rsidRPr="00095FDF">
        <w:rPr>
          <w:rFonts w:ascii="Times New Roman" w:hAnsi="Times New Roman"/>
          <w:bCs/>
          <w:iCs/>
          <w:color w:val="000000"/>
          <w:sz w:val="28"/>
          <w:szCs w:val="28"/>
        </w:rPr>
        <w:t xml:space="preserve">ребование гражданина о передаче жилого помещения, предъявленное после передачи объекта незавершенного строительства (жилого дома) </w:t>
      </w:r>
      <w:r>
        <w:rPr>
          <w:rFonts w:ascii="Times New Roman" w:hAnsi="Times New Roman"/>
          <w:bCs/>
          <w:iCs/>
          <w:color w:val="000000"/>
          <w:sz w:val="28"/>
          <w:szCs w:val="28"/>
        </w:rPr>
        <w:t xml:space="preserve">ЖСК, подлежит квалификации исходя из </w:t>
      </w:r>
      <w:r w:rsidRPr="00095FDF">
        <w:rPr>
          <w:rFonts w:ascii="Times New Roman" w:hAnsi="Times New Roman"/>
          <w:bCs/>
          <w:iCs/>
          <w:color w:val="000000"/>
          <w:sz w:val="28"/>
          <w:szCs w:val="28"/>
        </w:rPr>
        <w:t>направленности материально-правого интереса заявителя</w:t>
      </w:r>
      <w:r>
        <w:rPr>
          <w:rFonts w:ascii="Times New Roman" w:hAnsi="Times New Roman"/>
          <w:bCs/>
          <w:iCs/>
          <w:color w:val="000000"/>
          <w:sz w:val="28"/>
          <w:szCs w:val="28"/>
        </w:rPr>
        <w:t xml:space="preserve">. </w:t>
      </w:r>
      <w:r w:rsidRPr="009F0E07">
        <w:rPr>
          <w:rFonts w:ascii="Times New Roman" w:hAnsi="Times New Roman"/>
          <w:bCs/>
          <w:iCs/>
          <w:color w:val="000000"/>
          <w:sz w:val="28"/>
          <w:szCs w:val="28"/>
        </w:rPr>
        <w:t xml:space="preserve">В действительности </w:t>
      </w:r>
      <w:r>
        <w:rPr>
          <w:rFonts w:ascii="Times New Roman" w:hAnsi="Times New Roman"/>
          <w:bCs/>
          <w:iCs/>
          <w:color w:val="000000"/>
          <w:sz w:val="28"/>
          <w:szCs w:val="28"/>
        </w:rPr>
        <w:t>такой</w:t>
      </w:r>
      <w:r w:rsidRPr="009F0E07">
        <w:rPr>
          <w:rFonts w:ascii="Times New Roman" w:hAnsi="Times New Roman"/>
          <w:bCs/>
          <w:iCs/>
          <w:color w:val="000000"/>
          <w:sz w:val="28"/>
          <w:szCs w:val="28"/>
        </w:rPr>
        <w:t xml:space="preserve"> интерес заявител</w:t>
      </w:r>
      <w:r>
        <w:rPr>
          <w:rFonts w:ascii="Times New Roman" w:hAnsi="Times New Roman"/>
          <w:bCs/>
          <w:iCs/>
          <w:color w:val="000000"/>
          <w:sz w:val="28"/>
          <w:szCs w:val="28"/>
        </w:rPr>
        <w:t>я</w:t>
      </w:r>
      <w:r w:rsidRPr="009F0E07">
        <w:rPr>
          <w:rFonts w:ascii="Times New Roman" w:hAnsi="Times New Roman"/>
          <w:bCs/>
          <w:iCs/>
          <w:color w:val="000000"/>
          <w:sz w:val="28"/>
          <w:szCs w:val="28"/>
        </w:rPr>
        <w:t xml:space="preserve"> - участни</w:t>
      </w:r>
      <w:r>
        <w:rPr>
          <w:rFonts w:ascii="Times New Roman" w:hAnsi="Times New Roman"/>
          <w:bCs/>
          <w:iCs/>
          <w:color w:val="000000"/>
          <w:sz w:val="28"/>
          <w:szCs w:val="28"/>
        </w:rPr>
        <w:t>ка</w:t>
      </w:r>
      <w:r w:rsidRPr="009F0E07">
        <w:rPr>
          <w:rFonts w:ascii="Times New Roman" w:hAnsi="Times New Roman"/>
          <w:bCs/>
          <w:iCs/>
          <w:color w:val="000000"/>
          <w:sz w:val="28"/>
          <w:szCs w:val="28"/>
        </w:rPr>
        <w:t xml:space="preserve"> строительства заключается в установлении объема обязательств, связывающих е</w:t>
      </w:r>
      <w:r>
        <w:rPr>
          <w:rFonts w:ascii="Times New Roman" w:hAnsi="Times New Roman"/>
          <w:bCs/>
          <w:iCs/>
          <w:color w:val="000000"/>
          <w:sz w:val="28"/>
          <w:szCs w:val="28"/>
        </w:rPr>
        <w:t>го</w:t>
      </w:r>
      <w:r w:rsidRPr="009F0E07">
        <w:rPr>
          <w:rFonts w:ascii="Times New Roman" w:hAnsi="Times New Roman"/>
          <w:bCs/>
          <w:iCs/>
          <w:color w:val="000000"/>
          <w:sz w:val="28"/>
          <w:szCs w:val="28"/>
        </w:rPr>
        <w:t xml:space="preserve"> и застройщика, касающихся завершения строительства многоквартирного дома и предоставления в этом доме жилого помещения. </w:t>
      </w:r>
      <w:r>
        <w:rPr>
          <w:rFonts w:ascii="Times New Roman" w:hAnsi="Times New Roman"/>
          <w:bCs/>
          <w:iCs/>
          <w:color w:val="000000"/>
          <w:sz w:val="28"/>
          <w:szCs w:val="28"/>
        </w:rPr>
        <w:t xml:space="preserve"> </w:t>
      </w:r>
      <w:r w:rsidRPr="001766A8">
        <w:rPr>
          <w:rFonts w:ascii="Times New Roman" w:hAnsi="Times New Roman"/>
          <w:bCs/>
          <w:iCs/>
          <w:color w:val="000000"/>
          <w:sz w:val="28"/>
          <w:szCs w:val="28"/>
        </w:rPr>
        <w:lastRenderedPageBreak/>
        <w:t>Требование гражданина по характеру, целевой направленности и условиям его предъявления, по сути, является требованием, предъявленным к кооперативу, о признании за заявителем статуса члена ЖСК на тех же условиях, на которых этот статус был приобретен иными гражданами - участниками строительства.</w:t>
      </w:r>
    </w:p>
    <w:p w:rsidR="00244807" w:rsidRDefault="00244807"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Pr="003D6702"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3D6702">
        <w:rPr>
          <w:rFonts w:ascii="Times New Roman" w:hAnsi="Times New Roman"/>
          <w:bCs/>
          <w:iCs/>
          <w:color w:val="000000"/>
          <w:sz w:val="28"/>
          <w:szCs w:val="28"/>
        </w:rPr>
        <w:t>Надлежащим ответчиком по такому требованию является новый застройщик – кооператив, созданный в целях удовлетворения потребностей граждан в жилье (</w:t>
      </w:r>
      <w:hyperlink r:id="rId12" w:history="1">
        <w:r w:rsidRPr="003D6702">
          <w:rPr>
            <w:rStyle w:val="a6"/>
            <w:rFonts w:ascii="Times New Roman" w:hAnsi="Times New Roman"/>
            <w:bCs/>
            <w:iCs/>
            <w:color w:val="000000"/>
            <w:sz w:val="28"/>
            <w:szCs w:val="28"/>
            <w:u w:val="none"/>
          </w:rPr>
          <w:t>часть 1 статьи 110</w:t>
        </w:r>
      </w:hyperlink>
      <w:r w:rsidRPr="003D6702">
        <w:rPr>
          <w:rFonts w:ascii="Times New Roman" w:hAnsi="Times New Roman"/>
          <w:bCs/>
          <w:iCs/>
          <w:color w:val="000000"/>
          <w:sz w:val="28"/>
          <w:szCs w:val="28"/>
        </w:rPr>
        <w:t xml:space="preserve"> Жилищного кодекса Российской Федерации).</w:t>
      </w:r>
    </w:p>
    <w:p w:rsidR="00B51516" w:rsidRPr="009F0E07"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p>
    <w:p w:rsidR="00B51516" w:rsidRDefault="00B51516" w:rsidP="00B51516">
      <w:pPr>
        <w:widowControl w:val="0"/>
        <w:tabs>
          <w:tab w:val="left" w:pos="142"/>
        </w:tabs>
        <w:autoSpaceDE w:val="0"/>
        <w:autoSpaceDN w:val="0"/>
        <w:adjustRightInd w:val="0"/>
        <w:spacing w:after="0" w:line="240" w:lineRule="auto"/>
        <w:ind w:firstLine="709"/>
        <w:jc w:val="both"/>
        <w:rPr>
          <w:rFonts w:ascii="Times New Roman" w:hAnsi="Times New Roman"/>
          <w:bCs/>
          <w:iCs/>
          <w:color w:val="000000"/>
          <w:sz w:val="28"/>
          <w:szCs w:val="28"/>
        </w:rPr>
      </w:pPr>
      <w:r w:rsidRPr="00F20881">
        <w:rPr>
          <w:rFonts w:ascii="Times New Roman" w:hAnsi="Times New Roman"/>
          <w:bCs/>
          <w:iCs/>
          <w:color w:val="000000"/>
          <w:sz w:val="28"/>
          <w:szCs w:val="28"/>
        </w:rPr>
        <w:t>Таким образом, погашение требований участников строительства путем передачи не завершенного строительством объекта в ЖСК не может быть расценено как обстоятельство, препятствующее рассмотрению по существу обособл</w:t>
      </w:r>
      <w:r w:rsidR="00244807">
        <w:rPr>
          <w:rFonts w:ascii="Times New Roman" w:hAnsi="Times New Roman"/>
          <w:bCs/>
          <w:iCs/>
          <w:color w:val="000000"/>
          <w:sz w:val="28"/>
          <w:szCs w:val="28"/>
        </w:rPr>
        <w:t xml:space="preserve">енного спора в рамках дела </w:t>
      </w:r>
      <w:r w:rsidRPr="00F20881">
        <w:rPr>
          <w:rFonts w:ascii="Times New Roman" w:hAnsi="Times New Roman"/>
          <w:bCs/>
          <w:iCs/>
          <w:color w:val="000000"/>
          <w:sz w:val="28"/>
          <w:szCs w:val="28"/>
        </w:rPr>
        <w:t xml:space="preserve">о </w:t>
      </w:r>
      <w:proofErr w:type="gramStart"/>
      <w:r w:rsidRPr="00F20881">
        <w:rPr>
          <w:rFonts w:ascii="Times New Roman" w:hAnsi="Times New Roman"/>
          <w:bCs/>
          <w:iCs/>
          <w:color w:val="000000"/>
          <w:sz w:val="28"/>
          <w:szCs w:val="28"/>
        </w:rPr>
        <w:t>банкротстве</w:t>
      </w:r>
      <w:proofErr w:type="gramEnd"/>
      <w:r w:rsidRPr="00F20881">
        <w:rPr>
          <w:rFonts w:ascii="Times New Roman" w:hAnsi="Times New Roman"/>
          <w:bCs/>
          <w:iCs/>
          <w:color w:val="000000"/>
          <w:sz w:val="28"/>
          <w:szCs w:val="28"/>
        </w:rPr>
        <w:t xml:space="preserve"> о признании за заявителем статуса члена ЖСК и эффективной судебной защите права гражданина на удовлетворение потребности в жилье.</w:t>
      </w:r>
      <w:r>
        <w:rPr>
          <w:rFonts w:ascii="Times New Roman" w:hAnsi="Times New Roman"/>
          <w:bCs/>
          <w:iCs/>
          <w:color w:val="000000"/>
          <w:sz w:val="28"/>
          <w:szCs w:val="28"/>
        </w:rPr>
        <w:t xml:space="preserve"> </w:t>
      </w:r>
    </w:p>
    <w:p w:rsidR="007720CE" w:rsidRPr="00E53000" w:rsidRDefault="007720CE" w:rsidP="00B51516">
      <w:pPr>
        <w:widowControl w:val="0"/>
        <w:tabs>
          <w:tab w:val="left" w:pos="142"/>
        </w:tabs>
        <w:autoSpaceDE w:val="0"/>
        <w:autoSpaceDN w:val="0"/>
        <w:adjustRightInd w:val="0"/>
        <w:spacing w:after="0" w:line="240" w:lineRule="auto"/>
        <w:jc w:val="both"/>
        <w:rPr>
          <w:rFonts w:ascii="Times New Roman" w:hAnsi="Times New Roman"/>
          <w:bCs/>
          <w:iCs/>
          <w:color w:val="000000"/>
          <w:sz w:val="28"/>
          <w:szCs w:val="28"/>
        </w:rPr>
      </w:pPr>
    </w:p>
    <w:p w:rsidR="00827AB6" w:rsidRPr="00A61AF9" w:rsidRDefault="00827AB6" w:rsidP="00827AB6">
      <w:pPr>
        <w:widowControl w:val="0"/>
        <w:tabs>
          <w:tab w:val="left" w:pos="142"/>
        </w:tabs>
        <w:autoSpaceDE w:val="0"/>
        <w:autoSpaceDN w:val="0"/>
        <w:adjustRightInd w:val="0"/>
        <w:spacing w:after="0" w:line="240" w:lineRule="auto"/>
        <w:jc w:val="center"/>
        <w:rPr>
          <w:rFonts w:ascii="Times New Roman" w:hAnsi="Times New Roman"/>
          <w:sz w:val="28"/>
          <w:szCs w:val="28"/>
          <w:u w:val="single"/>
        </w:rPr>
      </w:pPr>
      <w:r w:rsidRPr="00A61AF9">
        <w:rPr>
          <w:rFonts w:ascii="Times New Roman" w:hAnsi="Times New Roman"/>
          <w:b/>
          <w:bCs/>
          <w:iCs/>
          <w:sz w:val="28"/>
          <w:szCs w:val="28"/>
          <w:u w:val="single"/>
        </w:rPr>
        <w:t>Вопросы, связанные с применением процессуального законодательства, и вопросы по делам, возникающим из гражданских и иных правоотношений</w:t>
      </w:r>
    </w:p>
    <w:p w:rsidR="00827AB6" w:rsidRPr="00A61AF9" w:rsidRDefault="00827AB6" w:rsidP="00827AB6">
      <w:pPr>
        <w:tabs>
          <w:tab w:val="left" w:pos="142"/>
        </w:tabs>
        <w:autoSpaceDE w:val="0"/>
        <w:autoSpaceDN w:val="0"/>
        <w:adjustRightInd w:val="0"/>
        <w:spacing w:after="0" w:line="240" w:lineRule="auto"/>
        <w:jc w:val="both"/>
        <w:rPr>
          <w:rFonts w:ascii="Times New Roman" w:hAnsi="Times New Roman"/>
          <w:sz w:val="28"/>
          <w:szCs w:val="28"/>
        </w:rPr>
      </w:pP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
          <w:bCs/>
          <w:sz w:val="28"/>
          <w:szCs w:val="28"/>
        </w:rPr>
      </w:pPr>
      <w:r w:rsidRPr="00582B43">
        <w:rPr>
          <w:rFonts w:ascii="Times New Roman" w:hAnsi="Times New Roman"/>
          <w:b/>
          <w:bCs/>
          <w:sz w:val="28"/>
          <w:szCs w:val="28"/>
        </w:rPr>
        <w:t>1. Кто является субъектом, обязанным оплачивать сверхнормативные потери электроэнергии, возникающие во внутридомовых сетях ветхих и аварийных домов?</w:t>
      </w: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r w:rsidRPr="00582B43">
        <w:rPr>
          <w:rFonts w:ascii="Times New Roman" w:hAnsi="Times New Roman"/>
          <w:bCs/>
          <w:sz w:val="28"/>
          <w:szCs w:val="28"/>
        </w:rPr>
        <w:t>В указанном вопросе речь идет о потерях, представляющих превышение объема электроэнергии, определенного по показаниям общедомовых приборов учета, установленных в ветхих и аварийных домах, над объемом ресурса, рассчитанным на основании норматива потребления</w:t>
      </w:r>
      <w:r>
        <w:rPr>
          <w:rFonts w:ascii="Times New Roman" w:hAnsi="Times New Roman"/>
          <w:bCs/>
          <w:sz w:val="28"/>
          <w:szCs w:val="28"/>
        </w:rPr>
        <w:t>.</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roofErr w:type="gramStart"/>
      <w:r>
        <w:rPr>
          <w:rFonts w:ascii="Times New Roman" w:hAnsi="Times New Roman"/>
          <w:bCs/>
          <w:sz w:val="28"/>
          <w:szCs w:val="28"/>
        </w:rPr>
        <w:t>В</w:t>
      </w:r>
      <w:r w:rsidRPr="00582B43">
        <w:rPr>
          <w:rFonts w:ascii="Times New Roman" w:hAnsi="Times New Roman"/>
          <w:bCs/>
          <w:sz w:val="28"/>
          <w:szCs w:val="28"/>
        </w:rPr>
        <w:t xml:space="preserve"> силу абзаца третьего пункта 4 статьи 26 Федерального закона от 26.03.2003 № 35-ФЗ «Об электроэнергетике», пункта 51 Правил недискриминационного доступа к услугам по передаче электрической энергии и оказания этих услуг, утвержденных постановлением Правительства Российской Федерации от 27.12.2004 № 861</w:t>
      </w:r>
      <w:r>
        <w:rPr>
          <w:rFonts w:ascii="Times New Roman" w:hAnsi="Times New Roman"/>
          <w:bCs/>
          <w:sz w:val="28"/>
          <w:szCs w:val="28"/>
        </w:rPr>
        <w:t>,</w:t>
      </w:r>
      <w:r w:rsidRPr="00582B43">
        <w:rPr>
          <w:rFonts w:ascii="Times New Roman" w:hAnsi="Times New Roman"/>
          <w:bCs/>
          <w:sz w:val="28"/>
          <w:szCs w:val="28"/>
        </w:rPr>
        <w:t xml:space="preserve"> </w:t>
      </w:r>
      <w:r>
        <w:rPr>
          <w:rFonts w:ascii="Times New Roman" w:hAnsi="Times New Roman"/>
          <w:bCs/>
          <w:sz w:val="28"/>
          <w:szCs w:val="28"/>
        </w:rPr>
        <w:t>с</w:t>
      </w:r>
      <w:r w:rsidRPr="00582B43">
        <w:rPr>
          <w:rFonts w:ascii="Times New Roman" w:hAnsi="Times New Roman"/>
          <w:bCs/>
          <w:sz w:val="28"/>
          <w:szCs w:val="28"/>
        </w:rPr>
        <w:t>етевая организация</w:t>
      </w:r>
      <w:r>
        <w:rPr>
          <w:rFonts w:ascii="Times New Roman" w:hAnsi="Times New Roman"/>
          <w:bCs/>
          <w:sz w:val="28"/>
          <w:szCs w:val="28"/>
        </w:rPr>
        <w:t xml:space="preserve"> </w:t>
      </w:r>
      <w:r w:rsidRPr="00582B43">
        <w:rPr>
          <w:rFonts w:ascii="Times New Roman" w:hAnsi="Times New Roman"/>
          <w:bCs/>
          <w:sz w:val="28"/>
          <w:szCs w:val="28"/>
        </w:rPr>
        <w:t>оплачивает стоимость потерь, возникающих на объектах электросетевого хозяйства, находящихся в ее собственности.</w:t>
      </w:r>
      <w:proofErr w:type="gramEnd"/>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roofErr w:type="gramStart"/>
      <w:r w:rsidRPr="003B4231">
        <w:rPr>
          <w:rFonts w:ascii="Times New Roman" w:hAnsi="Times New Roman"/>
          <w:color w:val="000000"/>
          <w:sz w:val="28"/>
          <w:szCs w:val="28"/>
        </w:rPr>
        <w:t xml:space="preserve">Поскольку исполнитель коммунальных услуг оплачивает гарантирующему поставщику энергию, поставленную на аварийный (ветхий) дом при превышении показаний приборов </w:t>
      </w:r>
      <w:r>
        <w:rPr>
          <w:rFonts w:ascii="Times New Roman" w:hAnsi="Times New Roman"/>
          <w:color w:val="000000"/>
          <w:sz w:val="28"/>
          <w:szCs w:val="28"/>
        </w:rPr>
        <w:t>учета над нормативом (сумма индивидуального</w:t>
      </w:r>
      <w:r w:rsidRPr="003B4231">
        <w:rPr>
          <w:rFonts w:ascii="Times New Roman" w:hAnsi="Times New Roman"/>
          <w:color w:val="000000"/>
          <w:sz w:val="28"/>
          <w:szCs w:val="28"/>
        </w:rPr>
        <w:t xml:space="preserve"> потребления плюс норматив на </w:t>
      </w:r>
      <w:r>
        <w:rPr>
          <w:rFonts w:ascii="Times New Roman" w:hAnsi="Times New Roman"/>
          <w:color w:val="000000"/>
          <w:sz w:val="28"/>
          <w:szCs w:val="28"/>
        </w:rPr>
        <w:t>содержание общего имущества в многоквартирном доме</w:t>
      </w:r>
      <w:r w:rsidRPr="003B4231">
        <w:rPr>
          <w:rFonts w:ascii="Times New Roman" w:hAnsi="Times New Roman"/>
          <w:color w:val="000000"/>
          <w:sz w:val="28"/>
          <w:szCs w:val="28"/>
        </w:rPr>
        <w:t>)</w:t>
      </w:r>
      <w:r>
        <w:rPr>
          <w:rFonts w:ascii="Times New Roman" w:hAnsi="Times New Roman"/>
          <w:color w:val="000000"/>
          <w:sz w:val="28"/>
          <w:szCs w:val="28"/>
        </w:rPr>
        <w:t>,</w:t>
      </w:r>
      <w:r w:rsidRPr="003B4231">
        <w:rPr>
          <w:rFonts w:ascii="Times New Roman" w:hAnsi="Times New Roman"/>
          <w:color w:val="000000"/>
          <w:sz w:val="28"/>
          <w:szCs w:val="28"/>
        </w:rPr>
        <w:t xml:space="preserve"> по нормативу,</w:t>
      </w:r>
      <w:r>
        <w:rPr>
          <w:rFonts w:ascii="Times New Roman" w:hAnsi="Times New Roman"/>
          <w:b/>
          <w:bCs/>
          <w:sz w:val="28"/>
          <w:szCs w:val="28"/>
        </w:rPr>
        <w:t xml:space="preserve"> </w:t>
      </w:r>
      <w:r w:rsidRPr="00A10750">
        <w:rPr>
          <w:rFonts w:ascii="Times New Roman" w:hAnsi="Times New Roman"/>
          <w:bCs/>
          <w:sz w:val="28"/>
          <w:szCs w:val="28"/>
        </w:rPr>
        <w:t>то</w:t>
      </w:r>
      <w:r>
        <w:rPr>
          <w:rFonts w:ascii="Times New Roman" w:hAnsi="Times New Roman"/>
          <w:b/>
          <w:bCs/>
          <w:sz w:val="28"/>
          <w:szCs w:val="28"/>
        </w:rPr>
        <w:t xml:space="preserve"> </w:t>
      </w:r>
      <w:r>
        <w:rPr>
          <w:rFonts w:ascii="Times New Roman" w:hAnsi="Times New Roman"/>
          <w:bCs/>
          <w:sz w:val="28"/>
          <w:szCs w:val="28"/>
        </w:rPr>
        <w:t>в</w:t>
      </w:r>
      <w:r w:rsidRPr="00492511">
        <w:rPr>
          <w:rFonts w:ascii="Times New Roman" w:hAnsi="Times New Roman"/>
          <w:bCs/>
          <w:sz w:val="28"/>
          <w:szCs w:val="28"/>
        </w:rPr>
        <w:t xml:space="preserve"> случае </w:t>
      </w:r>
      <w:r w:rsidRPr="00492511">
        <w:rPr>
          <w:rFonts w:ascii="Times New Roman" w:hAnsi="Times New Roman"/>
          <w:bCs/>
          <w:sz w:val="28"/>
          <w:szCs w:val="28"/>
        </w:rPr>
        <w:lastRenderedPageBreak/>
        <w:t xml:space="preserve">возникновения потерь электрической энергии во внутридомовых сетях, не принадлежащих сетевой организации, обязанность компенсировать такие потери </w:t>
      </w:r>
      <w:r>
        <w:rPr>
          <w:rFonts w:ascii="Times New Roman" w:hAnsi="Times New Roman"/>
          <w:bCs/>
          <w:sz w:val="28"/>
          <w:szCs w:val="28"/>
        </w:rPr>
        <w:t>возлагается</w:t>
      </w:r>
      <w:r w:rsidRPr="00492511">
        <w:rPr>
          <w:rFonts w:ascii="Times New Roman" w:hAnsi="Times New Roman"/>
          <w:bCs/>
          <w:sz w:val="28"/>
          <w:szCs w:val="28"/>
        </w:rPr>
        <w:t xml:space="preserve"> на гарантирующего поставщика.</w:t>
      </w:r>
      <w:proofErr w:type="gramEnd"/>
    </w:p>
    <w:p w:rsidR="00827AB6" w:rsidRPr="00A10750" w:rsidRDefault="00827AB6" w:rsidP="00827AB6">
      <w:pPr>
        <w:tabs>
          <w:tab w:val="left" w:pos="142"/>
        </w:tabs>
        <w:autoSpaceDE w:val="0"/>
        <w:autoSpaceDN w:val="0"/>
        <w:adjustRightInd w:val="0"/>
        <w:spacing w:after="0" w:line="240" w:lineRule="auto"/>
        <w:ind w:firstLine="709"/>
        <w:jc w:val="both"/>
        <w:rPr>
          <w:rFonts w:ascii="Times New Roman" w:hAnsi="Times New Roman"/>
          <w:b/>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
          <w:bCs/>
          <w:sz w:val="28"/>
          <w:szCs w:val="28"/>
        </w:rPr>
      </w:pPr>
      <w:r w:rsidRPr="00582B43">
        <w:rPr>
          <w:rFonts w:ascii="Times New Roman" w:hAnsi="Times New Roman"/>
          <w:b/>
          <w:bCs/>
          <w:sz w:val="28"/>
          <w:szCs w:val="28"/>
        </w:rPr>
        <w:t xml:space="preserve">2. Возможно ли начисление процентов за пользование чужими денежными средствами в соответствии со статьей 395 Гражданского кодекса Российской Федерации при неисполнении уполномоченным органом обязательств по предоставлению субсидий на компенсацию потерь </w:t>
      </w:r>
      <w:proofErr w:type="spellStart"/>
      <w:r w:rsidRPr="00582B43">
        <w:rPr>
          <w:rFonts w:ascii="Times New Roman" w:hAnsi="Times New Roman"/>
          <w:b/>
          <w:bCs/>
          <w:sz w:val="28"/>
          <w:szCs w:val="28"/>
        </w:rPr>
        <w:t>ресурсоснабжающим</w:t>
      </w:r>
      <w:proofErr w:type="spellEnd"/>
      <w:r w:rsidRPr="00582B43">
        <w:rPr>
          <w:rFonts w:ascii="Times New Roman" w:hAnsi="Times New Roman"/>
          <w:b/>
          <w:bCs/>
          <w:sz w:val="28"/>
          <w:szCs w:val="28"/>
        </w:rPr>
        <w:t xml:space="preserve"> организациям, связанных с применением льготных тарифов (</w:t>
      </w:r>
      <w:proofErr w:type="spellStart"/>
      <w:r w:rsidRPr="00582B43">
        <w:rPr>
          <w:rFonts w:ascii="Times New Roman" w:hAnsi="Times New Roman"/>
          <w:b/>
          <w:bCs/>
          <w:sz w:val="28"/>
          <w:szCs w:val="28"/>
        </w:rPr>
        <w:t>межтарифной</w:t>
      </w:r>
      <w:proofErr w:type="spellEnd"/>
      <w:r w:rsidRPr="00582B43">
        <w:rPr>
          <w:rFonts w:ascii="Times New Roman" w:hAnsi="Times New Roman"/>
          <w:b/>
          <w:bCs/>
          <w:sz w:val="28"/>
          <w:szCs w:val="28"/>
        </w:rPr>
        <w:t xml:space="preserve"> разницы)? </w:t>
      </w:r>
    </w:p>
    <w:p w:rsidR="00827AB6" w:rsidRPr="00582B43" w:rsidRDefault="00827AB6" w:rsidP="00827AB6">
      <w:pPr>
        <w:tabs>
          <w:tab w:val="left" w:pos="142"/>
        </w:tabs>
        <w:autoSpaceDE w:val="0"/>
        <w:autoSpaceDN w:val="0"/>
        <w:adjustRightInd w:val="0"/>
        <w:spacing w:after="0" w:line="240" w:lineRule="auto"/>
        <w:jc w:val="both"/>
        <w:rPr>
          <w:rFonts w:ascii="Times New Roman" w:hAnsi="Times New Roman"/>
          <w:bCs/>
          <w:sz w:val="28"/>
          <w:szCs w:val="28"/>
        </w:rPr>
      </w:pP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roofErr w:type="spellStart"/>
      <w:r w:rsidRPr="00A9214C">
        <w:rPr>
          <w:rFonts w:ascii="Times New Roman" w:hAnsi="Times New Roman"/>
          <w:bCs/>
          <w:sz w:val="28"/>
          <w:szCs w:val="28"/>
        </w:rPr>
        <w:t>Межтарифная</w:t>
      </w:r>
      <w:proofErr w:type="spellEnd"/>
      <w:r w:rsidRPr="00A9214C">
        <w:rPr>
          <w:rFonts w:ascii="Times New Roman" w:hAnsi="Times New Roman"/>
          <w:bCs/>
          <w:sz w:val="28"/>
          <w:szCs w:val="28"/>
        </w:rPr>
        <w:t xml:space="preserve"> разница по существу признается реальными расходами компании, понесенными при производстве </w:t>
      </w:r>
      <w:r>
        <w:rPr>
          <w:rFonts w:ascii="Times New Roman" w:hAnsi="Times New Roman"/>
          <w:bCs/>
          <w:sz w:val="28"/>
          <w:szCs w:val="28"/>
        </w:rPr>
        <w:t>энергоресурса</w:t>
      </w:r>
      <w:r w:rsidRPr="00A9214C">
        <w:rPr>
          <w:rFonts w:ascii="Times New Roman" w:hAnsi="Times New Roman"/>
          <w:bCs/>
          <w:sz w:val="28"/>
          <w:szCs w:val="28"/>
        </w:rPr>
        <w:t xml:space="preserve"> и доставке его до населения, не компенсированными ей в связи с установлением тарифа в размере ниже экономически обоснованного. </w:t>
      </w:r>
      <w:proofErr w:type="gramStart"/>
      <w:r w:rsidRPr="00A9214C">
        <w:rPr>
          <w:rFonts w:ascii="Times New Roman" w:hAnsi="Times New Roman"/>
          <w:bCs/>
          <w:sz w:val="28"/>
          <w:szCs w:val="28"/>
        </w:rPr>
        <w:t xml:space="preserve">Ущерб, возникший в результате </w:t>
      </w:r>
      <w:proofErr w:type="spellStart"/>
      <w:r w:rsidRPr="00A9214C">
        <w:rPr>
          <w:rFonts w:ascii="Times New Roman" w:hAnsi="Times New Roman"/>
          <w:bCs/>
          <w:sz w:val="28"/>
          <w:szCs w:val="28"/>
        </w:rPr>
        <w:t>межтарифной</w:t>
      </w:r>
      <w:proofErr w:type="spellEnd"/>
      <w:r w:rsidRPr="00A9214C">
        <w:rPr>
          <w:rFonts w:ascii="Times New Roman" w:hAnsi="Times New Roman"/>
          <w:bCs/>
          <w:sz w:val="28"/>
          <w:szCs w:val="28"/>
        </w:rPr>
        <w:t xml:space="preserve"> разницы, являясь прямым следствием реализации полномочий по государственному регулированию цен (тарифов), гарантировано компенсируется </w:t>
      </w:r>
      <w:proofErr w:type="spellStart"/>
      <w:r w:rsidRPr="00A9214C">
        <w:rPr>
          <w:rFonts w:ascii="Times New Roman" w:hAnsi="Times New Roman"/>
          <w:bCs/>
          <w:sz w:val="28"/>
          <w:szCs w:val="28"/>
        </w:rPr>
        <w:t>ресурсоснабжающим</w:t>
      </w:r>
      <w:proofErr w:type="spellEnd"/>
      <w:r w:rsidRPr="00A9214C">
        <w:rPr>
          <w:rFonts w:ascii="Times New Roman" w:hAnsi="Times New Roman"/>
          <w:bCs/>
          <w:sz w:val="28"/>
          <w:szCs w:val="28"/>
        </w:rPr>
        <w:t xml:space="preserve"> организациям в виде выпадающих доходов, путем исполнения публично-правовым образованием установленного законом обязательства, возникшего как в связи с заключением уполномоченным органом и </w:t>
      </w:r>
      <w:proofErr w:type="spellStart"/>
      <w:r w:rsidRPr="00A9214C">
        <w:rPr>
          <w:rFonts w:ascii="Times New Roman" w:hAnsi="Times New Roman"/>
          <w:bCs/>
          <w:sz w:val="28"/>
          <w:szCs w:val="28"/>
        </w:rPr>
        <w:t>ресурсоснабжающей</w:t>
      </w:r>
      <w:proofErr w:type="spellEnd"/>
      <w:r w:rsidRPr="00A9214C">
        <w:rPr>
          <w:rFonts w:ascii="Times New Roman" w:hAnsi="Times New Roman"/>
          <w:bCs/>
          <w:sz w:val="28"/>
          <w:szCs w:val="28"/>
        </w:rPr>
        <w:t xml:space="preserve"> организацией соглашения о предоставлении субсидии, так и в отсутствие такового</w:t>
      </w:r>
      <w:r>
        <w:rPr>
          <w:rFonts w:ascii="Times New Roman" w:hAnsi="Times New Roman"/>
          <w:bCs/>
          <w:sz w:val="28"/>
          <w:szCs w:val="28"/>
        </w:rPr>
        <w:t xml:space="preserve"> (п</w:t>
      </w:r>
      <w:r w:rsidRPr="00D0572F">
        <w:rPr>
          <w:rFonts w:ascii="Times New Roman" w:hAnsi="Times New Roman"/>
          <w:bCs/>
          <w:sz w:val="28"/>
          <w:szCs w:val="28"/>
        </w:rPr>
        <w:t>остановление Пленума Высшего Арбитражного Суда Российской Федерации от 06.12.2013</w:t>
      </w:r>
      <w:proofErr w:type="gramEnd"/>
      <w:r w:rsidRPr="00D0572F">
        <w:rPr>
          <w:rFonts w:ascii="Times New Roman" w:hAnsi="Times New Roman"/>
          <w:bCs/>
          <w:sz w:val="28"/>
          <w:szCs w:val="28"/>
        </w:rPr>
        <w:t xml:space="preserve"> № 87 «О некоторых вопросах практики рассмотрения споров, связанных </w:t>
      </w:r>
      <w:proofErr w:type="gramStart"/>
      <w:r w:rsidRPr="00D0572F">
        <w:rPr>
          <w:rFonts w:ascii="Times New Roman" w:hAnsi="Times New Roman"/>
          <w:bCs/>
          <w:sz w:val="28"/>
          <w:szCs w:val="28"/>
        </w:rPr>
        <w:t>со</w:t>
      </w:r>
      <w:proofErr w:type="gramEnd"/>
      <w:r w:rsidRPr="00D0572F">
        <w:rPr>
          <w:rFonts w:ascii="Times New Roman" w:hAnsi="Times New Roman"/>
          <w:bCs/>
          <w:sz w:val="28"/>
          <w:szCs w:val="28"/>
        </w:rPr>
        <w:t xml:space="preserve"> взысканием потерь </w:t>
      </w:r>
      <w:proofErr w:type="spellStart"/>
      <w:r w:rsidRPr="00D0572F">
        <w:rPr>
          <w:rFonts w:ascii="Times New Roman" w:hAnsi="Times New Roman"/>
          <w:bCs/>
          <w:sz w:val="28"/>
          <w:szCs w:val="28"/>
        </w:rPr>
        <w:t>ресурсоснабжающих</w:t>
      </w:r>
      <w:proofErr w:type="spellEnd"/>
      <w:r w:rsidRPr="00D0572F">
        <w:rPr>
          <w:rFonts w:ascii="Times New Roman" w:hAnsi="Times New Roman"/>
          <w:bCs/>
          <w:sz w:val="28"/>
          <w:szCs w:val="28"/>
        </w:rPr>
        <w:t xml:space="preserve"> организаций, вызванных </w:t>
      </w:r>
      <w:proofErr w:type="spellStart"/>
      <w:r w:rsidRPr="00D0572F">
        <w:rPr>
          <w:rFonts w:ascii="Times New Roman" w:hAnsi="Times New Roman"/>
          <w:bCs/>
          <w:sz w:val="28"/>
          <w:szCs w:val="28"/>
        </w:rPr>
        <w:t>межтарифной</w:t>
      </w:r>
      <w:proofErr w:type="spellEnd"/>
      <w:r w:rsidRPr="00D0572F">
        <w:rPr>
          <w:rFonts w:ascii="Times New Roman" w:hAnsi="Times New Roman"/>
          <w:bCs/>
          <w:sz w:val="28"/>
          <w:szCs w:val="28"/>
        </w:rPr>
        <w:t xml:space="preserve"> разницей», Постановление Конституционного Суда Российской Федерации от 29.03.2011 № 2-П</w:t>
      </w:r>
      <w:r>
        <w:rPr>
          <w:rFonts w:ascii="Times New Roman" w:hAnsi="Times New Roman"/>
          <w:bCs/>
          <w:sz w:val="28"/>
          <w:szCs w:val="28"/>
        </w:rPr>
        <w:t>)</w:t>
      </w:r>
      <w:r w:rsidRPr="00D0572F">
        <w:rPr>
          <w:rFonts w:ascii="Times New Roman" w:hAnsi="Times New Roman"/>
          <w:bCs/>
          <w:sz w:val="28"/>
          <w:szCs w:val="28"/>
        </w:rPr>
        <w:t>.</w:t>
      </w:r>
    </w:p>
    <w:p w:rsidR="00827AB6" w:rsidRDefault="00827AB6" w:rsidP="00827AB6">
      <w:pPr>
        <w:autoSpaceDE w:val="0"/>
        <w:autoSpaceDN w:val="0"/>
        <w:adjustRightInd w:val="0"/>
        <w:spacing w:after="0" w:line="240" w:lineRule="auto"/>
        <w:jc w:val="both"/>
        <w:rPr>
          <w:rFonts w:ascii="Times New Roman" w:hAnsi="Times New Roman"/>
          <w:color w:val="000000"/>
          <w:sz w:val="28"/>
          <w:szCs w:val="28"/>
        </w:rPr>
      </w:pP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r w:rsidRPr="003B4231">
        <w:rPr>
          <w:rFonts w:ascii="Times New Roman" w:hAnsi="Times New Roman"/>
          <w:color w:val="000000"/>
          <w:sz w:val="28"/>
          <w:szCs w:val="28"/>
        </w:rPr>
        <w:t>Порядок предоставления компенсаций из бюджетов различных уровней регулируется бюджетным законодательством.</w:t>
      </w:r>
      <w:r>
        <w:rPr>
          <w:rFonts w:ascii="Times New Roman" w:hAnsi="Times New Roman"/>
          <w:color w:val="000000"/>
          <w:sz w:val="28"/>
          <w:szCs w:val="28"/>
        </w:rPr>
        <w:t xml:space="preserve"> </w:t>
      </w:r>
      <w:r w:rsidRPr="003B4231">
        <w:rPr>
          <w:rFonts w:ascii="Times New Roman" w:hAnsi="Times New Roman"/>
          <w:color w:val="000000"/>
          <w:sz w:val="28"/>
          <w:szCs w:val="28"/>
        </w:rPr>
        <w:t xml:space="preserve">В то же время по смыслу </w:t>
      </w:r>
      <w:r>
        <w:rPr>
          <w:rFonts w:ascii="Times New Roman" w:hAnsi="Times New Roman"/>
          <w:color w:val="000000"/>
          <w:sz w:val="28"/>
          <w:szCs w:val="28"/>
        </w:rPr>
        <w:t>статьи 6 Бюджетного кодекса Российской Федерации</w:t>
      </w:r>
      <w:r>
        <w:rPr>
          <w:rStyle w:val="a5"/>
          <w:rFonts w:ascii="Times New Roman" w:hAnsi="Times New Roman"/>
          <w:color w:val="000000"/>
          <w:sz w:val="28"/>
          <w:szCs w:val="28"/>
        </w:rPr>
        <w:footnoteReference w:id="5"/>
      </w:r>
      <w:r>
        <w:rPr>
          <w:rFonts w:ascii="Times New Roman" w:hAnsi="Times New Roman"/>
          <w:color w:val="000000"/>
          <w:sz w:val="28"/>
          <w:szCs w:val="28"/>
        </w:rPr>
        <w:t xml:space="preserve"> </w:t>
      </w:r>
      <w:r w:rsidRPr="003B4231">
        <w:rPr>
          <w:rFonts w:ascii="Times New Roman" w:hAnsi="Times New Roman"/>
          <w:color w:val="000000"/>
          <w:sz w:val="28"/>
          <w:szCs w:val="28"/>
        </w:rPr>
        <w:t>получатели субсидий не являются получателями бюджетных сре</w:t>
      </w:r>
      <w:proofErr w:type="gramStart"/>
      <w:r w:rsidRPr="003B4231">
        <w:rPr>
          <w:rFonts w:ascii="Times New Roman" w:hAnsi="Times New Roman"/>
          <w:color w:val="000000"/>
          <w:sz w:val="28"/>
          <w:szCs w:val="28"/>
        </w:rPr>
        <w:t>дств в с</w:t>
      </w:r>
      <w:proofErr w:type="gramEnd"/>
      <w:r w:rsidRPr="003B4231">
        <w:rPr>
          <w:rFonts w:ascii="Times New Roman" w:hAnsi="Times New Roman"/>
          <w:color w:val="000000"/>
          <w:sz w:val="28"/>
          <w:szCs w:val="28"/>
        </w:rPr>
        <w:t>мысле, придаваемом данной нормой права</w:t>
      </w:r>
      <w:r>
        <w:rPr>
          <w:rFonts w:ascii="Times New Roman" w:hAnsi="Times New Roman"/>
          <w:color w:val="000000"/>
          <w:sz w:val="28"/>
          <w:szCs w:val="28"/>
        </w:rPr>
        <w:t xml:space="preserve">. </w:t>
      </w:r>
      <w:r w:rsidRPr="003B4231">
        <w:rPr>
          <w:rFonts w:ascii="Times New Roman" w:hAnsi="Times New Roman"/>
          <w:color w:val="000000"/>
          <w:sz w:val="28"/>
          <w:szCs w:val="28"/>
        </w:rPr>
        <w:t xml:space="preserve">Равным образом получатели субсидии не подпадают под категорию участников бюджетного процесса, перечень которых содержится в статье 152 </w:t>
      </w:r>
      <w:r>
        <w:rPr>
          <w:rFonts w:ascii="Times New Roman" w:hAnsi="Times New Roman"/>
          <w:color w:val="000000"/>
          <w:sz w:val="28"/>
          <w:szCs w:val="28"/>
        </w:rPr>
        <w:t>БК</w:t>
      </w:r>
      <w:r w:rsidRPr="003B4231">
        <w:rPr>
          <w:rFonts w:ascii="Times New Roman" w:hAnsi="Times New Roman"/>
          <w:color w:val="000000"/>
          <w:sz w:val="28"/>
          <w:szCs w:val="28"/>
        </w:rPr>
        <w:t xml:space="preserve"> РФ, а правоотношения, возникшие в связи с получением субсидии из бюджета, на основании статьи 1 </w:t>
      </w:r>
      <w:r>
        <w:rPr>
          <w:rFonts w:ascii="Times New Roman" w:hAnsi="Times New Roman"/>
          <w:color w:val="000000"/>
          <w:sz w:val="28"/>
          <w:szCs w:val="28"/>
        </w:rPr>
        <w:t>БК</w:t>
      </w:r>
      <w:r w:rsidRPr="003B4231">
        <w:rPr>
          <w:rFonts w:ascii="Times New Roman" w:hAnsi="Times New Roman"/>
          <w:color w:val="000000"/>
          <w:sz w:val="28"/>
          <w:szCs w:val="28"/>
        </w:rPr>
        <w:t xml:space="preserve"> РФ не относятся к бюджетным правоотношениям.</w:t>
      </w: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Компенсация </w:t>
      </w:r>
      <w:proofErr w:type="spellStart"/>
      <w:r>
        <w:rPr>
          <w:rFonts w:ascii="Times New Roman" w:hAnsi="Times New Roman"/>
          <w:color w:val="000000"/>
          <w:sz w:val="28"/>
          <w:szCs w:val="28"/>
        </w:rPr>
        <w:t>межтарифной</w:t>
      </w:r>
      <w:proofErr w:type="spellEnd"/>
      <w:r>
        <w:rPr>
          <w:rFonts w:ascii="Times New Roman" w:hAnsi="Times New Roman"/>
          <w:color w:val="000000"/>
          <w:sz w:val="28"/>
          <w:szCs w:val="28"/>
        </w:rPr>
        <w:t xml:space="preserve"> разницы</w:t>
      </w:r>
      <w:r w:rsidRPr="002112FB">
        <w:rPr>
          <w:rFonts w:ascii="Times New Roman" w:hAnsi="Times New Roman"/>
          <w:color w:val="000000"/>
          <w:sz w:val="28"/>
          <w:szCs w:val="28"/>
        </w:rPr>
        <w:t xml:space="preserve"> </w:t>
      </w:r>
      <w:r>
        <w:rPr>
          <w:rFonts w:ascii="Times New Roman" w:hAnsi="Times New Roman"/>
          <w:color w:val="000000"/>
          <w:sz w:val="28"/>
          <w:szCs w:val="28"/>
        </w:rPr>
        <w:t xml:space="preserve">производится уполномоченным органом в рамках исполнения </w:t>
      </w:r>
      <w:r w:rsidR="00D8713E">
        <w:rPr>
          <w:rFonts w:ascii="Times New Roman" w:hAnsi="Times New Roman"/>
          <w:color w:val="000000"/>
          <w:sz w:val="28"/>
          <w:szCs w:val="28"/>
        </w:rPr>
        <w:t xml:space="preserve">обязательств, </w:t>
      </w:r>
      <w:r>
        <w:rPr>
          <w:rFonts w:ascii="Times New Roman" w:hAnsi="Times New Roman"/>
          <w:color w:val="000000"/>
          <w:sz w:val="28"/>
          <w:szCs w:val="28"/>
        </w:rPr>
        <w:t xml:space="preserve">принятых перед </w:t>
      </w:r>
      <w:proofErr w:type="spellStart"/>
      <w:r>
        <w:rPr>
          <w:rFonts w:ascii="Times New Roman" w:hAnsi="Times New Roman"/>
          <w:color w:val="000000"/>
          <w:sz w:val="28"/>
          <w:szCs w:val="28"/>
        </w:rPr>
        <w:t>ресурсоснабжающими</w:t>
      </w:r>
      <w:proofErr w:type="spellEnd"/>
      <w:r>
        <w:rPr>
          <w:rFonts w:ascii="Times New Roman" w:hAnsi="Times New Roman"/>
          <w:color w:val="000000"/>
          <w:sz w:val="28"/>
          <w:szCs w:val="28"/>
        </w:rPr>
        <w:t xml:space="preserve"> организациями.</w:t>
      </w: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В связи с этим </w:t>
      </w:r>
      <w:r w:rsidRPr="003B4231">
        <w:rPr>
          <w:rFonts w:ascii="Times New Roman" w:hAnsi="Times New Roman"/>
          <w:color w:val="000000"/>
          <w:sz w:val="28"/>
          <w:szCs w:val="28"/>
        </w:rPr>
        <w:t>к отношениям сторон по денежному обязательству (по предоставлению компенсации) применя</w:t>
      </w:r>
      <w:r>
        <w:rPr>
          <w:rFonts w:ascii="Times New Roman" w:hAnsi="Times New Roman"/>
          <w:color w:val="000000"/>
          <w:sz w:val="28"/>
          <w:szCs w:val="28"/>
        </w:rPr>
        <w:t>ется гражданское законодательство</w:t>
      </w:r>
      <w:r w:rsidRPr="003B4231">
        <w:rPr>
          <w:rFonts w:ascii="Times New Roman" w:hAnsi="Times New Roman"/>
          <w:color w:val="000000"/>
          <w:sz w:val="28"/>
          <w:szCs w:val="28"/>
        </w:rPr>
        <w:t xml:space="preserve">. Каких-либо </w:t>
      </w:r>
      <w:r>
        <w:rPr>
          <w:rFonts w:ascii="Times New Roman" w:hAnsi="Times New Roman"/>
          <w:color w:val="000000"/>
          <w:sz w:val="28"/>
          <w:szCs w:val="28"/>
        </w:rPr>
        <w:t>исключений</w:t>
      </w:r>
      <w:r w:rsidRPr="003B4231">
        <w:rPr>
          <w:rFonts w:ascii="Times New Roman" w:hAnsi="Times New Roman"/>
          <w:color w:val="000000"/>
          <w:sz w:val="28"/>
          <w:szCs w:val="28"/>
        </w:rPr>
        <w:t xml:space="preserve"> в отношении требований, вытекающих из гражданских обязательств, предметом которых являются бюджетные средства, </w:t>
      </w:r>
      <w:r>
        <w:rPr>
          <w:rFonts w:ascii="Times New Roman" w:hAnsi="Times New Roman"/>
          <w:color w:val="000000"/>
          <w:sz w:val="28"/>
          <w:szCs w:val="28"/>
        </w:rPr>
        <w:t>нормы</w:t>
      </w:r>
      <w:r w:rsidRPr="003B4231">
        <w:rPr>
          <w:rFonts w:ascii="Times New Roman" w:hAnsi="Times New Roman"/>
          <w:color w:val="000000"/>
          <w:sz w:val="28"/>
          <w:szCs w:val="28"/>
        </w:rPr>
        <w:t xml:space="preserve"> </w:t>
      </w:r>
      <w:r w:rsidR="00A278A7" w:rsidRPr="00A278A7">
        <w:rPr>
          <w:rFonts w:ascii="Times New Roman" w:hAnsi="Times New Roman"/>
          <w:color w:val="000000"/>
          <w:sz w:val="28"/>
          <w:szCs w:val="28"/>
        </w:rPr>
        <w:t>Гражданско</w:t>
      </w:r>
      <w:r w:rsidR="00A278A7">
        <w:rPr>
          <w:rFonts w:ascii="Times New Roman" w:hAnsi="Times New Roman"/>
          <w:color w:val="000000"/>
          <w:sz w:val="28"/>
          <w:szCs w:val="28"/>
        </w:rPr>
        <w:t>го кодекса Российской Федерации</w:t>
      </w:r>
      <w:r w:rsidR="00A278A7" w:rsidRPr="00A278A7">
        <w:rPr>
          <w:rStyle w:val="a5"/>
          <w:rFonts w:ascii="Times New Roman" w:hAnsi="Times New Roman"/>
          <w:bCs/>
          <w:sz w:val="28"/>
          <w:szCs w:val="28"/>
        </w:rPr>
        <w:footnoteReference w:id="6"/>
      </w:r>
      <w:r w:rsidRPr="003B4231">
        <w:rPr>
          <w:rFonts w:ascii="Times New Roman" w:hAnsi="Times New Roman"/>
          <w:color w:val="000000"/>
          <w:sz w:val="28"/>
          <w:szCs w:val="28"/>
        </w:rPr>
        <w:t xml:space="preserve"> и </w:t>
      </w:r>
      <w:r>
        <w:rPr>
          <w:rFonts w:ascii="Times New Roman" w:hAnsi="Times New Roman"/>
          <w:color w:val="000000"/>
          <w:sz w:val="28"/>
          <w:szCs w:val="28"/>
        </w:rPr>
        <w:t>БК</w:t>
      </w:r>
      <w:r w:rsidRPr="003B4231">
        <w:rPr>
          <w:rFonts w:ascii="Times New Roman" w:hAnsi="Times New Roman"/>
          <w:color w:val="000000"/>
          <w:sz w:val="28"/>
          <w:szCs w:val="28"/>
        </w:rPr>
        <w:t xml:space="preserve"> РФ не содержат.</w:t>
      </w: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r w:rsidRPr="003B4231">
        <w:rPr>
          <w:rFonts w:ascii="Times New Roman" w:hAnsi="Times New Roman"/>
          <w:color w:val="000000"/>
          <w:sz w:val="28"/>
          <w:szCs w:val="28"/>
        </w:rPr>
        <w:t xml:space="preserve">Таким образом, неисполнение (несвоевременное исполнение) денежного обязательства по предоставлению субсидии, влечет за собой </w:t>
      </w:r>
      <w:r>
        <w:rPr>
          <w:rFonts w:ascii="Times New Roman" w:hAnsi="Times New Roman"/>
          <w:color w:val="000000"/>
          <w:sz w:val="28"/>
          <w:szCs w:val="28"/>
        </w:rPr>
        <w:t xml:space="preserve">наступление гражданско-правовой ответственности в виде </w:t>
      </w:r>
      <w:r w:rsidRPr="003B4231">
        <w:rPr>
          <w:rFonts w:ascii="Times New Roman" w:hAnsi="Times New Roman"/>
          <w:color w:val="000000"/>
          <w:sz w:val="28"/>
          <w:szCs w:val="28"/>
        </w:rPr>
        <w:t>начислени</w:t>
      </w:r>
      <w:r>
        <w:rPr>
          <w:rFonts w:ascii="Times New Roman" w:hAnsi="Times New Roman"/>
          <w:color w:val="000000"/>
          <w:sz w:val="28"/>
          <w:szCs w:val="28"/>
        </w:rPr>
        <w:t>я</w:t>
      </w:r>
      <w:r w:rsidRPr="003B4231">
        <w:rPr>
          <w:rFonts w:ascii="Times New Roman" w:hAnsi="Times New Roman"/>
          <w:color w:val="000000"/>
          <w:sz w:val="28"/>
          <w:szCs w:val="28"/>
        </w:rPr>
        <w:t xml:space="preserve"> процентов, предусмотренных статьей 395 ГК РФ.</w:t>
      </w:r>
    </w:p>
    <w:p w:rsidR="00827AB6" w:rsidRDefault="00827AB6" w:rsidP="00827AB6">
      <w:pPr>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olor w:val="000000"/>
          <w:sz w:val="28"/>
          <w:szCs w:val="28"/>
        </w:rPr>
        <w:t>По общему правилу проценты по стать</w:t>
      </w:r>
      <w:r w:rsidR="00D8713E">
        <w:rPr>
          <w:rFonts w:ascii="Times New Roman" w:hAnsi="Times New Roman"/>
          <w:color w:val="000000"/>
          <w:sz w:val="28"/>
          <w:szCs w:val="28"/>
        </w:rPr>
        <w:t>е</w:t>
      </w:r>
      <w:r>
        <w:rPr>
          <w:rFonts w:ascii="Times New Roman" w:hAnsi="Times New Roman"/>
          <w:color w:val="000000"/>
          <w:sz w:val="28"/>
          <w:szCs w:val="28"/>
        </w:rPr>
        <w:t xml:space="preserve"> 395 ГК РФ подлежат взысканию со дня просрочки исполнения денежного обязательства. В случае с выплатой субсидии, срок ее предоставления устанавливается в соглашении,</w:t>
      </w:r>
      <w:r w:rsidRPr="00D134F2">
        <w:rPr>
          <w:rFonts w:ascii="Times New Roman" w:hAnsi="Times New Roman"/>
          <w:bCs/>
          <w:sz w:val="28"/>
          <w:szCs w:val="28"/>
        </w:rPr>
        <w:t xml:space="preserve"> </w:t>
      </w:r>
      <w:r w:rsidRPr="00A9214C">
        <w:rPr>
          <w:rFonts w:ascii="Times New Roman" w:hAnsi="Times New Roman"/>
          <w:bCs/>
          <w:sz w:val="28"/>
          <w:szCs w:val="28"/>
        </w:rPr>
        <w:t>заключен</w:t>
      </w:r>
      <w:r>
        <w:rPr>
          <w:rFonts w:ascii="Times New Roman" w:hAnsi="Times New Roman"/>
          <w:bCs/>
          <w:sz w:val="28"/>
          <w:szCs w:val="28"/>
        </w:rPr>
        <w:t>ном</w:t>
      </w:r>
      <w:r w:rsidRPr="00A9214C">
        <w:rPr>
          <w:rFonts w:ascii="Times New Roman" w:hAnsi="Times New Roman"/>
          <w:bCs/>
          <w:sz w:val="28"/>
          <w:szCs w:val="28"/>
        </w:rPr>
        <w:t xml:space="preserve"> уполномоченным органом </w:t>
      </w:r>
      <w:r>
        <w:rPr>
          <w:rFonts w:ascii="Times New Roman" w:hAnsi="Times New Roman"/>
          <w:bCs/>
          <w:sz w:val="28"/>
          <w:szCs w:val="28"/>
        </w:rPr>
        <w:t>с</w:t>
      </w:r>
      <w:r w:rsidRPr="00A9214C">
        <w:rPr>
          <w:rFonts w:ascii="Times New Roman" w:hAnsi="Times New Roman"/>
          <w:bCs/>
          <w:sz w:val="28"/>
          <w:szCs w:val="28"/>
        </w:rPr>
        <w:t xml:space="preserve"> </w:t>
      </w:r>
      <w:proofErr w:type="spellStart"/>
      <w:r w:rsidRPr="00A9214C">
        <w:rPr>
          <w:rFonts w:ascii="Times New Roman" w:hAnsi="Times New Roman"/>
          <w:bCs/>
          <w:sz w:val="28"/>
          <w:szCs w:val="28"/>
        </w:rPr>
        <w:t>ресурсоснабжающей</w:t>
      </w:r>
      <w:proofErr w:type="spellEnd"/>
      <w:r w:rsidRPr="00A9214C">
        <w:rPr>
          <w:rFonts w:ascii="Times New Roman" w:hAnsi="Times New Roman"/>
          <w:bCs/>
          <w:sz w:val="28"/>
          <w:szCs w:val="28"/>
        </w:rPr>
        <w:t xml:space="preserve"> организацией</w:t>
      </w:r>
      <w:r>
        <w:rPr>
          <w:rFonts w:ascii="Times New Roman" w:hAnsi="Times New Roman"/>
          <w:bCs/>
          <w:sz w:val="28"/>
          <w:szCs w:val="28"/>
        </w:rPr>
        <w:t xml:space="preserve">, а при отсутствии соглашения – в нормативном акте, устанавливающем </w:t>
      </w:r>
      <w:r w:rsidRPr="0028488E">
        <w:rPr>
          <w:rFonts w:ascii="Times New Roman" w:hAnsi="Times New Roman"/>
          <w:bCs/>
          <w:sz w:val="28"/>
          <w:szCs w:val="28"/>
        </w:rPr>
        <w:t xml:space="preserve">порядок </w:t>
      </w:r>
      <w:r>
        <w:rPr>
          <w:rFonts w:ascii="Times New Roman" w:hAnsi="Times New Roman"/>
          <w:bCs/>
          <w:sz w:val="28"/>
          <w:szCs w:val="28"/>
        </w:rPr>
        <w:t xml:space="preserve">возмещения </w:t>
      </w:r>
      <w:r w:rsidRPr="0028488E">
        <w:rPr>
          <w:rFonts w:ascii="Times New Roman" w:hAnsi="Times New Roman"/>
          <w:sz w:val="28"/>
          <w:szCs w:val="28"/>
        </w:rPr>
        <w:t>уполномоченным органом</w:t>
      </w:r>
      <w:r w:rsidRPr="00640512">
        <w:rPr>
          <w:rFonts w:ascii="Times New Roman" w:hAnsi="Times New Roman"/>
          <w:sz w:val="28"/>
          <w:szCs w:val="28"/>
        </w:rPr>
        <w:t xml:space="preserve"> </w:t>
      </w:r>
      <w:proofErr w:type="spellStart"/>
      <w:r w:rsidRPr="0028488E">
        <w:rPr>
          <w:rFonts w:ascii="Times New Roman" w:hAnsi="Times New Roman"/>
          <w:sz w:val="28"/>
          <w:szCs w:val="28"/>
        </w:rPr>
        <w:t>ресурсоснабжающим</w:t>
      </w:r>
      <w:proofErr w:type="spellEnd"/>
      <w:r w:rsidRPr="0028488E">
        <w:rPr>
          <w:rFonts w:ascii="Times New Roman" w:hAnsi="Times New Roman"/>
          <w:sz w:val="28"/>
          <w:szCs w:val="28"/>
        </w:rPr>
        <w:t xml:space="preserve"> организациям реальных затрат, вызванных </w:t>
      </w:r>
      <w:proofErr w:type="spellStart"/>
      <w:r w:rsidRPr="0028488E">
        <w:rPr>
          <w:rFonts w:ascii="Times New Roman" w:hAnsi="Times New Roman"/>
          <w:sz w:val="28"/>
          <w:szCs w:val="28"/>
        </w:rPr>
        <w:t>межтарифной</w:t>
      </w:r>
      <w:proofErr w:type="spellEnd"/>
      <w:r w:rsidRPr="0028488E">
        <w:rPr>
          <w:rFonts w:ascii="Times New Roman" w:hAnsi="Times New Roman"/>
          <w:sz w:val="28"/>
          <w:szCs w:val="28"/>
        </w:rPr>
        <w:t xml:space="preserve"> разницей.</w:t>
      </w:r>
    </w:p>
    <w:p w:rsidR="00827AB6" w:rsidRDefault="00827AB6" w:rsidP="00827AB6">
      <w:pPr>
        <w:autoSpaceDE w:val="0"/>
        <w:autoSpaceDN w:val="0"/>
        <w:adjustRightInd w:val="0"/>
        <w:spacing w:after="0" w:line="240" w:lineRule="auto"/>
        <w:ind w:firstLine="709"/>
        <w:jc w:val="both"/>
        <w:rPr>
          <w:rFonts w:ascii="Times New Roman" w:hAnsi="Times New Roman"/>
          <w:sz w:val="28"/>
          <w:szCs w:val="28"/>
        </w:rPr>
      </w:pP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
          <w:bCs/>
          <w:sz w:val="28"/>
          <w:szCs w:val="28"/>
        </w:rPr>
      </w:pPr>
      <w:r w:rsidRPr="00582B43">
        <w:rPr>
          <w:rFonts w:ascii="Times New Roman" w:hAnsi="Times New Roman"/>
          <w:b/>
          <w:bCs/>
          <w:sz w:val="28"/>
          <w:szCs w:val="28"/>
        </w:rPr>
        <w:t xml:space="preserve">3. Возможно ли изменение существенных условий контракта (цены, срока) по решению суда в случае, если стороны не подписали соответствующее соглашение? </w:t>
      </w:r>
    </w:p>
    <w:p w:rsidR="00827AB6"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827AB6" w:rsidRPr="00106F09"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106F09">
        <w:rPr>
          <w:rFonts w:ascii="Times New Roman" w:hAnsi="Times New Roman"/>
          <w:color w:val="000000"/>
          <w:sz w:val="28"/>
          <w:szCs w:val="28"/>
        </w:rPr>
        <w:t xml:space="preserve">Федеральный закон от 05.04.2013 </w:t>
      </w:r>
      <w:r>
        <w:rPr>
          <w:rFonts w:ascii="Times New Roman" w:hAnsi="Times New Roman"/>
          <w:color w:val="000000"/>
          <w:sz w:val="28"/>
          <w:szCs w:val="28"/>
        </w:rPr>
        <w:t>№ 44-ФЗ «</w:t>
      </w:r>
      <w:r w:rsidRPr="00106F09">
        <w:rPr>
          <w:rFonts w:ascii="Times New Roman" w:hAnsi="Times New Roman"/>
          <w:color w:val="000000"/>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olor w:val="000000"/>
          <w:sz w:val="28"/>
          <w:szCs w:val="28"/>
        </w:rPr>
        <w:t>»</w:t>
      </w:r>
      <w:r>
        <w:rPr>
          <w:rStyle w:val="a5"/>
          <w:rFonts w:ascii="Times New Roman" w:hAnsi="Times New Roman"/>
          <w:color w:val="000000"/>
          <w:sz w:val="28"/>
          <w:szCs w:val="28"/>
        </w:rPr>
        <w:footnoteReference w:id="7"/>
      </w:r>
      <w:r>
        <w:rPr>
          <w:rFonts w:ascii="Times New Roman" w:hAnsi="Times New Roman"/>
          <w:color w:val="000000"/>
          <w:sz w:val="28"/>
          <w:szCs w:val="28"/>
        </w:rPr>
        <w:t xml:space="preserve"> </w:t>
      </w:r>
      <w:r w:rsidRPr="00106F09">
        <w:rPr>
          <w:rFonts w:ascii="Times New Roman" w:hAnsi="Times New Roman"/>
          <w:color w:val="000000"/>
          <w:sz w:val="28"/>
          <w:szCs w:val="28"/>
        </w:rPr>
        <w:t>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(часть 1 статьи 1), в</w:t>
      </w:r>
      <w:proofErr w:type="gramEnd"/>
      <w:r w:rsidRPr="00106F09">
        <w:rPr>
          <w:rFonts w:ascii="Times New Roman" w:hAnsi="Times New Roman"/>
          <w:color w:val="000000"/>
          <w:sz w:val="28"/>
          <w:szCs w:val="28"/>
        </w:rPr>
        <w:t xml:space="preserve"> том числе в и части, касающейся особенностей исполнения контрактов.</w:t>
      </w: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Pr="00B957A1" w:rsidRDefault="00827AB6" w:rsidP="00827AB6">
      <w:pPr>
        <w:pStyle w:val="Style8"/>
        <w:spacing w:line="240" w:lineRule="auto"/>
        <w:ind w:firstLine="709"/>
        <w:rPr>
          <w:color w:val="000000"/>
          <w:sz w:val="28"/>
          <w:szCs w:val="28"/>
        </w:rPr>
      </w:pPr>
      <w:r w:rsidRPr="00B957A1">
        <w:rPr>
          <w:color w:val="000000"/>
          <w:sz w:val="28"/>
          <w:szCs w:val="28"/>
        </w:rPr>
        <w:t>Достижение целей контрактной системы осущест</w:t>
      </w:r>
      <w:r>
        <w:rPr>
          <w:color w:val="000000"/>
          <w:sz w:val="28"/>
          <w:szCs w:val="28"/>
        </w:rPr>
        <w:t xml:space="preserve">вляется посредством реализации </w:t>
      </w:r>
      <w:r w:rsidRPr="00B957A1">
        <w:rPr>
          <w:color w:val="000000"/>
          <w:sz w:val="28"/>
          <w:szCs w:val="28"/>
        </w:rPr>
        <w:t>осно</w:t>
      </w:r>
      <w:r w:rsidR="003E1085">
        <w:rPr>
          <w:color w:val="000000"/>
          <w:sz w:val="28"/>
          <w:szCs w:val="28"/>
        </w:rPr>
        <w:t xml:space="preserve">вных принципов, закрепленных в </w:t>
      </w:r>
      <w:r w:rsidRPr="00B957A1">
        <w:rPr>
          <w:color w:val="000000"/>
          <w:sz w:val="28"/>
          <w:szCs w:val="28"/>
        </w:rPr>
        <w:t xml:space="preserve">статьях 6 </w:t>
      </w:r>
      <w:r>
        <w:rPr>
          <w:color w:val="000000"/>
          <w:sz w:val="28"/>
          <w:szCs w:val="28"/>
        </w:rPr>
        <w:t>-</w:t>
      </w:r>
      <w:r w:rsidRPr="00B957A1">
        <w:rPr>
          <w:color w:val="000000"/>
          <w:sz w:val="28"/>
          <w:szCs w:val="28"/>
        </w:rPr>
        <w:t xml:space="preserve"> 12 Закона </w:t>
      </w:r>
      <w:r>
        <w:rPr>
          <w:color w:val="000000"/>
          <w:sz w:val="28"/>
          <w:szCs w:val="28"/>
        </w:rPr>
        <w:t xml:space="preserve">                 </w:t>
      </w:r>
      <w:r w:rsidRPr="00B957A1">
        <w:rPr>
          <w:color w:val="000000"/>
          <w:sz w:val="28"/>
          <w:szCs w:val="28"/>
        </w:rPr>
        <w:t xml:space="preserve">№ 44-ФЗ, в числе которых </w:t>
      </w:r>
      <w:r>
        <w:rPr>
          <w:color w:val="000000"/>
          <w:sz w:val="28"/>
          <w:szCs w:val="28"/>
        </w:rPr>
        <w:t>–</w:t>
      </w:r>
      <w:r w:rsidRPr="00B957A1">
        <w:rPr>
          <w:color w:val="000000"/>
          <w:sz w:val="28"/>
          <w:szCs w:val="28"/>
        </w:rPr>
        <w:t xml:space="preserve"> принцип ответственности за результативность государственных и муниципальных закупок, эффективность их осуществления.</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Pr="00106F09"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Р</w:t>
      </w:r>
      <w:r w:rsidRPr="00106F09">
        <w:rPr>
          <w:rFonts w:ascii="Times New Roman" w:hAnsi="Times New Roman"/>
          <w:color w:val="000000"/>
          <w:sz w:val="28"/>
          <w:szCs w:val="28"/>
        </w:rPr>
        <w:t xml:space="preserve">езультат </w:t>
      </w:r>
      <w:r>
        <w:rPr>
          <w:rFonts w:ascii="Times New Roman" w:hAnsi="Times New Roman"/>
          <w:color w:val="000000"/>
          <w:sz w:val="28"/>
          <w:szCs w:val="28"/>
        </w:rPr>
        <w:t xml:space="preserve">по </w:t>
      </w:r>
      <w:r w:rsidRPr="00106F09">
        <w:rPr>
          <w:rFonts w:ascii="Times New Roman" w:hAnsi="Times New Roman"/>
          <w:color w:val="000000"/>
          <w:sz w:val="28"/>
          <w:szCs w:val="28"/>
        </w:rPr>
        <w:t>контракт</w:t>
      </w:r>
      <w:r>
        <w:rPr>
          <w:rFonts w:ascii="Times New Roman" w:hAnsi="Times New Roman"/>
          <w:color w:val="000000"/>
          <w:sz w:val="28"/>
          <w:szCs w:val="28"/>
        </w:rPr>
        <w:t>у</w:t>
      </w:r>
      <w:r w:rsidRPr="00106F09">
        <w:rPr>
          <w:rFonts w:ascii="Times New Roman" w:hAnsi="Times New Roman"/>
          <w:color w:val="000000"/>
          <w:sz w:val="28"/>
          <w:szCs w:val="28"/>
        </w:rPr>
        <w:t xml:space="preserve"> обеспечивает государственные и </w:t>
      </w:r>
      <w:r w:rsidRPr="00106F09">
        <w:rPr>
          <w:rFonts w:ascii="Times New Roman" w:hAnsi="Times New Roman"/>
          <w:color w:val="000000"/>
          <w:sz w:val="28"/>
          <w:szCs w:val="28"/>
        </w:rPr>
        <w:lastRenderedPageBreak/>
        <w:t>муниципальные нужды, что невозможно без соблюдения принцип</w:t>
      </w:r>
      <w:r w:rsidR="00455B89">
        <w:rPr>
          <w:rFonts w:ascii="Times New Roman" w:hAnsi="Times New Roman"/>
          <w:color w:val="000000"/>
          <w:sz w:val="28"/>
          <w:szCs w:val="28"/>
        </w:rPr>
        <w:t>а эффективности, поскольку важным является то,</w:t>
      </w:r>
      <w:r w:rsidRPr="00106F09">
        <w:rPr>
          <w:rFonts w:ascii="Times New Roman" w:hAnsi="Times New Roman"/>
          <w:color w:val="000000"/>
          <w:sz w:val="28"/>
          <w:szCs w:val="28"/>
        </w:rPr>
        <w:t xml:space="preserve"> при помощи каких бюджетных средств и затрат достигнута цель контракта.</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Pr="000C7EF4"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color w:val="000000"/>
          <w:sz w:val="28"/>
          <w:szCs w:val="28"/>
        </w:rPr>
        <w:t xml:space="preserve">Исполнение контракта </w:t>
      </w:r>
      <w:r w:rsidRPr="000C7EF4">
        <w:rPr>
          <w:rFonts w:ascii="Times New Roman" w:hAnsi="Times New Roman"/>
          <w:color w:val="000000"/>
          <w:sz w:val="28"/>
          <w:szCs w:val="28"/>
        </w:rPr>
        <w:t xml:space="preserve">включает в себя комплекс мер, реализуемых </w:t>
      </w:r>
      <w:r>
        <w:rPr>
          <w:rFonts w:ascii="Times New Roman" w:hAnsi="Times New Roman"/>
          <w:color w:val="000000"/>
          <w:sz w:val="28"/>
          <w:szCs w:val="28"/>
        </w:rPr>
        <w:t xml:space="preserve">после </w:t>
      </w:r>
      <w:r w:rsidRPr="000C7EF4">
        <w:rPr>
          <w:rFonts w:ascii="Times New Roman" w:hAnsi="Times New Roman"/>
          <w:color w:val="000000"/>
          <w:sz w:val="28"/>
          <w:szCs w:val="28"/>
        </w:rPr>
        <w:t>заключения контракта и направленных на достижение целей осуществления закупки, в том числе путем взаимодействия заказчика с поставщиком (подрядчиком, исполнителем) в соответствии с гражданским зако</w:t>
      </w:r>
      <w:r>
        <w:rPr>
          <w:rFonts w:ascii="Times New Roman" w:hAnsi="Times New Roman"/>
          <w:color w:val="000000"/>
          <w:sz w:val="28"/>
          <w:szCs w:val="28"/>
        </w:rPr>
        <w:t>нодательством и Законом № 44-ФЗ (пункт</w:t>
      </w:r>
      <w:r w:rsidRPr="000C7EF4">
        <w:rPr>
          <w:rFonts w:ascii="Times New Roman" w:hAnsi="Times New Roman"/>
          <w:color w:val="000000"/>
          <w:sz w:val="28"/>
          <w:szCs w:val="28"/>
        </w:rPr>
        <w:t xml:space="preserve"> 3 части 1 статьи 9</w:t>
      </w:r>
      <w:r>
        <w:rPr>
          <w:rFonts w:ascii="Times New Roman" w:hAnsi="Times New Roman"/>
          <w:color w:val="000000"/>
          <w:sz w:val="28"/>
          <w:szCs w:val="28"/>
        </w:rPr>
        <w:t>4).</w:t>
      </w:r>
    </w:p>
    <w:p w:rsidR="00827AB6"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Такое взаимодействие может выражаться в изменении условий контракта по соглашению сторон.</w:t>
      </w:r>
    </w:p>
    <w:p w:rsidR="00827AB6"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В пункте 1 статьи 95 Закона № ФЗ-44 закреплено, что изменение существенных условий контракта допускается по соглашению сторон. </w:t>
      </w:r>
    </w:p>
    <w:p w:rsidR="00E461C6" w:rsidRPr="003E1085" w:rsidRDefault="00E461C6" w:rsidP="00455B89">
      <w:pPr>
        <w:widowControl w:val="0"/>
        <w:autoSpaceDE w:val="0"/>
        <w:autoSpaceDN w:val="0"/>
        <w:adjustRightInd w:val="0"/>
        <w:spacing w:after="0" w:line="240" w:lineRule="auto"/>
        <w:jc w:val="both"/>
        <w:rPr>
          <w:rFonts w:ascii="Times New Roman" w:hAnsi="Times New Roman"/>
          <w:color w:val="000000"/>
          <w:sz w:val="28"/>
          <w:szCs w:val="28"/>
          <w:highlight w:val="yellow"/>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r w:rsidRPr="007E2DBB">
        <w:rPr>
          <w:rFonts w:ascii="Times New Roman" w:hAnsi="Times New Roman"/>
          <w:bCs/>
          <w:sz w:val="28"/>
          <w:szCs w:val="28"/>
        </w:rPr>
        <w:t>При возникновении спора между заказчиком и подрядчиком (исполнителем) относительно существенных условий контракта допускается возможность их изменения в судебном порядке при установлении обстоятельств, свидетельствующих об объективных препятствиях исполнения контракта на прежних условиях, с учетом конкретных обстоятельств дела.</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При  разрешении такого спора</w:t>
      </w:r>
      <w:r w:rsidRPr="00582B43">
        <w:rPr>
          <w:rFonts w:ascii="Times New Roman" w:hAnsi="Times New Roman"/>
          <w:bCs/>
          <w:sz w:val="28"/>
          <w:szCs w:val="28"/>
        </w:rPr>
        <w:t xml:space="preserve"> </w:t>
      </w:r>
      <w:r>
        <w:rPr>
          <w:rFonts w:ascii="Times New Roman" w:hAnsi="Times New Roman"/>
          <w:bCs/>
          <w:sz w:val="28"/>
          <w:szCs w:val="28"/>
        </w:rPr>
        <w:t>исследованию подлежат</w:t>
      </w:r>
      <w:r w:rsidRPr="00582B43">
        <w:rPr>
          <w:rFonts w:ascii="Times New Roman" w:hAnsi="Times New Roman"/>
          <w:bCs/>
          <w:sz w:val="28"/>
          <w:szCs w:val="28"/>
        </w:rPr>
        <w:t xml:space="preserve"> вопросы, с которыми законодатель связывает возможность подписания соглашения об изменении </w:t>
      </w:r>
      <w:r>
        <w:rPr>
          <w:rFonts w:ascii="Times New Roman" w:hAnsi="Times New Roman"/>
          <w:bCs/>
          <w:sz w:val="28"/>
          <w:szCs w:val="28"/>
        </w:rPr>
        <w:t xml:space="preserve">существенных условий контракта; принимаются во внимание </w:t>
      </w:r>
      <w:r w:rsidRPr="00582B43">
        <w:rPr>
          <w:rFonts w:ascii="Times New Roman" w:hAnsi="Times New Roman"/>
          <w:bCs/>
          <w:sz w:val="28"/>
          <w:szCs w:val="28"/>
        </w:rPr>
        <w:t>объективны</w:t>
      </w:r>
      <w:r>
        <w:rPr>
          <w:rFonts w:ascii="Times New Roman" w:hAnsi="Times New Roman"/>
          <w:bCs/>
          <w:sz w:val="28"/>
          <w:szCs w:val="28"/>
        </w:rPr>
        <w:t>е</w:t>
      </w:r>
      <w:r w:rsidRPr="00582B43">
        <w:rPr>
          <w:rFonts w:ascii="Times New Roman" w:hAnsi="Times New Roman"/>
          <w:bCs/>
          <w:sz w:val="28"/>
          <w:szCs w:val="28"/>
        </w:rPr>
        <w:t xml:space="preserve"> препятстви</w:t>
      </w:r>
      <w:r>
        <w:rPr>
          <w:rFonts w:ascii="Times New Roman" w:hAnsi="Times New Roman"/>
          <w:bCs/>
          <w:sz w:val="28"/>
          <w:szCs w:val="28"/>
        </w:rPr>
        <w:t>я</w:t>
      </w:r>
      <w:r w:rsidRPr="00582B43">
        <w:rPr>
          <w:rFonts w:ascii="Times New Roman" w:hAnsi="Times New Roman"/>
          <w:bCs/>
          <w:sz w:val="28"/>
          <w:szCs w:val="28"/>
        </w:rPr>
        <w:t xml:space="preserve"> для исполнения контракта на изначально согласованных условиях; оценива</w:t>
      </w:r>
      <w:r>
        <w:rPr>
          <w:rFonts w:ascii="Times New Roman" w:hAnsi="Times New Roman"/>
          <w:bCs/>
          <w:sz w:val="28"/>
          <w:szCs w:val="28"/>
        </w:rPr>
        <w:t>ется</w:t>
      </w:r>
      <w:r w:rsidRPr="00582B43">
        <w:rPr>
          <w:rFonts w:ascii="Times New Roman" w:hAnsi="Times New Roman"/>
          <w:bCs/>
          <w:sz w:val="28"/>
          <w:szCs w:val="28"/>
        </w:rPr>
        <w:t xml:space="preserve"> поведение сторон контракта с позиции добросовестности.</w:t>
      </w:r>
    </w:p>
    <w:p w:rsidR="00827AB6" w:rsidRPr="00582B43" w:rsidRDefault="00827AB6" w:rsidP="00827AB6">
      <w:pPr>
        <w:tabs>
          <w:tab w:val="left" w:pos="142"/>
        </w:tabs>
        <w:autoSpaceDE w:val="0"/>
        <w:autoSpaceDN w:val="0"/>
        <w:adjustRightInd w:val="0"/>
        <w:spacing w:after="0" w:line="240" w:lineRule="auto"/>
        <w:jc w:val="both"/>
        <w:rPr>
          <w:rFonts w:ascii="Times New Roman" w:hAnsi="Times New Roman"/>
          <w:b/>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
          <w:bCs/>
          <w:sz w:val="28"/>
          <w:szCs w:val="28"/>
        </w:rPr>
      </w:pPr>
      <w:r w:rsidRPr="00582B43">
        <w:rPr>
          <w:rFonts w:ascii="Times New Roman" w:hAnsi="Times New Roman"/>
          <w:b/>
          <w:bCs/>
          <w:sz w:val="28"/>
          <w:szCs w:val="28"/>
        </w:rPr>
        <w:t xml:space="preserve">4. Может ли быть признано отсутствующим право собственности на объект недвижимого имущества, государственная регистрация которого ранее была произведена на основании решения суда? </w:t>
      </w:r>
    </w:p>
    <w:p w:rsidR="00827AB6" w:rsidRPr="00582B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 xml:space="preserve">Иск о признании права отсутствующим является одним </w:t>
      </w:r>
      <w:r w:rsidRPr="0055143D">
        <w:rPr>
          <w:rFonts w:ascii="Times New Roman" w:hAnsi="Times New Roman"/>
          <w:bCs/>
          <w:sz w:val="28"/>
          <w:szCs w:val="28"/>
        </w:rPr>
        <w:t>из способов защиты пра</w:t>
      </w:r>
      <w:r>
        <w:rPr>
          <w:rFonts w:ascii="Times New Roman" w:hAnsi="Times New Roman"/>
          <w:bCs/>
          <w:sz w:val="28"/>
          <w:szCs w:val="28"/>
        </w:rPr>
        <w:t xml:space="preserve">ва. При этом указанный </w:t>
      </w:r>
      <w:r w:rsidRPr="0055143D">
        <w:rPr>
          <w:rFonts w:ascii="Times New Roman" w:hAnsi="Times New Roman"/>
          <w:bCs/>
          <w:sz w:val="28"/>
          <w:szCs w:val="28"/>
        </w:rPr>
        <w:t>иск является исключительным способом защиты, который подлежит применению лишь тогда, когда нарушенное право не может быть защищено посредством предъявления специальных исков, предусмотренных действующим</w:t>
      </w:r>
      <w:r>
        <w:rPr>
          <w:rFonts w:ascii="Times New Roman" w:hAnsi="Times New Roman"/>
          <w:bCs/>
          <w:sz w:val="28"/>
          <w:szCs w:val="28"/>
        </w:rPr>
        <w:t xml:space="preserve"> гражданским законодательством</w:t>
      </w:r>
      <w:r w:rsidRPr="00D0572F">
        <w:rPr>
          <w:rFonts w:ascii="Times New Roman" w:hAnsi="Times New Roman"/>
          <w:bCs/>
        </w:rPr>
        <w:t xml:space="preserve"> </w:t>
      </w:r>
      <w:r>
        <w:rPr>
          <w:rFonts w:ascii="Times New Roman" w:hAnsi="Times New Roman"/>
          <w:bCs/>
          <w:sz w:val="28"/>
          <w:szCs w:val="28"/>
        </w:rPr>
        <w:t>(п</w:t>
      </w:r>
      <w:r w:rsidRPr="00D0572F">
        <w:rPr>
          <w:rFonts w:ascii="Times New Roman" w:hAnsi="Times New Roman"/>
          <w:bCs/>
          <w:sz w:val="28"/>
          <w:szCs w:val="28"/>
        </w:rPr>
        <w:t>ункт 3 Обзора судебной практики Верховного Суда Российской Федерации № 1 (2019), утвержденного Президиумом Верховного Суда Российской Федерации 24.04.2019</w:t>
      </w:r>
      <w:r>
        <w:rPr>
          <w:rFonts w:ascii="Times New Roman" w:hAnsi="Times New Roman"/>
          <w:bCs/>
          <w:sz w:val="28"/>
          <w:szCs w:val="28"/>
        </w:rPr>
        <w:t>)</w:t>
      </w:r>
      <w:r w:rsidRPr="00D0572F">
        <w:rPr>
          <w:rFonts w:ascii="Times New Roman" w:hAnsi="Times New Roman"/>
          <w:bCs/>
          <w:sz w:val="28"/>
          <w:szCs w:val="28"/>
        </w:rPr>
        <w:t>.</w:t>
      </w:r>
    </w:p>
    <w:p w:rsidR="007E0B35" w:rsidRDefault="007E0B35"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Pr="009D5943"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roofErr w:type="gramStart"/>
      <w:r w:rsidRPr="009D5943">
        <w:rPr>
          <w:rFonts w:ascii="Times New Roman" w:hAnsi="Times New Roman"/>
          <w:bCs/>
          <w:sz w:val="28"/>
          <w:szCs w:val="28"/>
        </w:rPr>
        <w:lastRenderedPageBreak/>
        <w:t>Из положений Федеральн</w:t>
      </w:r>
      <w:r>
        <w:rPr>
          <w:rFonts w:ascii="Times New Roman" w:hAnsi="Times New Roman"/>
          <w:bCs/>
          <w:sz w:val="28"/>
          <w:szCs w:val="28"/>
        </w:rPr>
        <w:t>ого</w:t>
      </w:r>
      <w:r w:rsidRPr="009D5943">
        <w:rPr>
          <w:rFonts w:ascii="Times New Roman" w:hAnsi="Times New Roman"/>
          <w:bCs/>
          <w:sz w:val="28"/>
          <w:szCs w:val="28"/>
        </w:rPr>
        <w:t xml:space="preserve"> закон</w:t>
      </w:r>
      <w:r>
        <w:rPr>
          <w:rFonts w:ascii="Times New Roman" w:hAnsi="Times New Roman"/>
          <w:bCs/>
          <w:sz w:val="28"/>
          <w:szCs w:val="28"/>
        </w:rPr>
        <w:t>а</w:t>
      </w:r>
      <w:r w:rsidRPr="009D5943">
        <w:rPr>
          <w:rFonts w:ascii="Times New Roman" w:hAnsi="Times New Roman"/>
          <w:bCs/>
          <w:sz w:val="28"/>
          <w:szCs w:val="28"/>
        </w:rPr>
        <w:t xml:space="preserve"> от 13.07.2015 № 218-ФЗ «О государственной регистрации недвижимости»</w:t>
      </w:r>
      <w:r>
        <w:rPr>
          <w:rFonts w:ascii="Times New Roman" w:hAnsi="Times New Roman"/>
          <w:bCs/>
          <w:sz w:val="28"/>
          <w:szCs w:val="28"/>
        </w:rPr>
        <w:t xml:space="preserve">, </w:t>
      </w:r>
      <w:r w:rsidRPr="009D5943">
        <w:rPr>
          <w:rFonts w:ascii="Times New Roman" w:hAnsi="Times New Roman"/>
          <w:bCs/>
          <w:sz w:val="28"/>
          <w:szCs w:val="28"/>
        </w:rPr>
        <w:t>пункта 2 статьи 130, пунктов 1 и 6 статьи 131 ГК РФ</w:t>
      </w:r>
      <w:r>
        <w:rPr>
          <w:rFonts w:ascii="Times New Roman" w:hAnsi="Times New Roman"/>
          <w:bCs/>
          <w:sz w:val="28"/>
          <w:szCs w:val="28"/>
        </w:rPr>
        <w:t xml:space="preserve">, с учетом разъяснений </w:t>
      </w:r>
      <w:r w:rsidRPr="009D5943">
        <w:rPr>
          <w:rFonts w:ascii="Times New Roman" w:hAnsi="Times New Roman"/>
          <w:color w:val="000000"/>
          <w:sz w:val="28"/>
          <w:szCs w:val="28"/>
        </w:rPr>
        <w:t>пункт</w:t>
      </w:r>
      <w:r>
        <w:rPr>
          <w:rFonts w:ascii="Times New Roman" w:hAnsi="Times New Roman"/>
          <w:color w:val="000000"/>
          <w:sz w:val="28"/>
          <w:szCs w:val="28"/>
        </w:rPr>
        <w:t>а</w:t>
      </w:r>
      <w:r w:rsidRPr="009D5943">
        <w:rPr>
          <w:rFonts w:ascii="Times New Roman" w:hAnsi="Times New Roman"/>
          <w:color w:val="000000"/>
          <w:sz w:val="28"/>
          <w:szCs w:val="28"/>
        </w:rPr>
        <w:t xml:space="preserve"> 38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w:t>
      </w:r>
      <w:r>
        <w:rPr>
          <w:rFonts w:ascii="Times New Roman" w:hAnsi="Times New Roman"/>
          <w:color w:val="000000"/>
          <w:sz w:val="28"/>
          <w:szCs w:val="28"/>
        </w:rPr>
        <w:t xml:space="preserve"> и </w:t>
      </w:r>
      <w:r w:rsidRPr="009D5943">
        <w:rPr>
          <w:rFonts w:ascii="Times New Roman" w:hAnsi="Times New Roman"/>
          <w:color w:val="000000"/>
          <w:sz w:val="28"/>
          <w:szCs w:val="28"/>
        </w:rPr>
        <w:t>пункт</w:t>
      </w:r>
      <w:r>
        <w:rPr>
          <w:rFonts w:ascii="Times New Roman" w:hAnsi="Times New Roman"/>
          <w:color w:val="000000"/>
          <w:sz w:val="28"/>
          <w:szCs w:val="28"/>
        </w:rPr>
        <w:t>а</w:t>
      </w:r>
      <w:r w:rsidRPr="009D5943">
        <w:rPr>
          <w:rFonts w:ascii="Times New Roman" w:hAnsi="Times New Roman"/>
          <w:color w:val="000000"/>
          <w:sz w:val="28"/>
          <w:szCs w:val="28"/>
        </w:rPr>
        <w:t xml:space="preserve"> 1 Обзора судебной практики по делам, связанным с</w:t>
      </w:r>
      <w:proofErr w:type="gramEnd"/>
      <w:r w:rsidRPr="009D5943">
        <w:rPr>
          <w:rFonts w:ascii="Times New Roman" w:hAnsi="Times New Roman"/>
          <w:color w:val="000000"/>
          <w:sz w:val="28"/>
          <w:szCs w:val="28"/>
        </w:rPr>
        <w:t xml:space="preserve"> оспариванием отказа в осуществлении кадастрового учета, утвержденного Президиумом Верховного Суда Российской Федерации 30.11.2016,</w:t>
      </w:r>
      <w:r>
        <w:rPr>
          <w:rFonts w:ascii="Times New Roman" w:hAnsi="Times New Roman"/>
          <w:color w:val="000000"/>
          <w:sz w:val="28"/>
          <w:szCs w:val="28"/>
        </w:rPr>
        <w:t xml:space="preserve"> следует, что </w:t>
      </w:r>
      <w:r w:rsidRPr="009D5943">
        <w:rPr>
          <w:rFonts w:ascii="Times New Roman" w:hAnsi="Times New Roman"/>
          <w:color w:val="000000"/>
          <w:sz w:val="28"/>
          <w:szCs w:val="28"/>
        </w:rPr>
        <w:t xml:space="preserve">при осуществлении государственного кадастрового учета проведенной правовой экспертизой документов, представленных заинтересованными лицами, должно быть подтверждено наличие у объекта признаков недвижимости. В противном случае внесение в </w:t>
      </w:r>
      <w:r w:rsidRPr="00582B43">
        <w:rPr>
          <w:rFonts w:ascii="Times New Roman" w:hAnsi="Times New Roman"/>
          <w:bCs/>
          <w:sz w:val="28"/>
          <w:szCs w:val="28"/>
        </w:rPr>
        <w:t>Един</w:t>
      </w:r>
      <w:r>
        <w:rPr>
          <w:rFonts w:ascii="Times New Roman" w:hAnsi="Times New Roman"/>
          <w:bCs/>
          <w:sz w:val="28"/>
          <w:szCs w:val="28"/>
        </w:rPr>
        <w:t>ый</w:t>
      </w:r>
      <w:r w:rsidRPr="00582B43">
        <w:rPr>
          <w:rFonts w:ascii="Times New Roman" w:hAnsi="Times New Roman"/>
          <w:bCs/>
          <w:sz w:val="28"/>
          <w:szCs w:val="28"/>
        </w:rPr>
        <w:t xml:space="preserve"> государственн</w:t>
      </w:r>
      <w:r>
        <w:rPr>
          <w:rFonts w:ascii="Times New Roman" w:hAnsi="Times New Roman"/>
          <w:bCs/>
          <w:sz w:val="28"/>
          <w:szCs w:val="28"/>
        </w:rPr>
        <w:t>ый реестр</w:t>
      </w:r>
      <w:r w:rsidRPr="00582B43">
        <w:rPr>
          <w:rFonts w:ascii="Times New Roman" w:hAnsi="Times New Roman"/>
          <w:bCs/>
          <w:sz w:val="28"/>
          <w:szCs w:val="28"/>
        </w:rPr>
        <w:t xml:space="preserve"> прав на недвижимое имущество и сделок ним</w:t>
      </w:r>
      <w:r w:rsidR="003C21E0">
        <w:rPr>
          <w:rStyle w:val="a5"/>
          <w:rFonts w:ascii="Times New Roman" w:hAnsi="Times New Roman"/>
          <w:bCs/>
          <w:sz w:val="28"/>
          <w:szCs w:val="28"/>
        </w:rPr>
        <w:footnoteReference w:id="8"/>
      </w:r>
      <w:r w:rsidR="003C21E0">
        <w:rPr>
          <w:rFonts w:ascii="Times New Roman" w:hAnsi="Times New Roman"/>
          <w:bCs/>
          <w:sz w:val="28"/>
          <w:szCs w:val="28"/>
        </w:rPr>
        <w:t xml:space="preserve"> </w:t>
      </w:r>
      <w:r w:rsidRPr="009D5943">
        <w:rPr>
          <w:rFonts w:ascii="Times New Roman" w:hAnsi="Times New Roman"/>
          <w:color w:val="000000"/>
          <w:sz w:val="28"/>
          <w:szCs w:val="28"/>
        </w:rPr>
        <w:t>сведений об объекте, не являющемся недвижимой вещью, признается незаконным.</w:t>
      </w:r>
    </w:p>
    <w:p w:rsidR="00827AB6" w:rsidRPr="009D5943"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p>
    <w:p w:rsidR="00827AB6" w:rsidRPr="00BD3B8F" w:rsidRDefault="00827AB6" w:rsidP="00827AB6">
      <w:pPr>
        <w:widowControl w:val="0"/>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Ф</w:t>
      </w:r>
      <w:r w:rsidRPr="00BD3B8F">
        <w:rPr>
          <w:rFonts w:ascii="Times New Roman" w:hAnsi="Times New Roman"/>
          <w:color w:val="000000"/>
          <w:sz w:val="28"/>
          <w:szCs w:val="28"/>
        </w:rPr>
        <w:t>акт кадастрового учета и регистрации права в ЕГРП сам по себе не может противопоставляться требованию о признании права отсутствующим. При разрешении вопроса о признании вещи недвижимостью, независимо от осуществления государственной регистрации права собственности на нее, следует устанавливать наличие у нее признаков, способных относить ее в силу природных свойств или на основании закона к недвижимым объектам.</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127EDE">
        <w:rPr>
          <w:rFonts w:ascii="Times New Roman" w:hAnsi="Times New Roman"/>
          <w:color w:val="000000"/>
          <w:sz w:val="28"/>
          <w:szCs w:val="28"/>
        </w:rPr>
        <w:t>Предъявить иск о признании отсутствующим зарегистрированного права собственности на объект, который не обладает признаками недвижимого имущества, вправе собственник земельного участка, на котором этот объект расположен, арендатор земельного участка, которому участок предоставлен его собственником для строительства объекта недвижимости, а также в исключительных случаях лица, законные права которых нарушены юридическим фактом регистрации права собственности иного лица на спорный объект</w:t>
      </w:r>
      <w:r>
        <w:rPr>
          <w:rFonts w:ascii="Times New Roman" w:hAnsi="Times New Roman"/>
          <w:color w:val="000000"/>
          <w:sz w:val="28"/>
          <w:szCs w:val="28"/>
        </w:rPr>
        <w:t>.</w:t>
      </w:r>
      <w:proofErr w:type="gramEnd"/>
    </w:p>
    <w:p w:rsidR="00827AB6" w:rsidRDefault="00827AB6" w:rsidP="00827AB6">
      <w:pPr>
        <w:pStyle w:val="Style8"/>
        <w:spacing w:line="240" w:lineRule="auto"/>
        <w:ind w:firstLine="0"/>
        <w:rPr>
          <w:color w:val="000000"/>
          <w:sz w:val="28"/>
          <w:szCs w:val="28"/>
        </w:rPr>
      </w:pPr>
    </w:p>
    <w:p w:rsidR="00827AB6" w:rsidRPr="00127EDE" w:rsidRDefault="00827AB6" w:rsidP="00827AB6">
      <w:pPr>
        <w:pStyle w:val="Style8"/>
        <w:spacing w:line="240" w:lineRule="auto"/>
        <w:ind w:firstLine="709"/>
        <w:rPr>
          <w:color w:val="000000"/>
          <w:sz w:val="28"/>
          <w:szCs w:val="28"/>
        </w:rPr>
      </w:pPr>
      <w:r w:rsidRPr="00312F1A">
        <w:rPr>
          <w:color w:val="000000"/>
          <w:sz w:val="28"/>
          <w:szCs w:val="28"/>
        </w:rPr>
        <w:t>Таким образом, право собственности на объект недвижимого имущества, государственная регистрация прав на которое ранее была произведена на основании решения суда, мо</w:t>
      </w:r>
      <w:r>
        <w:rPr>
          <w:color w:val="000000"/>
          <w:sz w:val="28"/>
          <w:szCs w:val="28"/>
        </w:rPr>
        <w:t xml:space="preserve">жет быть признано отсутствующим </w:t>
      </w:r>
      <w:r w:rsidRPr="00312F1A">
        <w:rPr>
          <w:color w:val="000000"/>
          <w:sz w:val="28"/>
          <w:szCs w:val="28"/>
        </w:rPr>
        <w:t xml:space="preserve">при заявлении </w:t>
      </w:r>
      <w:r>
        <w:rPr>
          <w:color w:val="000000"/>
          <w:sz w:val="28"/>
          <w:szCs w:val="28"/>
        </w:rPr>
        <w:t xml:space="preserve">соответствующего иска </w:t>
      </w:r>
      <w:r w:rsidRPr="00312F1A">
        <w:rPr>
          <w:color w:val="000000"/>
          <w:sz w:val="28"/>
          <w:szCs w:val="28"/>
        </w:rPr>
        <w:t xml:space="preserve">надлежащим лицом и установлении </w:t>
      </w:r>
      <w:r>
        <w:rPr>
          <w:color w:val="000000"/>
          <w:sz w:val="28"/>
          <w:szCs w:val="28"/>
        </w:rPr>
        <w:t>объективных оснований</w:t>
      </w:r>
      <w:r w:rsidRPr="00312F1A">
        <w:rPr>
          <w:color w:val="000000"/>
          <w:sz w:val="28"/>
          <w:szCs w:val="28"/>
        </w:rPr>
        <w:t>. В частности, если будет подтверждено отсутствие у объекта, на который зарегистрировано оспариваемое право, признаков недвижимого имущества. Основания государственной регистрации спорного права не являются определяющими для цели разрешения указанной категории споров.</w:t>
      </w:r>
    </w:p>
    <w:p w:rsidR="00827AB6" w:rsidRDefault="00827AB6" w:rsidP="00C0367F">
      <w:pPr>
        <w:tabs>
          <w:tab w:val="left" w:pos="142"/>
        </w:tabs>
        <w:autoSpaceDE w:val="0"/>
        <w:autoSpaceDN w:val="0"/>
        <w:adjustRightInd w:val="0"/>
        <w:spacing w:after="0" w:line="240" w:lineRule="auto"/>
        <w:jc w:val="both"/>
        <w:rPr>
          <w:rFonts w:ascii="Times New Roman" w:hAnsi="Times New Roman"/>
          <w:bCs/>
          <w:sz w:val="28"/>
          <w:szCs w:val="28"/>
        </w:rPr>
      </w:pPr>
    </w:p>
    <w:p w:rsidR="00827AB6" w:rsidRDefault="001000CB" w:rsidP="00827AB6">
      <w:pPr>
        <w:tabs>
          <w:tab w:val="left" w:pos="142"/>
        </w:tabs>
        <w:autoSpaceDE w:val="0"/>
        <w:autoSpaceDN w:val="0"/>
        <w:adjustRightInd w:val="0"/>
        <w:spacing w:after="0" w:line="240" w:lineRule="auto"/>
        <w:ind w:firstLine="709"/>
        <w:jc w:val="both"/>
        <w:rPr>
          <w:rFonts w:ascii="Times New Roman" w:hAnsi="Times New Roman"/>
          <w:b/>
          <w:bCs/>
          <w:sz w:val="28"/>
          <w:szCs w:val="28"/>
        </w:rPr>
      </w:pPr>
      <w:r>
        <w:rPr>
          <w:rFonts w:ascii="Times New Roman" w:hAnsi="Times New Roman"/>
          <w:b/>
          <w:bCs/>
          <w:sz w:val="28"/>
          <w:szCs w:val="28"/>
        </w:rPr>
        <w:lastRenderedPageBreak/>
        <w:t>5</w:t>
      </w:r>
      <w:r w:rsidR="00827AB6" w:rsidRPr="00582B43">
        <w:rPr>
          <w:rFonts w:ascii="Times New Roman" w:hAnsi="Times New Roman"/>
          <w:b/>
          <w:bCs/>
          <w:sz w:val="28"/>
          <w:szCs w:val="28"/>
        </w:rPr>
        <w:t xml:space="preserve">. </w:t>
      </w:r>
      <w:proofErr w:type="gramStart"/>
      <w:r w:rsidR="00827AB6">
        <w:rPr>
          <w:rFonts w:ascii="Times New Roman" w:hAnsi="Times New Roman"/>
          <w:b/>
          <w:bCs/>
          <w:sz w:val="28"/>
          <w:szCs w:val="28"/>
        </w:rPr>
        <w:t xml:space="preserve">В каком порядке истец вправе реализовать предоставленное частью 3 статьи 174 АПК РФ право на взыскание расходов, понесенных в связи с неисполнением ответчиком решения, обязывающего его совершить конкретные действия: путем подачи заявления об изменении способа и порядка исполнения решения в рамках рассмотренного дела в соответствии со статьей 324 АПК РФ или путем обращения с самостоятельным иском? </w:t>
      </w:r>
      <w:proofErr w:type="gramEnd"/>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Статьей 324 АПК РФ </w:t>
      </w:r>
      <w:r w:rsidRPr="00262B0C">
        <w:rPr>
          <w:rFonts w:ascii="Times New Roman" w:hAnsi="Times New Roman"/>
          <w:color w:val="000000"/>
          <w:sz w:val="28"/>
          <w:szCs w:val="28"/>
        </w:rPr>
        <w:t>регламентир</w:t>
      </w:r>
      <w:r>
        <w:rPr>
          <w:rFonts w:ascii="Times New Roman" w:hAnsi="Times New Roman"/>
          <w:color w:val="000000"/>
          <w:sz w:val="28"/>
          <w:szCs w:val="28"/>
        </w:rPr>
        <w:t>ованы</w:t>
      </w:r>
      <w:r w:rsidRPr="00262B0C">
        <w:rPr>
          <w:rFonts w:ascii="Times New Roman" w:hAnsi="Times New Roman"/>
          <w:color w:val="000000"/>
          <w:sz w:val="28"/>
          <w:szCs w:val="28"/>
        </w:rPr>
        <w:t xml:space="preserve"> условия предоставления отсрочки или рассрочки исполнения судебного акта, изменения способа и порядка его исполнения.</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Согласно части </w:t>
      </w:r>
      <w:r w:rsidRPr="00262B0C">
        <w:rPr>
          <w:rFonts w:ascii="Times New Roman" w:hAnsi="Times New Roman"/>
          <w:color w:val="000000"/>
          <w:sz w:val="28"/>
          <w:szCs w:val="28"/>
        </w:rPr>
        <w:t>3</w:t>
      </w:r>
      <w:r>
        <w:rPr>
          <w:rFonts w:ascii="Times New Roman" w:hAnsi="Times New Roman"/>
          <w:color w:val="000000"/>
          <w:sz w:val="28"/>
          <w:szCs w:val="28"/>
        </w:rPr>
        <w:t xml:space="preserve"> статьи 174 АПК РФ а</w:t>
      </w:r>
      <w:r w:rsidRPr="00262B0C">
        <w:rPr>
          <w:rFonts w:ascii="Times New Roman" w:hAnsi="Times New Roman"/>
          <w:color w:val="000000"/>
          <w:sz w:val="28"/>
          <w:szCs w:val="28"/>
        </w:rPr>
        <w:t xml:space="preserve">рбитражный суд может указать в решении, что истец вправе осуществить соответствующие действия за счет ответчика </w:t>
      </w:r>
      <w:proofErr w:type="gramStart"/>
      <w:r w:rsidRPr="00262B0C">
        <w:rPr>
          <w:rFonts w:ascii="Times New Roman" w:hAnsi="Times New Roman"/>
          <w:color w:val="000000"/>
          <w:sz w:val="28"/>
          <w:szCs w:val="28"/>
        </w:rPr>
        <w:t>со</w:t>
      </w:r>
      <w:proofErr w:type="gramEnd"/>
      <w:r w:rsidRPr="00262B0C">
        <w:rPr>
          <w:rFonts w:ascii="Times New Roman" w:hAnsi="Times New Roman"/>
          <w:color w:val="000000"/>
          <w:sz w:val="28"/>
          <w:szCs w:val="28"/>
        </w:rPr>
        <w:t xml:space="preserve"> взысканием с него необходимых расходов в случае, если ответчик не исполнит решение в течение установленного срока.</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p>
    <w:p w:rsidR="00827AB6" w:rsidRPr="00C92EC5" w:rsidRDefault="00827AB6" w:rsidP="00827AB6">
      <w:pPr>
        <w:tabs>
          <w:tab w:val="left" w:pos="142"/>
        </w:tabs>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Поскольку в </w:t>
      </w:r>
      <w:r w:rsidRPr="00C92EC5">
        <w:rPr>
          <w:rFonts w:ascii="Times New Roman" w:hAnsi="Times New Roman"/>
          <w:color w:val="000000"/>
          <w:sz w:val="28"/>
          <w:szCs w:val="28"/>
        </w:rPr>
        <w:t xml:space="preserve">подобных решениях фактически судом уже разрешен вопрос о </w:t>
      </w:r>
      <w:r w:rsidRPr="003D5E0F">
        <w:rPr>
          <w:rFonts w:ascii="Times New Roman" w:hAnsi="Times New Roman"/>
          <w:color w:val="000000"/>
          <w:sz w:val="28"/>
          <w:szCs w:val="28"/>
        </w:rPr>
        <w:t>требовании истца</w:t>
      </w:r>
      <w:r w:rsidRPr="00C92EC5">
        <w:rPr>
          <w:rFonts w:ascii="Times New Roman" w:hAnsi="Times New Roman"/>
          <w:color w:val="000000"/>
          <w:sz w:val="28"/>
          <w:szCs w:val="28"/>
        </w:rPr>
        <w:t xml:space="preserve"> к ответчику о возмещении затрат на совершение действий по самостоятельному восстановлению нарушенного права, не определе</w:t>
      </w:r>
      <w:r>
        <w:rPr>
          <w:rFonts w:ascii="Times New Roman" w:hAnsi="Times New Roman"/>
          <w:color w:val="000000"/>
          <w:sz w:val="28"/>
          <w:szCs w:val="28"/>
        </w:rPr>
        <w:t>н лишь их размер, по общему правилу заявление</w:t>
      </w:r>
      <w:r w:rsidRPr="00FF6E6F">
        <w:rPr>
          <w:rFonts w:ascii="Times New Roman" w:hAnsi="Times New Roman"/>
          <w:color w:val="000000"/>
          <w:sz w:val="28"/>
          <w:szCs w:val="28"/>
        </w:rPr>
        <w:t xml:space="preserve"> о взыскании </w:t>
      </w:r>
      <w:r>
        <w:rPr>
          <w:rFonts w:ascii="Times New Roman" w:hAnsi="Times New Roman"/>
          <w:color w:val="000000"/>
          <w:sz w:val="28"/>
          <w:szCs w:val="28"/>
        </w:rPr>
        <w:t xml:space="preserve">таких </w:t>
      </w:r>
      <w:r w:rsidRPr="00FF6E6F">
        <w:rPr>
          <w:rFonts w:ascii="Times New Roman" w:hAnsi="Times New Roman"/>
          <w:color w:val="000000"/>
          <w:sz w:val="28"/>
          <w:szCs w:val="28"/>
        </w:rPr>
        <w:t>расходов</w:t>
      </w:r>
      <w:r w:rsidRPr="0060570C">
        <w:rPr>
          <w:rFonts w:ascii="Times New Roman" w:hAnsi="Times New Roman"/>
          <w:color w:val="000000"/>
          <w:sz w:val="28"/>
          <w:szCs w:val="28"/>
        </w:rPr>
        <w:t xml:space="preserve"> </w:t>
      </w:r>
      <w:r>
        <w:rPr>
          <w:rFonts w:ascii="Times New Roman" w:hAnsi="Times New Roman"/>
          <w:color w:val="000000"/>
          <w:sz w:val="28"/>
          <w:szCs w:val="28"/>
        </w:rPr>
        <w:t xml:space="preserve">в конкретной сумме </w:t>
      </w:r>
      <w:r w:rsidRPr="00FF6E6F">
        <w:rPr>
          <w:rFonts w:ascii="Times New Roman" w:hAnsi="Times New Roman"/>
          <w:color w:val="000000"/>
          <w:sz w:val="28"/>
          <w:szCs w:val="28"/>
        </w:rPr>
        <w:t>может быть заявлено в порядке</w:t>
      </w:r>
      <w:r>
        <w:rPr>
          <w:rFonts w:ascii="Times New Roman" w:hAnsi="Times New Roman"/>
          <w:color w:val="000000"/>
          <w:sz w:val="28"/>
          <w:szCs w:val="28"/>
        </w:rPr>
        <w:t xml:space="preserve"> статьи 324 АПК РФ в рамках рассмотренного дела</w:t>
      </w:r>
      <w:r w:rsidRPr="00FF6E6F">
        <w:rPr>
          <w:rFonts w:ascii="Times New Roman" w:hAnsi="Times New Roman"/>
          <w:color w:val="000000"/>
          <w:sz w:val="28"/>
          <w:szCs w:val="28"/>
        </w:rPr>
        <w:t xml:space="preserve"> как </w:t>
      </w:r>
      <w:r w:rsidRPr="00A4140B">
        <w:rPr>
          <w:rFonts w:ascii="Times New Roman" w:hAnsi="Times New Roman"/>
          <w:color w:val="000000"/>
          <w:sz w:val="28"/>
          <w:szCs w:val="28"/>
        </w:rPr>
        <w:t>требование,</w:t>
      </w:r>
      <w:r w:rsidRPr="00FF6E6F">
        <w:rPr>
          <w:rFonts w:ascii="Times New Roman" w:hAnsi="Times New Roman"/>
          <w:color w:val="000000"/>
          <w:sz w:val="28"/>
          <w:szCs w:val="28"/>
        </w:rPr>
        <w:t xml:space="preserve"> связанное с исполнением принятого</w:t>
      </w:r>
      <w:proofErr w:type="gramEnd"/>
      <w:r w:rsidRPr="00FF6E6F">
        <w:rPr>
          <w:rFonts w:ascii="Times New Roman" w:hAnsi="Times New Roman"/>
          <w:color w:val="000000"/>
          <w:sz w:val="28"/>
          <w:szCs w:val="28"/>
        </w:rPr>
        <w:t xml:space="preserve"> и вступивше</w:t>
      </w:r>
      <w:r>
        <w:rPr>
          <w:rFonts w:ascii="Times New Roman" w:hAnsi="Times New Roman"/>
          <w:color w:val="000000"/>
          <w:sz w:val="28"/>
          <w:szCs w:val="28"/>
        </w:rPr>
        <w:t>го в законную силу решения суда.</w:t>
      </w: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p>
    <w:p w:rsidR="00827AB6" w:rsidRDefault="00827AB6" w:rsidP="00827AB6">
      <w:pPr>
        <w:tabs>
          <w:tab w:val="left" w:pos="142"/>
        </w:tabs>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Вместе с тем, ввиду того, что</w:t>
      </w:r>
      <w:r w:rsidRPr="00262B0C">
        <w:rPr>
          <w:rFonts w:ascii="Times New Roman" w:hAnsi="Times New Roman"/>
          <w:bCs/>
          <w:sz w:val="28"/>
          <w:szCs w:val="28"/>
        </w:rPr>
        <w:t xml:space="preserve"> </w:t>
      </w:r>
      <w:r>
        <w:rPr>
          <w:rFonts w:ascii="Times New Roman" w:hAnsi="Times New Roman"/>
          <w:bCs/>
          <w:sz w:val="28"/>
          <w:szCs w:val="28"/>
        </w:rPr>
        <w:t>д</w:t>
      </w:r>
      <w:r w:rsidRPr="00262B0C">
        <w:rPr>
          <w:rFonts w:ascii="Times New Roman" w:hAnsi="Times New Roman"/>
          <w:bCs/>
          <w:sz w:val="28"/>
          <w:szCs w:val="28"/>
        </w:rPr>
        <w:t xml:space="preserve">ействующим </w:t>
      </w:r>
      <w:r>
        <w:rPr>
          <w:rFonts w:ascii="Times New Roman" w:hAnsi="Times New Roman"/>
          <w:bCs/>
          <w:sz w:val="28"/>
          <w:szCs w:val="28"/>
        </w:rPr>
        <w:t>процессуальным</w:t>
      </w:r>
      <w:r w:rsidRPr="00262B0C">
        <w:rPr>
          <w:rFonts w:ascii="Times New Roman" w:hAnsi="Times New Roman"/>
          <w:bCs/>
          <w:sz w:val="28"/>
          <w:szCs w:val="28"/>
        </w:rPr>
        <w:t xml:space="preserve"> законодательством</w:t>
      </w:r>
      <w:r>
        <w:rPr>
          <w:rFonts w:ascii="Times New Roman" w:hAnsi="Times New Roman"/>
          <w:bCs/>
          <w:sz w:val="28"/>
          <w:szCs w:val="28"/>
        </w:rPr>
        <w:t xml:space="preserve"> указанный вопрос прямо </w:t>
      </w:r>
      <w:r w:rsidRPr="00262B0C">
        <w:rPr>
          <w:rFonts w:ascii="Times New Roman" w:hAnsi="Times New Roman"/>
          <w:bCs/>
          <w:sz w:val="28"/>
          <w:szCs w:val="28"/>
        </w:rPr>
        <w:t>не у</w:t>
      </w:r>
      <w:r>
        <w:rPr>
          <w:rFonts w:ascii="Times New Roman" w:hAnsi="Times New Roman"/>
          <w:bCs/>
          <w:sz w:val="28"/>
          <w:szCs w:val="28"/>
        </w:rPr>
        <w:t>регулирован, в целях соблюдения принципа диспозитивности истец также вправе обратиться в арбитражный суд с самостоятельным иском о взыскании расходов в конкретной сумме.</w:t>
      </w:r>
    </w:p>
    <w:p w:rsidR="00B306FA" w:rsidRPr="00582B43" w:rsidRDefault="00B306FA" w:rsidP="00262B0C">
      <w:pPr>
        <w:tabs>
          <w:tab w:val="left" w:pos="142"/>
        </w:tabs>
        <w:autoSpaceDE w:val="0"/>
        <w:autoSpaceDN w:val="0"/>
        <w:adjustRightInd w:val="0"/>
        <w:spacing w:after="0" w:line="240" w:lineRule="auto"/>
        <w:jc w:val="both"/>
        <w:rPr>
          <w:rFonts w:ascii="Times New Roman" w:hAnsi="Times New Roman"/>
          <w:sz w:val="28"/>
          <w:szCs w:val="28"/>
        </w:rPr>
      </w:pPr>
    </w:p>
    <w:p w:rsidR="00A61AF9" w:rsidRPr="004E4588" w:rsidRDefault="00A61AF9" w:rsidP="00F52390">
      <w:pPr>
        <w:tabs>
          <w:tab w:val="left" w:pos="142"/>
        </w:tabs>
        <w:autoSpaceDE w:val="0"/>
        <w:autoSpaceDN w:val="0"/>
        <w:adjustRightInd w:val="0"/>
        <w:spacing w:after="0" w:line="240" w:lineRule="auto"/>
        <w:jc w:val="center"/>
        <w:rPr>
          <w:rFonts w:ascii="Times New Roman" w:hAnsi="Times New Roman"/>
          <w:b/>
          <w:sz w:val="28"/>
          <w:szCs w:val="28"/>
          <w:u w:val="single"/>
        </w:rPr>
      </w:pPr>
      <w:r w:rsidRPr="004E4588">
        <w:rPr>
          <w:rFonts w:ascii="Times New Roman" w:hAnsi="Times New Roman"/>
          <w:b/>
          <w:bCs/>
          <w:iCs/>
          <w:sz w:val="28"/>
          <w:szCs w:val="28"/>
          <w:u w:val="single"/>
        </w:rPr>
        <w:t xml:space="preserve">Вопросы по делам, возникающим из </w:t>
      </w:r>
      <w:r w:rsidRPr="004E4588">
        <w:rPr>
          <w:rFonts w:ascii="Times New Roman" w:hAnsi="Times New Roman"/>
          <w:b/>
          <w:sz w:val="28"/>
          <w:szCs w:val="28"/>
          <w:u w:val="single"/>
        </w:rPr>
        <w:t>административных и иных публичных правоотношений</w:t>
      </w:r>
    </w:p>
    <w:p w:rsidR="00A61AF9" w:rsidRDefault="00A61AF9" w:rsidP="00F52390">
      <w:pPr>
        <w:tabs>
          <w:tab w:val="left" w:pos="142"/>
        </w:tabs>
        <w:autoSpaceDE w:val="0"/>
        <w:autoSpaceDN w:val="0"/>
        <w:adjustRightInd w:val="0"/>
        <w:spacing w:after="0" w:line="240" w:lineRule="auto"/>
        <w:ind w:firstLine="709"/>
        <w:jc w:val="center"/>
        <w:rPr>
          <w:rFonts w:ascii="Times New Roman" w:hAnsi="Times New Roman"/>
          <w:b/>
          <w:sz w:val="28"/>
          <w:szCs w:val="28"/>
          <w:u w:val="single"/>
        </w:rPr>
      </w:pPr>
    </w:p>
    <w:p w:rsidR="00642173" w:rsidRPr="00642173" w:rsidRDefault="00642173" w:rsidP="00F52390">
      <w:pPr>
        <w:autoSpaceDE w:val="0"/>
        <w:autoSpaceDN w:val="0"/>
        <w:adjustRightInd w:val="0"/>
        <w:spacing w:after="0" w:line="240" w:lineRule="auto"/>
        <w:ind w:firstLine="709"/>
        <w:jc w:val="both"/>
        <w:rPr>
          <w:rFonts w:ascii="Times New Roman" w:hAnsi="Times New Roman"/>
          <w:b/>
          <w:color w:val="000000"/>
          <w:sz w:val="28"/>
          <w:szCs w:val="28"/>
        </w:rPr>
      </w:pPr>
      <w:r w:rsidRPr="00642173">
        <w:rPr>
          <w:rFonts w:ascii="Times New Roman" w:hAnsi="Times New Roman"/>
          <w:b/>
          <w:color w:val="000000"/>
          <w:sz w:val="28"/>
          <w:szCs w:val="28"/>
        </w:rPr>
        <w:t>1. Имеются ли основания для применения положений части 1.3-3 статьи 32.2 Кодекса Российской Федерации об административных правонарушениях, если административное правонарушение выявлено антимонопольным органом в ходе рассмотрения дела, возбужденного на основании поступивших обращений граждан, содержащих достаточные данные, указывающие на наличие события правонарушения, а мероприятия государственного контроля (надзора), муниципального контроля не проводились?</w:t>
      </w:r>
    </w:p>
    <w:p w:rsidR="007213B2" w:rsidRDefault="007213B2" w:rsidP="00F52390">
      <w:pPr>
        <w:autoSpaceDE w:val="0"/>
        <w:autoSpaceDN w:val="0"/>
        <w:adjustRightInd w:val="0"/>
        <w:spacing w:after="0" w:line="240" w:lineRule="auto"/>
        <w:jc w:val="both"/>
        <w:rPr>
          <w:rFonts w:ascii="Times New Roman" w:hAnsi="Times New Roman"/>
          <w:color w:val="000000"/>
          <w:sz w:val="28"/>
          <w:szCs w:val="28"/>
        </w:rPr>
      </w:pPr>
    </w:p>
    <w:p w:rsidR="00642173" w:rsidRPr="00642173" w:rsidRDefault="0046430B" w:rsidP="00F52390">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П</w:t>
      </w:r>
      <w:r w:rsidR="00642173" w:rsidRPr="00642173">
        <w:rPr>
          <w:rFonts w:ascii="Times New Roman" w:hAnsi="Times New Roman"/>
          <w:color w:val="000000"/>
          <w:sz w:val="28"/>
          <w:szCs w:val="28"/>
        </w:rPr>
        <w:t xml:space="preserve">остановлением антимонопольного органа юридическое лицо - субъект естественной монополии признано виновным в совершении административного правонарушения, ответственность за совершение которого предусмотрена частью 2 статьи 9.21 </w:t>
      </w:r>
      <w:r w:rsidR="000453CC" w:rsidRPr="000453CC">
        <w:rPr>
          <w:rFonts w:ascii="Times New Roman" w:hAnsi="Times New Roman"/>
          <w:color w:val="000000"/>
          <w:sz w:val="28"/>
          <w:szCs w:val="28"/>
        </w:rPr>
        <w:t>Кодекса Российской Федерации об административных правонарушениях</w:t>
      </w:r>
      <w:r w:rsidR="000453CC" w:rsidRPr="000453CC">
        <w:rPr>
          <w:rStyle w:val="a5"/>
          <w:rFonts w:ascii="Times New Roman" w:hAnsi="Times New Roman"/>
          <w:color w:val="000000"/>
          <w:sz w:val="28"/>
          <w:szCs w:val="28"/>
        </w:rPr>
        <w:footnoteReference w:id="9"/>
      </w:r>
      <w:r w:rsidR="00642173" w:rsidRPr="00642173">
        <w:rPr>
          <w:rFonts w:ascii="Times New Roman" w:hAnsi="Times New Roman"/>
          <w:color w:val="000000"/>
          <w:sz w:val="28"/>
          <w:szCs w:val="28"/>
        </w:rPr>
        <w:t>, выразившегося в нарушении порядка технологического присоединения к электрическим сетям, и подвергнуто наказанию в виде административного штрафа.</w:t>
      </w:r>
    </w:p>
    <w:p w:rsidR="00433BA6" w:rsidRDefault="00433BA6" w:rsidP="00F52390">
      <w:pPr>
        <w:autoSpaceDE w:val="0"/>
        <w:autoSpaceDN w:val="0"/>
        <w:adjustRightInd w:val="0"/>
        <w:spacing w:after="0" w:line="240" w:lineRule="auto"/>
        <w:ind w:firstLine="709"/>
        <w:jc w:val="both"/>
        <w:rPr>
          <w:rFonts w:ascii="Times New Roman" w:hAnsi="Times New Roman"/>
          <w:color w:val="000000"/>
          <w:sz w:val="28"/>
          <w:szCs w:val="28"/>
        </w:rPr>
      </w:pPr>
    </w:p>
    <w:p w:rsidR="00433BA6" w:rsidRPr="00642173" w:rsidRDefault="00433BA6" w:rsidP="00F52390">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Изменения,</w:t>
      </w:r>
      <w:r w:rsidRPr="00642173">
        <w:rPr>
          <w:rFonts w:ascii="Times New Roman" w:hAnsi="Times New Roman"/>
          <w:color w:val="000000"/>
          <w:sz w:val="28"/>
          <w:szCs w:val="28"/>
        </w:rPr>
        <w:t xml:space="preserve"> </w:t>
      </w:r>
      <w:r>
        <w:rPr>
          <w:rFonts w:ascii="Times New Roman" w:hAnsi="Times New Roman"/>
          <w:color w:val="000000"/>
          <w:sz w:val="28"/>
          <w:szCs w:val="28"/>
        </w:rPr>
        <w:t xml:space="preserve">внесенные в КоАП РФ </w:t>
      </w:r>
      <w:r w:rsidRPr="00433BA6">
        <w:rPr>
          <w:rFonts w:ascii="Times New Roman" w:hAnsi="Times New Roman"/>
          <w:color w:val="000000"/>
          <w:sz w:val="28"/>
          <w:szCs w:val="28"/>
        </w:rPr>
        <w:t>Федеральным законом от 14.07.2022 № 290-ФЗ</w:t>
      </w:r>
      <w:r>
        <w:rPr>
          <w:rFonts w:ascii="Times New Roman" w:hAnsi="Times New Roman"/>
          <w:color w:val="000000"/>
          <w:sz w:val="28"/>
          <w:szCs w:val="28"/>
        </w:rPr>
        <w:t xml:space="preserve">, </w:t>
      </w:r>
      <w:r w:rsidRPr="00642173">
        <w:rPr>
          <w:rFonts w:ascii="Times New Roman" w:hAnsi="Times New Roman"/>
          <w:color w:val="000000"/>
          <w:sz w:val="28"/>
          <w:szCs w:val="28"/>
        </w:rPr>
        <w:t>разработаны в целях либерализации административной ответственности за совершение административных правонарушений в области предпринимательской деятельности, направлены на обеспечение более взвешенного подхода к определению мер воздействия при привлечении юридических лиц и индивидуальных предпринимателей к адм</w:t>
      </w:r>
      <w:r w:rsidR="0046430B">
        <w:rPr>
          <w:rFonts w:ascii="Times New Roman" w:hAnsi="Times New Roman"/>
          <w:color w:val="000000"/>
          <w:sz w:val="28"/>
          <w:szCs w:val="28"/>
        </w:rPr>
        <w:t xml:space="preserve">инистративной ответственности, </w:t>
      </w:r>
      <w:r w:rsidRPr="00642173">
        <w:rPr>
          <w:rFonts w:ascii="Times New Roman" w:hAnsi="Times New Roman"/>
          <w:color w:val="000000"/>
          <w:sz w:val="28"/>
          <w:szCs w:val="28"/>
        </w:rPr>
        <w:t>призваны способствовать снижению административной нагрузки на малый и средний бизнес.</w:t>
      </w:r>
      <w:proofErr w:type="gramEnd"/>
    </w:p>
    <w:p w:rsidR="00433BA6" w:rsidRPr="00642173" w:rsidRDefault="00433BA6" w:rsidP="00F52390">
      <w:pPr>
        <w:autoSpaceDE w:val="0"/>
        <w:autoSpaceDN w:val="0"/>
        <w:adjustRightInd w:val="0"/>
        <w:spacing w:after="0" w:line="240" w:lineRule="auto"/>
        <w:ind w:firstLine="709"/>
        <w:jc w:val="both"/>
        <w:rPr>
          <w:rFonts w:ascii="Times New Roman" w:hAnsi="Times New Roman"/>
          <w:color w:val="000000"/>
          <w:sz w:val="28"/>
          <w:szCs w:val="28"/>
        </w:rPr>
      </w:pPr>
    </w:p>
    <w:p w:rsidR="00621C97" w:rsidRDefault="00B733AF" w:rsidP="00F52390">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А</w:t>
      </w:r>
      <w:r w:rsidR="00433BA6" w:rsidRPr="00642173">
        <w:rPr>
          <w:rFonts w:ascii="Times New Roman" w:hAnsi="Times New Roman"/>
          <w:color w:val="000000"/>
          <w:sz w:val="28"/>
          <w:szCs w:val="28"/>
        </w:rPr>
        <w:t xml:space="preserve">дминистративное правонарушение в виде несоблюдения порядка технологического присоединения к электрическим сетям выявлено антимонопольным органом в результате рассмотрения обращений граждан, однако, при осуществлении возложенных функций в сфере проведения </w:t>
      </w:r>
      <w:proofErr w:type="gramStart"/>
      <w:r w:rsidR="00433BA6" w:rsidRPr="00642173">
        <w:rPr>
          <w:rFonts w:ascii="Times New Roman" w:hAnsi="Times New Roman"/>
          <w:color w:val="000000"/>
          <w:sz w:val="28"/>
          <w:szCs w:val="28"/>
        </w:rPr>
        <w:t>контроля за</w:t>
      </w:r>
      <w:proofErr w:type="gramEnd"/>
      <w:r w:rsidR="00433BA6" w:rsidRPr="00642173">
        <w:rPr>
          <w:rFonts w:ascii="Times New Roman" w:hAnsi="Times New Roman"/>
          <w:color w:val="000000"/>
          <w:sz w:val="28"/>
          <w:szCs w:val="28"/>
        </w:rPr>
        <w:t xml:space="preserve"> соблюдением правил недискриминационного доступа к услугам по пер</w:t>
      </w:r>
      <w:r w:rsidR="00621C97">
        <w:rPr>
          <w:rFonts w:ascii="Times New Roman" w:hAnsi="Times New Roman"/>
          <w:color w:val="000000"/>
          <w:sz w:val="28"/>
          <w:szCs w:val="28"/>
        </w:rPr>
        <w:t xml:space="preserve">едаче электрической энергии. </w:t>
      </w:r>
      <w:proofErr w:type="gramStart"/>
      <w:r w:rsidR="00621C97">
        <w:rPr>
          <w:rFonts w:ascii="Times New Roman" w:hAnsi="Times New Roman"/>
          <w:color w:val="000000"/>
          <w:sz w:val="28"/>
          <w:szCs w:val="28"/>
        </w:rPr>
        <w:t>С</w:t>
      </w:r>
      <w:r w:rsidR="00433BA6" w:rsidRPr="00642173">
        <w:rPr>
          <w:rFonts w:ascii="Times New Roman" w:hAnsi="Times New Roman"/>
          <w:color w:val="000000"/>
          <w:sz w:val="28"/>
          <w:szCs w:val="28"/>
        </w:rPr>
        <w:t xml:space="preserve">ледовательно, </w:t>
      </w:r>
      <w:r w:rsidR="00621C97" w:rsidRPr="00642173">
        <w:rPr>
          <w:rFonts w:ascii="Times New Roman" w:hAnsi="Times New Roman"/>
          <w:color w:val="000000"/>
          <w:sz w:val="28"/>
          <w:szCs w:val="28"/>
        </w:rPr>
        <w:t xml:space="preserve">основания для применения положений части 1.3-3 статьи 32.2 КоАП РФ имеются, поскольку в данном случае понятие «государственный контроль (надзор)» следует рассматривать в широком смысле, не ограничивая его рамками действия </w:t>
      </w:r>
      <w:r w:rsidRPr="00B733AF">
        <w:rPr>
          <w:rFonts w:ascii="Times New Roman" w:hAnsi="Times New Roman"/>
          <w:color w:val="000000"/>
          <w:sz w:val="28"/>
          <w:szCs w:val="28"/>
        </w:rPr>
        <w:t>Федеральн</w:t>
      </w:r>
      <w:r>
        <w:rPr>
          <w:rFonts w:ascii="Times New Roman" w:hAnsi="Times New Roman"/>
          <w:color w:val="000000"/>
          <w:sz w:val="28"/>
          <w:szCs w:val="28"/>
        </w:rPr>
        <w:t>ого</w:t>
      </w:r>
      <w:r w:rsidRPr="00B733AF">
        <w:rPr>
          <w:rFonts w:ascii="Times New Roman" w:hAnsi="Times New Roman"/>
          <w:color w:val="000000"/>
          <w:sz w:val="28"/>
          <w:szCs w:val="28"/>
        </w:rPr>
        <w:t xml:space="preserve"> закон</w:t>
      </w:r>
      <w:r>
        <w:rPr>
          <w:rFonts w:ascii="Times New Roman" w:hAnsi="Times New Roman"/>
          <w:color w:val="000000"/>
          <w:sz w:val="28"/>
          <w:szCs w:val="28"/>
        </w:rPr>
        <w:t>а</w:t>
      </w:r>
      <w:r w:rsidRPr="00B733AF">
        <w:rPr>
          <w:rFonts w:ascii="Times New Roman" w:hAnsi="Times New Roman"/>
          <w:color w:val="000000"/>
          <w:sz w:val="28"/>
          <w:szCs w:val="28"/>
        </w:rPr>
        <w:t xml:space="preserve"> от 31.07.2020 № 248-ФЗ «О государственном контроле (надзоре) и муниципальном контроле в Российской Федерации»</w:t>
      </w:r>
      <w:r>
        <w:rPr>
          <w:rFonts w:ascii="Times New Roman" w:hAnsi="Times New Roman"/>
          <w:color w:val="000000"/>
          <w:sz w:val="28"/>
          <w:szCs w:val="28"/>
        </w:rPr>
        <w:t xml:space="preserve"> и </w:t>
      </w:r>
      <w:r w:rsidR="00621C97" w:rsidRPr="00642173">
        <w:rPr>
          <w:rFonts w:ascii="Times New Roman" w:hAnsi="Times New Roman"/>
          <w:color w:val="000000"/>
          <w:sz w:val="28"/>
          <w:szCs w:val="28"/>
        </w:rPr>
        <w:t xml:space="preserve">Федерального закона </w:t>
      </w:r>
      <w:r>
        <w:rPr>
          <w:rFonts w:ascii="Times New Roman" w:hAnsi="Times New Roman"/>
          <w:color w:val="000000"/>
          <w:sz w:val="28"/>
          <w:szCs w:val="28"/>
        </w:rPr>
        <w:t xml:space="preserve">от 26.12.2008 </w:t>
      </w:r>
      <w:r w:rsidRPr="00B733AF">
        <w:rPr>
          <w:rFonts w:ascii="Times New Roman" w:hAnsi="Times New Roman"/>
          <w:color w:val="000000"/>
          <w:sz w:val="28"/>
          <w:szCs w:val="28"/>
        </w:rPr>
        <w:t>№ 294-ФЗ «О защите прав юридических лиц и индивидуальных предпринимателей</w:t>
      </w:r>
      <w:proofErr w:type="gramEnd"/>
      <w:r w:rsidRPr="00B733AF">
        <w:rPr>
          <w:rFonts w:ascii="Times New Roman" w:hAnsi="Times New Roman"/>
          <w:color w:val="000000"/>
          <w:sz w:val="28"/>
          <w:szCs w:val="28"/>
        </w:rPr>
        <w:t xml:space="preserve"> при осуществлении государственного контроля (надзора) и муниципального контроля»</w:t>
      </w:r>
      <w:r>
        <w:rPr>
          <w:rFonts w:ascii="Times New Roman" w:hAnsi="Times New Roman"/>
          <w:color w:val="000000"/>
          <w:sz w:val="28"/>
          <w:szCs w:val="28"/>
        </w:rPr>
        <w:t>.</w:t>
      </w:r>
    </w:p>
    <w:p w:rsidR="00642173" w:rsidRPr="00642173" w:rsidRDefault="00642173" w:rsidP="00F52390">
      <w:pPr>
        <w:autoSpaceDE w:val="0"/>
        <w:autoSpaceDN w:val="0"/>
        <w:adjustRightInd w:val="0"/>
        <w:spacing w:after="0" w:line="240" w:lineRule="auto"/>
        <w:jc w:val="both"/>
        <w:rPr>
          <w:rFonts w:ascii="Times New Roman" w:hAnsi="Times New Roman"/>
          <w:color w:val="000000"/>
          <w:sz w:val="28"/>
          <w:szCs w:val="28"/>
        </w:rPr>
      </w:pPr>
    </w:p>
    <w:p w:rsidR="00642173" w:rsidRPr="00642173" w:rsidRDefault="00642173" w:rsidP="00F52390">
      <w:pPr>
        <w:autoSpaceDE w:val="0"/>
        <w:autoSpaceDN w:val="0"/>
        <w:adjustRightInd w:val="0"/>
        <w:spacing w:after="0" w:line="240" w:lineRule="auto"/>
        <w:ind w:firstLine="709"/>
        <w:jc w:val="both"/>
        <w:rPr>
          <w:rFonts w:ascii="Times New Roman" w:hAnsi="Times New Roman"/>
          <w:color w:val="000000"/>
          <w:sz w:val="28"/>
          <w:szCs w:val="28"/>
        </w:rPr>
      </w:pPr>
      <w:r w:rsidRPr="00642173">
        <w:rPr>
          <w:rFonts w:ascii="Times New Roman" w:hAnsi="Times New Roman"/>
          <w:color w:val="000000"/>
          <w:sz w:val="28"/>
          <w:szCs w:val="28"/>
        </w:rPr>
        <w:t>Иное означало бы нарушение одного из основополагающих принципов равенства всех перед законом (</w:t>
      </w:r>
      <w:r w:rsidR="0046430B">
        <w:rPr>
          <w:rFonts w:ascii="Times New Roman" w:hAnsi="Times New Roman"/>
          <w:color w:val="000000"/>
          <w:sz w:val="28"/>
          <w:szCs w:val="28"/>
        </w:rPr>
        <w:t xml:space="preserve">часть 1 статьи 19 Конституции Российской Федерации, </w:t>
      </w:r>
      <w:r w:rsidRPr="00642173">
        <w:rPr>
          <w:rFonts w:ascii="Times New Roman" w:hAnsi="Times New Roman"/>
          <w:color w:val="000000"/>
          <w:sz w:val="28"/>
          <w:szCs w:val="28"/>
        </w:rPr>
        <w:t>статья 1.4 КоАП РФ).</w:t>
      </w:r>
    </w:p>
    <w:p w:rsidR="00642173" w:rsidRPr="00642173" w:rsidRDefault="00642173" w:rsidP="00F52390">
      <w:pPr>
        <w:autoSpaceDE w:val="0"/>
        <w:autoSpaceDN w:val="0"/>
        <w:adjustRightInd w:val="0"/>
        <w:spacing w:after="0" w:line="240" w:lineRule="auto"/>
        <w:ind w:firstLine="709"/>
        <w:jc w:val="both"/>
        <w:rPr>
          <w:rFonts w:ascii="Times New Roman" w:hAnsi="Times New Roman"/>
          <w:color w:val="000000"/>
          <w:sz w:val="28"/>
          <w:szCs w:val="28"/>
        </w:rPr>
      </w:pPr>
    </w:p>
    <w:p w:rsidR="00642173" w:rsidRPr="00642173" w:rsidRDefault="00642173" w:rsidP="00F52390">
      <w:pPr>
        <w:autoSpaceDE w:val="0"/>
        <w:autoSpaceDN w:val="0"/>
        <w:adjustRightInd w:val="0"/>
        <w:spacing w:after="0" w:line="240" w:lineRule="auto"/>
        <w:ind w:firstLine="709"/>
        <w:jc w:val="both"/>
        <w:rPr>
          <w:rFonts w:ascii="Times New Roman" w:hAnsi="Times New Roman"/>
          <w:color w:val="000000"/>
          <w:sz w:val="28"/>
          <w:szCs w:val="28"/>
        </w:rPr>
      </w:pPr>
      <w:r w:rsidRPr="00642173">
        <w:rPr>
          <w:rFonts w:ascii="Times New Roman" w:hAnsi="Times New Roman"/>
          <w:color w:val="000000"/>
          <w:sz w:val="28"/>
          <w:szCs w:val="28"/>
        </w:rPr>
        <w:t>Кроме того, в части 1.3-3 статьи 32.2 КоАП РФ п</w:t>
      </w:r>
      <w:r w:rsidR="003C21E0">
        <w:rPr>
          <w:rFonts w:ascii="Times New Roman" w:hAnsi="Times New Roman"/>
          <w:color w:val="000000"/>
          <w:sz w:val="28"/>
          <w:szCs w:val="28"/>
        </w:rPr>
        <w:t>риведен</w:t>
      </w:r>
      <w:r w:rsidRPr="00642173">
        <w:rPr>
          <w:rFonts w:ascii="Times New Roman" w:hAnsi="Times New Roman"/>
          <w:color w:val="000000"/>
          <w:sz w:val="28"/>
          <w:szCs w:val="28"/>
        </w:rPr>
        <w:t xml:space="preserve"> перечень составов административных правонарушений, составляющих исключение в применении положений о возможности уплаты административного штрафа в размере половины суммы наложенного административного штрафа.</w:t>
      </w:r>
      <w:r w:rsidR="00433BA6">
        <w:rPr>
          <w:rFonts w:ascii="Times New Roman" w:hAnsi="Times New Roman"/>
          <w:color w:val="000000"/>
          <w:sz w:val="28"/>
          <w:szCs w:val="28"/>
        </w:rPr>
        <w:t xml:space="preserve"> </w:t>
      </w:r>
      <w:r w:rsidRPr="00642173">
        <w:rPr>
          <w:rFonts w:ascii="Times New Roman" w:hAnsi="Times New Roman"/>
          <w:color w:val="000000"/>
          <w:sz w:val="28"/>
          <w:szCs w:val="28"/>
        </w:rPr>
        <w:t>Административное правонарушение, предусмотренное статьей 9.21 КоАП РФ, в перечень исключений не включено.</w:t>
      </w:r>
    </w:p>
    <w:p w:rsidR="00642173" w:rsidRPr="00642173" w:rsidRDefault="00642173" w:rsidP="00F52390">
      <w:pPr>
        <w:autoSpaceDE w:val="0"/>
        <w:autoSpaceDN w:val="0"/>
        <w:adjustRightInd w:val="0"/>
        <w:spacing w:after="0" w:line="240" w:lineRule="auto"/>
        <w:ind w:firstLine="709"/>
        <w:jc w:val="both"/>
        <w:rPr>
          <w:rFonts w:ascii="Times New Roman" w:hAnsi="Times New Roman"/>
          <w:color w:val="000000"/>
          <w:sz w:val="28"/>
          <w:szCs w:val="28"/>
        </w:rPr>
      </w:pPr>
    </w:p>
    <w:p w:rsidR="00642173" w:rsidRPr="00642173" w:rsidRDefault="00642173" w:rsidP="00F52390">
      <w:pPr>
        <w:autoSpaceDE w:val="0"/>
        <w:autoSpaceDN w:val="0"/>
        <w:adjustRightInd w:val="0"/>
        <w:spacing w:after="0" w:line="240" w:lineRule="auto"/>
        <w:ind w:firstLine="709"/>
        <w:jc w:val="both"/>
        <w:rPr>
          <w:rFonts w:ascii="Times New Roman" w:hAnsi="Times New Roman"/>
          <w:b/>
          <w:color w:val="000000"/>
          <w:sz w:val="28"/>
          <w:szCs w:val="28"/>
        </w:rPr>
      </w:pPr>
      <w:r w:rsidRPr="00642173">
        <w:rPr>
          <w:rFonts w:ascii="Times New Roman" w:hAnsi="Times New Roman"/>
          <w:b/>
          <w:color w:val="000000"/>
          <w:sz w:val="28"/>
          <w:szCs w:val="28"/>
        </w:rPr>
        <w:lastRenderedPageBreak/>
        <w:t>2. Правомерно ли вынесение административным органом нескольких постановлений о признании субъекта ответственности виновным в совершении административных правонарушений по результатам одного контрольного мероприятия?</w:t>
      </w:r>
    </w:p>
    <w:p w:rsidR="00952541" w:rsidRPr="00A466CA" w:rsidRDefault="00952541" w:rsidP="00F52390">
      <w:pPr>
        <w:autoSpaceDE w:val="0"/>
        <w:autoSpaceDN w:val="0"/>
        <w:adjustRightInd w:val="0"/>
        <w:spacing w:after="0" w:line="240" w:lineRule="auto"/>
        <w:ind w:firstLine="709"/>
        <w:jc w:val="both"/>
        <w:rPr>
          <w:rFonts w:ascii="Times New Roman" w:hAnsi="Times New Roman"/>
          <w:color w:val="000000"/>
          <w:sz w:val="28"/>
          <w:szCs w:val="28"/>
          <w:highlight w:val="lightGray"/>
        </w:rPr>
      </w:pPr>
    </w:p>
    <w:p w:rsidR="00952541" w:rsidRPr="00656D3F" w:rsidRDefault="00952541" w:rsidP="00656D3F">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642173">
        <w:rPr>
          <w:rFonts w:ascii="Times New Roman" w:hAnsi="Times New Roman"/>
          <w:color w:val="000000"/>
          <w:sz w:val="28"/>
          <w:szCs w:val="28"/>
        </w:rPr>
        <w:t>В соответствии с частью 5 статьи 4.4 КоАП РФ в редакции Федерального закона от 26.03.2022 № 70-ФЗ «О внесении изменений в Кодекс Российской Федерации об административных правонарушениях»,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w:t>
      </w:r>
      <w:proofErr w:type="gramEnd"/>
      <w:r w:rsidRPr="00642173">
        <w:rPr>
          <w:rFonts w:ascii="Times New Roman" w:hAnsi="Times New Roman"/>
          <w:color w:val="000000"/>
          <w:sz w:val="28"/>
          <w:szCs w:val="28"/>
        </w:rPr>
        <w:t xml:space="preserve"> названного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rsidR="00952541" w:rsidRDefault="00952541" w:rsidP="00F52390">
      <w:pPr>
        <w:autoSpaceDE w:val="0"/>
        <w:autoSpaceDN w:val="0"/>
        <w:adjustRightInd w:val="0"/>
        <w:spacing w:after="0" w:line="240" w:lineRule="auto"/>
        <w:ind w:firstLine="709"/>
        <w:jc w:val="both"/>
        <w:rPr>
          <w:rFonts w:ascii="Times New Roman" w:hAnsi="Times New Roman"/>
          <w:b/>
          <w:color w:val="000000"/>
          <w:sz w:val="28"/>
          <w:szCs w:val="28"/>
        </w:rPr>
      </w:pPr>
    </w:p>
    <w:p w:rsidR="00496EC4" w:rsidRPr="00496EC4" w:rsidRDefault="00496EC4" w:rsidP="00F52390">
      <w:pPr>
        <w:autoSpaceDE w:val="0"/>
        <w:autoSpaceDN w:val="0"/>
        <w:adjustRightInd w:val="0"/>
        <w:spacing w:after="0" w:line="240" w:lineRule="auto"/>
        <w:ind w:firstLine="709"/>
        <w:jc w:val="both"/>
        <w:rPr>
          <w:rFonts w:ascii="Times New Roman" w:hAnsi="Times New Roman"/>
          <w:color w:val="000000"/>
          <w:sz w:val="28"/>
          <w:szCs w:val="28"/>
        </w:rPr>
      </w:pPr>
      <w:r w:rsidRPr="00496EC4">
        <w:rPr>
          <w:rFonts w:ascii="Times New Roman" w:hAnsi="Times New Roman"/>
          <w:color w:val="000000"/>
          <w:sz w:val="28"/>
          <w:szCs w:val="28"/>
        </w:rPr>
        <w:t>В части 1 статьи 29.9 КоАП РФ</w:t>
      </w:r>
      <w:r>
        <w:rPr>
          <w:rFonts w:ascii="Times New Roman" w:hAnsi="Times New Roman"/>
          <w:color w:val="000000"/>
          <w:sz w:val="28"/>
          <w:szCs w:val="28"/>
        </w:rPr>
        <w:t xml:space="preserve"> </w:t>
      </w:r>
      <w:r w:rsidRPr="00496EC4">
        <w:rPr>
          <w:rFonts w:ascii="Times New Roman" w:hAnsi="Times New Roman"/>
          <w:color w:val="000000"/>
          <w:sz w:val="28"/>
          <w:szCs w:val="28"/>
        </w:rPr>
        <w:t xml:space="preserve">указаны два вида постановлений, выносимых по результатам рассмотрения дела об административном правонарушении: о назначении административного наказания и о прекращении производства по делу об административном правонарушении. </w:t>
      </w:r>
      <w:r w:rsidR="00F82184">
        <w:rPr>
          <w:rFonts w:ascii="Times New Roman" w:hAnsi="Times New Roman"/>
          <w:color w:val="000000"/>
          <w:sz w:val="28"/>
          <w:szCs w:val="28"/>
        </w:rPr>
        <w:t xml:space="preserve"> </w:t>
      </w:r>
      <w:r w:rsidR="00F82184" w:rsidRPr="00F82184">
        <w:rPr>
          <w:rFonts w:ascii="Times New Roman" w:hAnsi="Times New Roman"/>
          <w:color w:val="000000"/>
          <w:sz w:val="28"/>
          <w:szCs w:val="28"/>
        </w:rPr>
        <w:t>Вынесение иных видов постановлений по делу законом не допускается.</w:t>
      </w:r>
    </w:p>
    <w:p w:rsidR="00DB6937" w:rsidRDefault="00DB6937" w:rsidP="00DB6937">
      <w:pPr>
        <w:autoSpaceDE w:val="0"/>
        <w:autoSpaceDN w:val="0"/>
        <w:adjustRightInd w:val="0"/>
        <w:spacing w:after="0" w:line="240" w:lineRule="auto"/>
        <w:jc w:val="both"/>
        <w:rPr>
          <w:rFonts w:ascii="Times New Roman" w:hAnsi="Times New Roman"/>
          <w:color w:val="000000"/>
          <w:sz w:val="28"/>
          <w:szCs w:val="28"/>
          <w:highlight w:val="yellow"/>
        </w:rPr>
      </w:pPr>
    </w:p>
    <w:p w:rsidR="00DB6937" w:rsidRPr="001000CB" w:rsidRDefault="001000CB" w:rsidP="00DB6937">
      <w:pPr>
        <w:autoSpaceDE w:val="0"/>
        <w:autoSpaceDN w:val="0"/>
        <w:adjustRightInd w:val="0"/>
        <w:spacing w:after="0" w:line="240" w:lineRule="auto"/>
        <w:ind w:firstLine="709"/>
        <w:jc w:val="both"/>
        <w:rPr>
          <w:rFonts w:ascii="Times New Roman" w:hAnsi="Times New Roman"/>
          <w:color w:val="000000"/>
          <w:sz w:val="28"/>
          <w:szCs w:val="28"/>
        </w:rPr>
      </w:pPr>
      <w:r w:rsidRPr="001000CB">
        <w:rPr>
          <w:rFonts w:ascii="Times New Roman" w:hAnsi="Times New Roman"/>
          <w:color w:val="000000"/>
          <w:sz w:val="28"/>
          <w:szCs w:val="28"/>
        </w:rPr>
        <w:t xml:space="preserve"> </w:t>
      </w:r>
      <w:r w:rsidR="00DB6937" w:rsidRPr="001000CB">
        <w:rPr>
          <w:rFonts w:ascii="Times New Roman" w:hAnsi="Times New Roman"/>
          <w:color w:val="000000"/>
          <w:sz w:val="28"/>
          <w:szCs w:val="28"/>
        </w:rPr>
        <w:t>Вместе с тем, в случае вынесения административным органом нескольких постановлений о признании субъекта ответственности виновным в совершении административных правонарушений по результатам одного контрольного мероприятия, административное наказание подлежит назначению судом с учетом полож</w:t>
      </w:r>
      <w:r w:rsidRPr="001000CB">
        <w:rPr>
          <w:rFonts w:ascii="Times New Roman" w:hAnsi="Times New Roman"/>
          <w:color w:val="000000"/>
          <w:sz w:val="28"/>
          <w:szCs w:val="28"/>
        </w:rPr>
        <w:t>ений части 5 статьи 4.4 КоАП РФ</w:t>
      </w:r>
      <w:r w:rsidR="00DB6937" w:rsidRPr="001000CB">
        <w:rPr>
          <w:rFonts w:ascii="Times New Roman" w:hAnsi="Times New Roman"/>
          <w:color w:val="000000"/>
          <w:sz w:val="28"/>
          <w:szCs w:val="28"/>
        </w:rPr>
        <w:t>.</w:t>
      </w:r>
    </w:p>
    <w:p w:rsidR="00804624" w:rsidRPr="005B6FDE" w:rsidRDefault="00804624" w:rsidP="00F52390">
      <w:pPr>
        <w:autoSpaceDE w:val="0"/>
        <w:autoSpaceDN w:val="0"/>
        <w:adjustRightInd w:val="0"/>
        <w:spacing w:after="0" w:line="240" w:lineRule="auto"/>
        <w:jc w:val="both"/>
        <w:rPr>
          <w:rFonts w:ascii="Times New Roman" w:hAnsi="Times New Roman"/>
          <w:color w:val="000000"/>
          <w:sz w:val="28"/>
          <w:szCs w:val="28"/>
        </w:rPr>
      </w:pPr>
    </w:p>
    <w:p w:rsidR="009C6B5E" w:rsidRPr="005B6FDE" w:rsidRDefault="00DB6937" w:rsidP="00F52390">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При этом о</w:t>
      </w:r>
      <w:r w:rsidR="000B6DEF" w:rsidRPr="005B6FDE">
        <w:rPr>
          <w:rFonts w:ascii="Times New Roman" w:hAnsi="Times New Roman"/>
          <w:color w:val="000000"/>
          <w:sz w:val="28"/>
          <w:szCs w:val="28"/>
        </w:rPr>
        <w:t>тсутстви</w:t>
      </w:r>
      <w:r w:rsidR="00804624" w:rsidRPr="005B6FDE">
        <w:rPr>
          <w:rFonts w:ascii="Times New Roman" w:hAnsi="Times New Roman"/>
          <w:color w:val="000000"/>
          <w:sz w:val="28"/>
          <w:szCs w:val="28"/>
        </w:rPr>
        <w:t>е</w:t>
      </w:r>
      <w:r w:rsidR="000B6DEF" w:rsidRPr="005B6FDE">
        <w:rPr>
          <w:rFonts w:ascii="Times New Roman" w:hAnsi="Times New Roman"/>
          <w:color w:val="000000"/>
          <w:sz w:val="28"/>
          <w:szCs w:val="28"/>
        </w:rPr>
        <w:t xml:space="preserve"> правового регулирования вопросов </w:t>
      </w:r>
      <w:r w:rsidR="005B6FDE">
        <w:rPr>
          <w:rFonts w:ascii="Times New Roman" w:hAnsi="Times New Roman"/>
          <w:color w:val="000000"/>
          <w:sz w:val="28"/>
          <w:szCs w:val="28"/>
        </w:rPr>
        <w:t xml:space="preserve">привлечения </w:t>
      </w:r>
      <w:r w:rsidR="005B6FDE" w:rsidRPr="005B6FDE">
        <w:rPr>
          <w:rFonts w:ascii="Times New Roman" w:hAnsi="Times New Roman"/>
          <w:color w:val="000000"/>
          <w:sz w:val="28"/>
          <w:szCs w:val="28"/>
        </w:rPr>
        <w:t xml:space="preserve">к административной ответственности </w:t>
      </w:r>
      <w:r w:rsidR="005B6FDE">
        <w:rPr>
          <w:rFonts w:ascii="Times New Roman" w:hAnsi="Times New Roman"/>
          <w:color w:val="000000"/>
          <w:sz w:val="28"/>
          <w:szCs w:val="28"/>
        </w:rPr>
        <w:t>по</w:t>
      </w:r>
      <w:r w:rsidR="005B6FDE" w:rsidRPr="005B6FDE">
        <w:rPr>
          <w:rFonts w:ascii="Times New Roman" w:hAnsi="Times New Roman"/>
          <w:color w:val="000000"/>
          <w:sz w:val="28"/>
          <w:szCs w:val="28"/>
        </w:rPr>
        <w:t xml:space="preserve"> части 5 статьи 4.4 КоАП РФ</w:t>
      </w:r>
      <w:r w:rsidR="005B6FDE">
        <w:rPr>
          <w:rFonts w:ascii="Times New Roman" w:hAnsi="Times New Roman"/>
          <w:color w:val="000000"/>
          <w:sz w:val="28"/>
          <w:szCs w:val="28"/>
        </w:rPr>
        <w:t xml:space="preserve"> </w:t>
      </w:r>
      <w:r w:rsidR="00804624" w:rsidRPr="005B6FDE">
        <w:rPr>
          <w:rFonts w:ascii="Times New Roman" w:hAnsi="Times New Roman"/>
          <w:color w:val="000000"/>
          <w:sz w:val="28"/>
          <w:szCs w:val="28"/>
        </w:rPr>
        <w:t>не должн</w:t>
      </w:r>
      <w:r w:rsidR="005B6FDE">
        <w:rPr>
          <w:rFonts w:ascii="Times New Roman" w:hAnsi="Times New Roman"/>
          <w:color w:val="000000"/>
          <w:sz w:val="28"/>
          <w:szCs w:val="28"/>
        </w:rPr>
        <w:t>о</w:t>
      </w:r>
      <w:r w:rsidR="00804624" w:rsidRPr="005B6FDE">
        <w:rPr>
          <w:rFonts w:ascii="Times New Roman" w:hAnsi="Times New Roman"/>
          <w:color w:val="000000"/>
          <w:sz w:val="28"/>
          <w:szCs w:val="28"/>
        </w:rPr>
        <w:t xml:space="preserve"> являться основанием для освобождения </w:t>
      </w:r>
      <w:r w:rsidR="005B6FDE" w:rsidRPr="005B6FDE">
        <w:rPr>
          <w:rFonts w:ascii="Times New Roman" w:hAnsi="Times New Roman"/>
          <w:color w:val="000000"/>
          <w:sz w:val="28"/>
          <w:szCs w:val="28"/>
        </w:rPr>
        <w:t xml:space="preserve">от административной ответственности </w:t>
      </w:r>
      <w:r w:rsidR="00804624" w:rsidRPr="005B6FDE">
        <w:rPr>
          <w:rFonts w:ascii="Times New Roman" w:hAnsi="Times New Roman"/>
          <w:color w:val="000000"/>
          <w:sz w:val="28"/>
          <w:szCs w:val="28"/>
        </w:rPr>
        <w:t>лица</w:t>
      </w:r>
      <w:r w:rsidR="005B6FDE">
        <w:rPr>
          <w:rFonts w:ascii="Times New Roman" w:hAnsi="Times New Roman"/>
          <w:color w:val="000000"/>
          <w:sz w:val="28"/>
          <w:szCs w:val="28"/>
        </w:rPr>
        <w:t xml:space="preserve">, совершившего </w:t>
      </w:r>
      <w:r w:rsidR="00804624" w:rsidRPr="005B6FDE">
        <w:rPr>
          <w:rFonts w:ascii="Times New Roman" w:hAnsi="Times New Roman"/>
          <w:color w:val="000000"/>
          <w:sz w:val="28"/>
          <w:szCs w:val="28"/>
        </w:rPr>
        <w:t xml:space="preserve"> </w:t>
      </w:r>
      <w:r w:rsidR="005B6FDE">
        <w:rPr>
          <w:rFonts w:ascii="Times New Roman" w:hAnsi="Times New Roman"/>
          <w:color w:val="000000"/>
          <w:sz w:val="28"/>
          <w:szCs w:val="28"/>
        </w:rPr>
        <w:t>административное правонарушение</w:t>
      </w:r>
      <w:r w:rsidR="00804624" w:rsidRPr="005B6FDE">
        <w:rPr>
          <w:rFonts w:ascii="Times New Roman" w:hAnsi="Times New Roman"/>
          <w:color w:val="000000"/>
          <w:sz w:val="28"/>
          <w:szCs w:val="28"/>
        </w:rPr>
        <w:t>.</w:t>
      </w:r>
    </w:p>
    <w:p w:rsidR="00642173" w:rsidRPr="00A466CA" w:rsidRDefault="00642173" w:rsidP="00F52390">
      <w:pPr>
        <w:autoSpaceDE w:val="0"/>
        <w:autoSpaceDN w:val="0"/>
        <w:adjustRightInd w:val="0"/>
        <w:spacing w:after="0" w:line="240" w:lineRule="auto"/>
        <w:ind w:firstLine="709"/>
        <w:jc w:val="both"/>
        <w:rPr>
          <w:rFonts w:ascii="Times New Roman" w:hAnsi="Times New Roman"/>
          <w:b/>
          <w:color w:val="000000"/>
          <w:sz w:val="28"/>
          <w:szCs w:val="28"/>
          <w:highlight w:val="lightGray"/>
        </w:rPr>
      </w:pPr>
    </w:p>
    <w:p w:rsidR="00642173" w:rsidRPr="00642173" w:rsidRDefault="00642173" w:rsidP="00F52390">
      <w:pPr>
        <w:autoSpaceDE w:val="0"/>
        <w:autoSpaceDN w:val="0"/>
        <w:adjustRightInd w:val="0"/>
        <w:spacing w:after="0" w:line="240" w:lineRule="auto"/>
        <w:ind w:firstLine="709"/>
        <w:jc w:val="both"/>
        <w:rPr>
          <w:rFonts w:ascii="Times New Roman" w:hAnsi="Times New Roman"/>
          <w:b/>
          <w:color w:val="000000"/>
          <w:sz w:val="28"/>
          <w:szCs w:val="28"/>
        </w:rPr>
      </w:pPr>
      <w:r w:rsidRPr="00642173">
        <w:rPr>
          <w:rFonts w:ascii="Times New Roman" w:hAnsi="Times New Roman"/>
          <w:b/>
          <w:color w:val="000000"/>
          <w:sz w:val="28"/>
          <w:szCs w:val="28"/>
        </w:rPr>
        <w:t xml:space="preserve">3. Вправе ли арбитражный суд </w:t>
      </w:r>
      <w:proofErr w:type="gramStart"/>
      <w:r w:rsidRPr="00642173">
        <w:rPr>
          <w:rFonts w:ascii="Times New Roman" w:hAnsi="Times New Roman"/>
          <w:b/>
          <w:color w:val="000000"/>
          <w:sz w:val="28"/>
          <w:szCs w:val="28"/>
        </w:rPr>
        <w:t>в рамках дела об оспаривании определения об отказе в возбуждении дела об административном правонарушении</w:t>
      </w:r>
      <w:proofErr w:type="gramEnd"/>
      <w:r w:rsidRPr="00642173">
        <w:rPr>
          <w:rFonts w:ascii="Times New Roman" w:hAnsi="Times New Roman"/>
          <w:b/>
          <w:color w:val="000000"/>
          <w:sz w:val="28"/>
          <w:szCs w:val="28"/>
        </w:rPr>
        <w:t xml:space="preserve"> (постановления о прекращении производства по делу об административном правонарушении) рассмотреть требование о возложении обязанности на административный орган повторно рассмотреть материалы дела о соответствующем правонарушении?</w:t>
      </w:r>
    </w:p>
    <w:p w:rsidR="00642173" w:rsidRPr="00A466CA" w:rsidRDefault="00642173" w:rsidP="00F52390">
      <w:pPr>
        <w:autoSpaceDE w:val="0"/>
        <w:autoSpaceDN w:val="0"/>
        <w:adjustRightInd w:val="0"/>
        <w:spacing w:after="0" w:line="240" w:lineRule="auto"/>
        <w:ind w:firstLine="709"/>
        <w:jc w:val="both"/>
        <w:rPr>
          <w:rFonts w:ascii="Times New Roman" w:hAnsi="Times New Roman"/>
          <w:color w:val="000000"/>
          <w:sz w:val="28"/>
          <w:szCs w:val="28"/>
          <w:highlight w:val="lightGray"/>
        </w:rPr>
      </w:pPr>
    </w:p>
    <w:p w:rsidR="008A31D7" w:rsidRDefault="008A31D7" w:rsidP="00F52390">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8A31D7">
        <w:rPr>
          <w:rFonts w:ascii="Times New Roman" w:hAnsi="Times New Roman"/>
          <w:color w:val="000000"/>
          <w:sz w:val="28"/>
          <w:szCs w:val="28"/>
        </w:rPr>
        <w:t>Согласно</w:t>
      </w:r>
      <w:r>
        <w:rPr>
          <w:rFonts w:ascii="Times New Roman" w:hAnsi="Times New Roman"/>
          <w:color w:val="000000"/>
          <w:sz w:val="28"/>
          <w:szCs w:val="28"/>
        </w:rPr>
        <w:t xml:space="preserve"> </w:t>
      </w:r>
      <w:r w:rsidRPr="008A31D7">
        <w:rPr>
          <w:rFonts w:ascii="Times New Roman" w:hAnsi="Times New Roman"/>
          <w:color w:val="000000"/>
          <w:sz w:val="28"/>
          <w:szCs w:val="28"/>
        </w:rPr>
        <w:t>пункт</w:t>
      </w:r>
      <w:r>
        <w:rPr>
          <w:rFonts w:ascii="Times New Roman" w:hAnsi="Times New Roman"/>
          <w:color w:val="000000"/>
          <w:sz w:val="28"/>
          <w:szCs w:val="28"/>
        </w:rPr>
        <w:t>у</w:t>
      </w:r>
      <w:r w:rsidRPr="008A31D7">
        <w:rPr>
          <w:rFonts w:ascii="Times New Roman" w:hAnsi="Times New Roman"/>
          <w:color w:val="000000"/>
          <w:sz w:val="28"/>
          <w:szCs w:val="28"/>
        </w:rPr>
        <w:t xml:space="preserve"> 3 части 4 статьи 211 АПК РФ в резолютивной части решения по делу об оспаривании решения административного органа должно содержаться указание на признание решения незаконным и его отмену </w:t>
      </w:r>
      <w:r w:rsidRPr="008A31D7">
        <w:rPr>
          <w:rFonts w:ascii="Times New Roman" w:hAnsi="Times New Roman"/>
          <w:color w:val="000000"/>
          <w:sz w:val="28"/>
          <w:szCs w:val="28"/>
        </w:rPr>
        <w:lastRenderedPageBreak/>
        <w:t>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roofErr w:type="gramEnd"/>
    </w:p>
    <w:p w:rsidR="005A3A6F" w:rsidRDefault="005A3A6F" w:rsidP="00F52390">
      <w:pPr>
        <w:autoSpaceDE w:val="0"/>
        <w:autoSpaceDN w:val="0"/>
        <w:adjustRightInd w:val="0"/>
        <w:spacing w:after="0" w:line="240" w:lineRule="auto"/>
        <w:ind w:firstLine="709"/>
        <w:jc w:val="both"/>
        <w:rPr>
          <w:rFonts w:ascii="Times New Roman" w:hAnsi="Times New Roman"/>
          <w:color w:val="000000"/>
          <w:sz w:val="28"/>
          <w:szCs w:val="28"/>
        </w:rPr>
      </w:pPr>
    </w:p>
    <w:p w:rsidR="005A3A6F" w:rsidRPr="008A31D7" w:rsidRDefault="005A3A6F" w:rsidP="00F52390">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color w:val="000000"/>
          <w:sz w:val="28"/>
          <w:szCs w:val="28"/>
        </w:rPr>
        <w:t xml:space="preserve">В </w:t>
      </w:r>
      <w:r w:rsidRPr="003B4231">
        <w:rPr>
          <w:rFonts w:ascii="Times New Roman" w:hAnsi="Times New Roman"/>
          <w:color w:val="000000"/>
          <w:sz w:val="28"/>
          <w:szCs w:val="28"/>
        </w:rPr>
        <w:t>пункт</w:t>
      </w:r>
      <w:r>
        <w:rPr>
          <w:rFonts w:ascii="Times New Roman" w:hAnsi="Times New Roman"/>
          <w:color w:val="000000"/>
          <w:sz w:val="28"/>
          <w:szCs w:val="28"/>
        </w:rPr>
        <w:t>е</w:t>
      </w:r>
      <w:r w:rsidRPr="003B4231">
        <w:rPr>
          <w:rFonts w:ascii="Times New Roman" w:hAnsi="Times New Roman"/>
          <w:color w:val="000000"/>
          <w:sz w:val="28"/>
          <w:szCs w:val="28"/>
        </w:rPr>
        <w:t xml:space="preserve"> 19.2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w:t>
      </w:r>
      <w:r w:rsidR="003C21E0">
        <w:rPr>
          <w:rStyle w:val="a5"/>
          <w:rFonts w:ascii="Times New Roman" w:hAnsi="Times New Roman"/>
          <w:color w:val="000000"/>
          <w:sz w:val="28"/>
          <w:szCs w:val="28"/>
        </w:rPr>
        <w:footnoteReference w:id="10"/>
      </w:r>
      <w:r w:rsidRPr="003B4231">
        <w:rPr>
          <w:rFonts w:ascii="Times New Roman" w:hAnsi="Times New Roman"/>
          <w:color w:val="000000"/>
          <w:sz w:val="28"/>
          <w:szCs w:val="28"/>
        </w:rPr>
        <w:t xml:space="preserve"> </w:t>
      </w:r>
      <w:r>
        <w:rPr>
          <w:rFonts w:ascii="Times New Roman" w:hAnsi="Times New Roman"/>
          <w:color w:val="000000"/>
          <w:sz w:val="28"/>
          <w:szCs w:val="28"/>
        </w:rPr>
        <w:t xml:space="preserve">разъяснено, что </w:t>
      </w:r>
      <w:r w:rsidRPr="003B4231">
        <w:rPr>
          <w:rFonts w:ascii="Times New Roman" w:hAnsi="Times New Roman"/>
          <w:color w:val="000000"/>
          <w:sz w:val="28"/>
          <w:szCs w:val="28"/>
        </w:rPr>
        <w:t>в случае принятия арбитражным судом решения об отмене постановления о прекращении производства по делу об административном правонарушении или определения об отказе в возбуждении дела об административном правонарушении материалы дела о соответствующем административном</w:t>
      </w:r>
      <w:proofErr w:type="gramEnd"/>
      <w:r w:rsidRPr="003B4231">
        <w:rPr>
          <w:rFonts w:ascii="Times New Roman" w:hAnsi="Times New Roman"/>
          <w:color w:val="000000"/>
          <w:sz w:val="28"/>
          <w:szCs w:val="28"/>
        </w:rPr>
        <w:t xml:space="preserve"> </w:t>
      </w:r>
      <w:proofErr w:type="gramStart"/>
      <w:r w:rsidRPr="003B4231">
        <w:rPr>
          <w:rFonts w:ascii="Times New Roman" w:hAnsi="Times New Roman"/>
          <w:color w:val="000000"/>
          <w:sz w:val="28"/>
          <w:szCs w:val="28"/>
        </w:rPr>
        <w:t>правонарушении</w:t>
      </w:r>
      <w:proofErr w:type="gramEnd"/>
      <w:r w:rsidRPr="003B4231">
        <w:rPr>
          <w:rFonts w:ascii="Times New Roman" w:hAnsi="Times New Roman"/>
          <w:color w:val="000000"/>
          <w:sz w:val="28"/>
          <w:szCs w:val="28"/>
        </w:rPr>
        <w:t xml:space="preserve"> направляются административному органу, постановление (определение) которого было отменено, для рассмотрения.</w:t>
      </w:r>
    </w:p>
    <w:p w:rsidR="005A3A6F" w:rsidRDefault="005A3A6F" w:rsidP="00F52390">
      <w:pPr>
        <w:autoSpaceDE w:val="0"/>
        <w:autoSpaceDN w:val="0"/>
        <w:adjustRightInd w:val="0"/>
        <w:spacing w:after="0" w:line="240" w:lineRule="auto"/>
        <w:jc w:val="both"/>
        <w:rPr>
          <w:rFonts w:ascii="Times New Roman" w:hAnsi="Times New Roman"/>
          <w:color w:val="000000"/>
          <w:sz w:val="28"/>
          <w:szCs w:val="28"/>
        </w:rPr>
      </w:pPr>
    </w:p>
    <w:p w:rsidR="00F52E22" w:rsidRPr="00F52E22" w:rsidRDefault="00F52E22" w:rsidP="00F52390">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F52E22">
        <w:rPr>
          <w:rFonts w:ascii="Times New Roman" w:hAnsi="Times New Roman"/>
          <w:color w:val="000000"/>
          <w:sz w:val="28"/>
          <w:szCs w:val="28"/>
        </w:rPr>
        <w:t xml:space="preserve">Принимая </w:t>
      </w:r>
      <w:r>
        <w:rPr>
          <w:rFonts w:ascii="Times New Roman" w:hAnsi="Times New Roman"/>
          <w:color w:val="000000"/>
          <w:sz w:val="28"/>
          <w:szCs w:val="28"/>
        </w:rPr>
        <w:t xml:space="preserve">во внимание буквальное толкование </w:t>
      </w:r>
      <w:r w:rsidR="005A3A6F" w:rsidRPr="008A31D7">
        <w:rPr>
          <w:rFonts w:ascii="Times New Roman" w:hAnsi="Times New Roman"/>
          <w:color w:val="000000"/>
          <w:sz w:val="28"/>
          <w:szCs w:val="28"/>
        </w:rPr>
        <w:t>пункт</w:t>
      </w:r>
      <w:r w:rsidR="005A3A6F">
        <w:rPr>
          <w:rFonts w:ascii="Times New Roman" w:hAnsi="Times New Roman"/>
          <w:color w:val="000000"/>
          <w:sz w:val="28"/>
          <w:szCs w:val="28"/>
        </w:rPr>
        <w:t>а</w:t>
      </w:r>
      <w:r w:rsidR="005A3A6F" w:rsidRPr="008A31D7">
        <w:rPr>
          <w:rFonts w:ascii="Times New Roman" w:hAnsi="Times New Roman"/>
          <w:color w:val="000000"/>
          <w:sz w:val="28"/>
          <w:szCs w:val="28"/>
        </w:rPr>
        <w:t xml:space="preserve"> 3 части 4 статьи 211 АПК РФ</w:t>
      </w:r>
      <w:r>
        <w:rPr>
          <w:rFonts w:ascii="Times New Roman" w:hAnsi="Times New Roman"/>
          <w:color w:val="000000"/>
          <w:sz w:val="28"/>
          <w:szCs w:val="28"/>
        </w:rPr>
        <w:t xml:space="preserve">, </w:t>
      </w:r>
      <w:r w:rsidRPr="00F52E22">
        <w:rPr>
          <w:rFonts w:ascii="Times New Roman" w:hAnsi="Times New Roman"/>
          <w:color w:val="000000"/>
          <w:sz w:val="28"/>
          <w:szCs w:val="28"/>
        </w:rPr>
        <w:t>требование о возложении обязанности на административный орган повторно рассмотреть материалы дела о соответствующем административном правонарушении, заявленное в рамках дела об оспаривании определения об отказе в возбуждении дела об административном правонарушении (постановления о прекращении производства по делу об административном правонарушении)</w:t>
      </w:r>
      <w:r w:rsidR="00985366">
        <w:rPr>
          <w:rFonts w:ascii="Times New Roman" w:hAnsi="Times New Roman"/>
          <w:color w:val="000000"/>
          <w:sz w:val="28"/>
          <w:szCs w:val="28"/>
        </w:rPr>
        <w:t>,</w:t>
      </w:r>
      <w:r w:rsidRPr="00F52E22">
        <w:rPr>
          <w:rFonts w:ascii="Times New Roman" w:hAnsi="Times New Roman"/>
          <w:color w:val="000000"/>
          <w:sz w:val="28"/>
          <w:szCs w:val="28"/>
        </w:rPr>
        <w:t xml:space="preserve"> не подлежит рассмотрению арбитражным судом в порядке главы</w:t>
      </w:r>
      <w:proofErr w:type="gramEnd"/>
      <w:r w:rsidRPr="00F52E22">
        <w:rPr>
          <w:rFonts w:ascii="Times New Roman" w:hAnsi="Times New Roman"/>
          <w:color w:val="000000"/>
          <w:sz w:val="28"/>
          <w:szCs w:val="28"/>
        </w:rPr>
        <w:t xml:space="preserve"> 25 АПК РФ.</w:t>
      </w:r>
    </w:p>
    <w:p w:rsidR="008A31D7" w:rsidRPr="00F52E22" w:rsidRDefault="008A31D7" w:rsidP="00F52390">
      <w:pPr>
        <w:autoSpaceDE w:val="0"/>
        <w:autoSpaceDN w:val="0"/>
        <w:adjustRightInd w:val="0"/>
        <w:spacing w:after="0" w:line="240" w:lineRule="auto"/>
        <w:ind w:firstLine="709"/>
        <w:jc w:val="both"/>
        <w:rPr>
          <w:rFonts w:ascii="Times New Roman" w:hAnsi="Times New Roman"/>
          <w:color w:val="000000"/>
          <w:sz w:val="28"/>
          <w:szCs w:val="28"/>
        </w:rPr>
      </w:pPr>
    </w:p>
    <w:p w:rsidR="00985366" w:rsidRPr="00642173" w:rsidRDefault="00985366" w:rsidP="00F52390">
      <w:pPr>
        <w:autoSpaceDE w:val="0"/>
        <w:autoSpaceDN w:val="0"/>
        <w:adjustRightInd w:val="0"/>
        <w:spacing w:after="0" w:line="240" w:lineRule="auto"/>
        <w:ind w:firstLine="709"/>
        <w:jc w:val="both"/>
        <w:rPr>
          <w:rFonts w:ascii="Times New Roman" w:hAnsi="Times New Roman"/>
          <w:color w:val="000000"/>
          <w:sz w:val="28"/>
          <w:szCs w:val="28"/>
        </w:rPr>
      </w:pPr>
      <w:r w:rsidRPr="00985366">
        <w:rPr>
          <w:rFonts w:ascii="Times New Roman" w:hAnsi="Times New Roman"/>
          <w:color w:val="000000"/>
          <w:sz w:val="28"/>
          <w:szCs w:val="28"/>
        </w:rPr>
        <w:t>При этом арбитражный суд вправе</w:t>
      </w:r>
      <w:r w:rsidRPr="00985366">
        <w:rPr>
          <w:rFonts w:ascii="Times New Roman" w:hAnsi="Times New Roman"/>
          <w:sz w:val="28"/>
          <w:szCs w:val="28"/>
        </w:rPr>
        <w:t xml:space="preserve"> </w:t>
      </w:r>
      <w:r w:rsidR="00EC0AAA">
        <w:rPr>
          <w:rFonts w:ascii="Times New Roman" w:hAnsi="Times New Roman"/>
          <w:color w:val="000000"/>
          <w:sz w:val="28"/>
          <w:szCs w:val="28"/>
        </w:rPr>
        <w:t xml:space="preserve">указать </w:t>
      </w:r>
      <w:r w:rsidR="002522A3">
        <w:rPr>
          <w:rFonts w:ascii="Times New Roman" w:hAnsi="Times New Roman"/>
          <w:color w:val="000000"/>
          <w:sz w:val="28"/>
          <w:szCs w:val="28"/>
        </w:rPr>
        <w:t xml:space="preserve">в мотивировочной части судебного акта </w:t>
      </w:r>
      <w:r w:rsidRPr="00985366">
        <w:rPr>
          <w:rFonts w:ascii="Times New Roman" w:hAnsi="Times New Roman"/>
          <w:sz w:val="28"/>
          <w:szCs w:val="28"/>
        </w:rPr>
        <w:t xml:space="preserve">со ссылкой на </w:t>
      </w:r>
      <w:r w:rsidRPr="00985366">
        <w:rPr>
          <w:rFonts w:ascii="Times New Roman" w:hAnsi="Times New Roman"/>
          <w:color w:val="000000"/>
          <w:sz w:val="28"/>
          <w:szCs w:val="28"/>
        </w:rPr>
        <w:t xml:space="preserve">пункт 19.2 </w:t>
      </w:r>
      <w:r w:rsidR="001A069B">
        <w:rPr>
          <w:rFonts w:ascii="Times New Roman" w:hAnsi="Times New Roman"/>
          <w:color w:val="000000"/>
          <w:sz w:val="28"/>
          <w:szCs w:val="28"/>
        </w:rPr>
        <w:t>П</w:t>
      </w:r>
      <w:r w:rsidR="00EC0AAA">
        <w:rPr>
          <w:rFonts w:ascii="Times New Roman" w:hAnsi="Times New Roman"/>
          <w:color w:val="000000"/>
          <w:sz w:val="28"/>
          <w:szCs w:val="28"/>
        </w:rPr>
        <w:t>остановления № 10</w:t>
      </w:r>
      <w:r w:rsidR="001A069B">
        <w:rPr>
          <w:rFonts w:ascii="Times New Roman" w:hAnsi="Times New Roman"/>
          <w:color w:val="000000"/>
          <w:sz w:val="28"/>
          <w:szCs w:val="28"/>
        </w:rPr>
        <w:t xml:space="preserve">, что </w:t>
      </w:r>
      <w:r w:rsidRPr="00642173">
        <w:rPr>
          <w:rFonts w:ascii="Times New Roman" w:hAnsi="Times New Roman"/>
          <w:color w:val="000000"/>
          <w:sz w:val="28"/>
          <w:szCs w:val="28"/>
        </w:rPr>
        <w:t>материалы дела о</w:t>
      </w:r>
      <w:r w:rsidR="001A069B">
        <w:rPr>
          <w:rFonts w:ascii="Times New Roman" w:hAnsi="Times New Roman"/>
          <w:color w:val="000000"/>
          <w:sz w:val="28"/>
          <w:szCs w:val="28"/>
        </w:rPr>
        <w:t>б</w:t>
      </w:r>
      <w:r w:rsidRPr="00642173">
        <w:rPr>
          <w:rFonts w:ascii="Times New Roman" w:hAnsi="Times New Roman"/>
          <w:color w:val="000000"/>
          <w:sz w:val="28"/>
          <w:szCs w:val="28"/>
        </w:rPr>
        <w:t xml:space="preserve"> административном правонарушении </w:t>
      </w:r>
      <w:r w:rsidR="001A069B">
        <w:rPr>
          <w:rFonts w:ascii="Times New Roman" w:hAnsi="Times New Roman"/>
          <w:color w:val="000000"/>
          <w:sz w:val="28"/>
          <w:szCs w:val="28"/>
        </w:rPr>
        <w:t xml:space="preserve">подлежат </w:t>
      </w:r>
      <w:r w:rsidRPr="00642173">
        <w:rPr>
          <w:rFonts w:ascii="Times New Roman" w:hAnsi="Times New Roman"/>
          <w:color w:val="000000"/>
          <w:sz w:val="28"/>
          <w:szCs w:val="28"/>
        </w:rPr>
        <w:t>направл</w:t>
      </w:r>
      <w:r w:rsidR="001A069B">
        <w:rPr>
          <w:rFonts w:ascii="Times New Roman" w:hAnsi="Times New Roman"/>
          <w:color w:val="000000"/>
          <w:sz w:val="28"/>
          <w:szCs w:val="28"/>
        </w:rPr>
        <w:t>ению</w:t>
      </w:r>
      <w:r w:rsidRPr="00642173">
        <w:rPr>
          <w:rFonts w:ascii="Times New Roman" w:hAnsi="Times New Roman"/>
          <w:color w:val="000000"/>
          <w:sz w:val="28"/>
          <w:szCs w:val="28"/>
        </w:rPr>
        <w:t xml:space="preserve"> административному органу, постановление (определение) которого было отменено, для рассмотрения.</w:t>
      </w:r>
      <w:r w:rsidR="002522A3">
        <w:rPr>
          <w:rFonts w:ascii="Times New Roman" w:hAnsi="Times New Roman"/>
          <w:color w:val="000000"/>
          <w:sz w:val="28"/>
          <w:szCs w:val="28"/>
        </w:rPr>
        <w:t xml:space="preserve"> </w:t>
      </w:r>
      <w:r w:rsidR="00EC0AAA">
        <w:rPr>
          <w:rFonts w:ascii="Times New Roman" w:hAnsi="Times New Roman"/>
          <w:color w:val="000000"/>
          <w:sz w:val="28"/>
          <w:szCs w:val="28"/>
        </w:rPr>
        <w:t xml:space="preserve"> </w:t>
      </w:r>
    </w:p>
    <w:p w:rsidR="00985366" w:rsidRDefault="00985366" w:rsidP="00F52390">
      <w:pPr>
        <w:autoSpaceDE w:val="0"/>
        <w:autoSpaceDN w:val="0"/>
        <w:adjustRightInd w:val="0"/>
        <w:spacing w:after="0" w:line="240" w:lineRule="auto"/>
        <w:jc w:val="both"/>
        <w:rPr>
          <w:rFonts w:ascii="Times New Roman" w:hAnsi="Times New Roman"/>
          <w:color w:val="000000"/>
          <w:sz w:val="28"/>
          <w:szCs w:val="28"/>
          <w:u w:val="single"/>
        </w:rPr>
      </w:pPr>
    </w:p>
    <w:p w:rsidR="00642173" w:rsidRPr="00D35231" w:rsidRDefault="00642173" w:rsidP="00F52390">
      <w:pPr>
        <w:autoSpaceDE w:val="0"/>
        <w:autoSpaceDN w:val="0"/>
        <w:adjustRightInd w:val="0"/>
        <w:spacing w:after="0" w:line="240" w:lineRule="auto"/>
        <w:ind w:firstLine="709"/>
        <w:jc w:val="both"/>
        <w:rPr>
          <w:rFonts w:ascii="Times New Roman" w:hAnsi="Times New Roman"/>
          <w:b/>
          <w:color w:val="000000"/>
          <w:sz w:val="28"/>
          <w:szCs w:val="28"/>
        </w:rPr>
      </w:pPr>
      <w:r w:rsidRPr="00D35231">
        <w:rPr>
          <w:rFonts w:ascii="Times New Roman" w:hAnsi="Times New Roman"/>
          <w:b/>
          <w:color w:val="000000"/>
          <w:sz w:val="28"/>
          <w:szCs w:val="28"/>
        </w:rPr>
        <w:t xml:space="preserve">4. </w:t>
      </w:r>
      <w:r w:rsidRPr="00D35231">
        <w:rPr>
          <w:rFonts w:ascii="Times New Roman" w:eastAsia="Calibri" w:hAnsi="Times New Roman"/>
          <w:b/>
          <w:color w:val="000000"/>
          <w:sz w:val="28"/>
          <w:szCs w:val="28"/>
          <w:lang w:eastAsia="en-US"/>
        </w:rPr>
        <w:t xml:space="preserve">Какой размер задолженности по обязательным платежам будет свидетельствовать о </w:t>
      </w:r>
      <w:r w:rsidRPr="00D35231">
        <w:rPr>
          <w:rFonts w:ascii="Times New Roman" w:hAnsi="Times New Roman"/>
          <w:b/>
          <w:color w:val="000000"/>
          <w:sz w:val="28"/>
          <w:szCs w:val="28"/>
        </w:rPr>
        <w:t>повторном совершении административного правонарушения, предусмотренного частью 5 статьи 14.13 КоАП РФ, и о наличии квалифицирующего признака правонарушения, предусмотренного частью 5.1 статьи 14.13 КоАП РФ?</w:t>
      </w:r>
    </w:p>
    <w:p w:rsid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p>
    <w:p w:rsidR="006F700C" w:rsidRPr="00D35231"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D35231">
        <w:rPr>
          <w:rFonts w:ascii="Times New Roman" w:hAnsi="Times New Roman"/>
          <w:color w:val="000000"/>
          <w:sz w:val="28"/>
          <w:szCs w:val="28"/>
        </w:rPr>
        <w:t>Частью 5 статьи 14.13 КоАП РФ за неисполнение руководителем юридического лица обязанности по подаче заявления о признании юридического лица банкротом в арбитражный суд в случаях, предусмотренных законодательством о несостоятельности (банкротстве), установлена административная ответственность в виде наложения административного штрафа на должностных лиц в размере от пяти тысяч до десяти тысяч рублей.</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bookmarkStart w:id="0" w:name="_GoBack"/>
      <w:bookmarkEnd w:id="0"/>
      <w:r w:rsidRPr="006F700C">
        <w:rPr>
          <w:rFonts w:ascii="Times New Roman" w:hAnsi="Times New Roman"/>
          <w:color w:val="000000"/>
          <w:sz w:val="28"/>
          <w:szCs w:val="28"/>
        </w:rPr>
        <w:lastRenderedPageBreak/>
        <w:t>Согласно части 5.1 статьи 14.13 КоАП РФ повторное совершение административного правонарушения, предусмотренного частью 5 данной статьи, влечет наложение на должностных лиц административного наказания в виде дисквалификации на срок от шести месяцев до трех лет.</w:t>
      </w:r>
    </w:p>
    <w:p w:rsidR="00D35231" w:rsidRPr="00D35231" w:rsidRDefault="00D35231" w:rsidP="00F52390">
      <w:pPr>
        <w:autoSpaceDE w:val="0"/>
        <w:autoSpaceDN w:val="0"/>
        <w:adjustRightInd w:val="0"/>
        <w:spacing w:after="0" w:line="240" w:lineRule="auto"/>
        <w:jc w:val="both"/>
        <w:rPr>
          <w:rFonts w:ascii="Times New Roman" w:hAnsi="Times New Roman"/>
          <w:b/>
          <w:color w:val="000000"/>
          <w:sz w:val="28"/>
          <w:szCs w:val="28"/>
          <w:u w:val="single"/>
        </w:rPr>
      </w:pP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6F700C">
        <w:rPr>
          <w:rFonts w:ascii="Times New Roman" w:hAnsi="Times New Roman"/>
          <w:color w:val="000000"/>
          <w:sz w:val="28"/>
          <w:szCs w:val="28"/>
        </w:rPr>
        <w:t xml:space="preserve">При разрешении вопроса о привлечении должностного лица к административной ответственности по части 5.1 статьи 14.13 КоАП РФ обязательным условием является достоверное установление суммы не исполненных юридическим лицом обязательств по уплате платежей, в связи с наличием </w:t>
      </w:r>
      <w:r w:rsidRPr="00210E12">
        <w:rPr>
          <w:rFonts w:ascii="Times New Roman" w:hAnsi="Times New Roman"/>
          <w:color w:val="000000"/>
          <w:sz w:val="28"/>
          <w:szCs w:val="28"/>
        </w:rPr>
        <w:t>указанных признаков</w:t>
      </w:r>
      <w:r w:rsidRPr="006F700C">
        <w:rPr>
          <w:rFonts w:ascii="Times New Roman" w:hAnsi="Times New Roman"/>
          <w:color w:val="000000"/>
          <w:sz w:val="28"/>
          <w:szCs w:val="28"/>
        </w:rPr>
        <w:t xml:space="preserve"> по</w:t>
      </w:r>
      <w:r w:rsidR="007E6A2D">
        <w:rPr>
          <w:rFonts w:ascii="Times New Roman" w:hAnsi="Times New Roman"/>
          <w:color w:val="000000"/>
          <w:sz w:val="28"/>
          <w:szCs w:val="28"/>
        </w:rPr>
        <w:t xml:space="preserve"> состоянию на определенную дату.</w:t>
      </w:r>
      <w:r w:rsidRPr="006F700C">
        <w:rPr>
          <w:rFonts w:ascii="Times New Roman" w:hAnsi="Times New Roman"/>
          <w:color w:val="000000"/>
          <w:sz w:val="28"/>
          <w:szCs w:val="28"/>
        </w:rPr>
        <w:t xml:space="preserve"> </w:t>
      </w:r>
      <w:r w:rsidR="007E6A2D">
        <w:rPr>
          <w:rFonts w:ascii="Times New Roman" w:hAnsi="Times New Roman"/>
          <w:color w:val="000000"/>
          <w:sz w:val="28"/>
          <w:szCs w:val="28"/>
        </w:rPr>
        <w:t>В</w:t>
      </w:r>
      <w:r w:rsidRPr="006F700C">
        <w:rPr>
          <w:rFonts w:ascii="Times New Roman" w:hAnsi="Times New Roman"/>
          <w:color w:val="000000"/>
          <w:sz w:val="28"/>
          <w:szCs w:val="28"/>
        </w:rPr>
        <w:t xml:space="preserve"> предмет доказывания </w:t>
      </w:r>
      <w:r w:rsidR="007E6A2D">
        <w:rPr>
          <w:rFonts w:ascii="Times New Roman" w:hAnsi="Times New Roman"/>
          <w:color w:val="000000"/>
          <w:sz w:val="28"/>
          <w:szCs w:val="28"/>
        </w:rPr>
        <w:t xml:space="preserve">по таким делам </w:t>
      </w:r>
      <w:r w:rsidRPr="006F700C">
        <w:rPr>
          <w:rFonts w:ascii="Times New Roman" w:hAnsi="Times New Roman"/>
          <w:color w:val="000000"/>
          <w:sz w:val="28"/>
          <w:szCs w:val="28"/>
        </w:rPr>
        <w:t>входит установление, в том числе, совокупности следующих обстоятельств: возникновение одного из условий, перечисленных в пункте 1 статьи 9 Закона о банкротстве; момент возникновения данного условия и факт неподачи должностным лицом в суд заявления о банкротстве должника в течение месяца со дня возникновения соответствующего условия.</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6F700C">
        <w:rPr>
          <w:rFonts w:ascii="Times New Roman" w:hAnsi="Times New Roman"/>
          <w:color w:val="000000"/>
          <w:sz w:val="28"/>
          <w:szCs w:val="28"/>
        </w:rPr>
        <w:t>Следуя квалифицирующему признаку повторности совершения правонарушения, предусмотренному частью 5.1 статьи 14.13 КоАП РФ, и требованиям части 6 статьи 205 АПК РФ</w:t>
      </w:r>
      <w:r w:rsidR="00942ADE">
        <w:rPr>
          <w:rFonts w:ascii="Times New Roman" w:hAnsi="Times New Roman"/>
          <w:color w:val="000000"/>
          <w:sz w:val="28"/>
          <w:szCs w:val="28"/>
        </w:rPr>
        <w:t>,</w:t>
      </w:r>
      <w:r w:rsidRPr="006F700C">
        <w:rPr>
          <w:rFonts w:ascii="Times New Roman" w:hAnsi="Times New Roman"/>
          <w:color w:val="000000"/>
          <w:sz w:val="28"/>
          <w:szCs w:val="28"/>
        </w:rPr>
        <w:t xml:space="preserve"> при рассмотрении заявлений о привлечении руководителя должника к административной ответственности необходимо устанавливать:</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6F700C">
        <w:rPr>
          <w:rFonts w:ascii="Times New Roman" w:hAnsi="Times New Roman"/>
          <w:color w:val="000000"/>
          <w:sz w:val="28"/>
          <w:szCs w:val="28"/>
        </w:rPr>
        <w:t>- когда субъект правонарушения был привлечен к ответственности по части 5 статьи 14.13 КоАП РФ;</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6F700C">
        <w:rPr>
          <w:rFonts w:ascii="Times New Roman" w:hAnsi="Times New Roman"/>
          <w:color w:val="000000"/>
          <w:sz w:val="28"/>
          <w:szCs w:val="28"/>
        </w:rPr>
        <w:t>- не истек ли срок, предусмотренный статьей 4.6 КоАП РФ;</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6F700C">
        <w:rPr>
          <w:rFonts w:ascii="Times New Roman" w:hAnsi="Times New Roman"/>
          <w:color w:val="000000"/>
          <w:sz w:val="28"/>
          <w:szCs w:val="28"/>
        </w:rPr>
        <w:t>- когда наступило обстоятельство (случай), которое обязывает руководителя должника обратиться в арбитражный суд с заявлением, для установления факта истечения предельного месячного срока для обращения в суд;</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r w:rsidRPr="006F700C">
        <w:rPr>
          <w:rFonts w:ascii="Times New Roman" w:hAnsi="Times New Roman"/>
          <w:color w:val="000000"/>
          <w:sz w:val="28"/>
          <w:szCs w:val="28"/>
        </w:rPr>
        <w:t>- иные обстоятельства, предусмотренные частью 6 статьи 205 АПК РФ.</w:t>
      </w: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p>
    <w:p w:rsidR="006F700C" w:rsidRPr="006F700C" w:rsidRDefault="006F700C" w:rsidP="00F52390">
      <w:pPr>
        <w:autoSpaceDE w:val="0"/>
        <w:autoSpaceDN w:val="0"/>
        <w:adjustRightInd w:val="0"/>
        <w:spacing w:after="0" w:line="240" w:lineRule="auto"/>
        <w:ind w:firstLine="709"/>
        <w:jc w:val="both"/>
        <w:rPr>
          <w:rFonts w:ascii="Times New Roman" w:hAnsi="Times New Roman"/>
          <w:color w:val="000000"/>
          <w:sz w:val="28"/>
          <w:szCs w:val="28"/>
        </w:rPr>
      </w:pPr>
      <w:proofErr w:type="gramStart"/>
      <w:r w:rsidRPr="006F700C">
        <w:rPr>
          <w:rFonts w:ascii="Times New Roman" w:hAnsi="Times New Roman"/>
          <w:color w:val="000000"/>
          <w:sz w:val="28"/>
          <w:szCs w:val="28"/>
        </w:rPr>
        <w:t>Поскольку по правилам части 5 статьи 4.1 КоАП РФ никто не может нести административную ответственность дважды за одно и то же административное правонарушение, необходимо устанавливать новое обстоятельство (случай) по наступлению которого у руководителя возникает новая обязанность по подаче заявления, а не применять для установления объективной стороны правонарушения обстоятельство, послужившее основанием для привлечения руководителя к административной ответственности, предусмотренной частью 5 статьи</w:t>
      </w:r>
      <w:proofErr w:type="gramEnd"/>
      <w:r w:rsidRPr="006F700C">
        <w:rPr>
          <w:rFonts w:ascii="Times New Roman" w:hAnsi="Times New Roman"/>
          <w:color w:val="000000"/>
          <w:sz w:val="28"/>
          <w:szCs w:val="28"/>
        </w:rPr>
        <w:t xml:space="preserve"> 14.13 КоАП РФ.</w:t>
      </w:r>
    </w:p>
    <w:p w:rsidR="00F52390" w:rsidRPr="00A466CA" w:rsidRDefault="00F52390" w:rsidP="00F52390">
      <w:pPr>
        <w:autoSpaceDE w:val="0"/>
        <w:autoSpaceDN w:val="0"/>
        <w:adjustRightInd w:val="0"/>
        <w:spacing w:after="0" w:line="240" w:lineRule="auto"/>
        <w:jc w:val="both"/>
        <w:rPr>
          <w:rFonts w:ascii="Times New Roman" w:eastAsia="Calibri" w:hAnsi="Times New Roman"/>
          <w:color w:val="000000"/>
          <w:sz w:val="28"/>
          <w:szCs w:val="28"/>
          <w:highlight w:val="lightGray"/>
          <w:lang w:eastAsia="en-US"/>
        </w:rPr>
      </w:pPr>
    </w:p>
    <w:p w:rsidR="00642173" w:rsidRPr="00F52390" w:rsidRDefault="00CE34C4" w:rsidP="00F52390">
      <w:pPr>
        <w:autoSpaceDE w:val="0"/>
        <w:autoSpaceDN w:val="0"/>
        <w:adjustRightInd w:val="0"/>
        <w:spacing w:after="0" w:line="240" w:lineRule="auto"/>
        <w:ind w:firstLine="709"/>
        <w:jc w:val="both"/>
        <w:rPr>
          <w:rFonts w:ascii="Times New Roman" w:eastAsia="Calibri" w:hAnsi="Times New Roman"/>
          <w:b/>
          <w:color w:val="000000"/>
          <w:sz w:val="28"/>
          <w:szCs w:val="28"/>
          <w:lang w:eastAsia="en-US"/>
        </w:rPr>
      </w:pPr>
      <w:proofErr w:type="gramStart"/>
      <w:r w:rsidRPr="00CE34C4">
        <w:rPr>
          <w:rFonts w:ascii="Times New Roman" w:eastAsia="Calibri" w:hAnsi="Times New Roman"/>
          <w:color w:val="000000"/>
          <w:sz w:val="28"/>
          <w:szCs w:val="28"/>
          <w:lang w:eastAsia="en-US"/>
        </w:rPr>
        <w:t>В связи с изложенным</w:t>
      </w:r>
      <w:r>
        <w:rPr>
          <w:rFonts w:ascii="Times New Roman" w:eastAsia="Calibri" w:hAnsi="Times New Roman"/>
          <w:color w:val="000000"/>
          <w:sz w:val="28"/>
          <w:szCs w:val="28"/>
          <w:lang w:eastAsia="en-US"/>
        </w:rPr>
        <w:t xml:space="preserve"> </w:t>
      </w:r>
      <w:r w:rsidR="00642173" w:rsidRPr="00F52390">
        <w:rPr>
          <w:rFonts w:ascii="Times New Roman" w:eastAsia="Calibri" w:hAnsi="Times New Roman"/>
          <w:color w:val="000000"/>
          <w:sz w:val="28"/>
          <w:szCs w:val="28"/>
          <w:lang w:eastAsia="en-US"/>
        </w:rPr>
        <w:t>свидетельствовать о повторном совершении административного правонарушения</w:t>
      </w:r>
      <w:r w:rsidR="00642173" w:rsidRPr="00F52390">
        <w:rPr>
          <w:rFonts w:ascii="Times New Roman" w:hAnsi="Times New Roman"/>
          <w:color w:val="000000"/>
          <w:sz w:val="28"/>
          <w:szCs w:val="28"/>
        </w:rPr>
        <w:t xml:space="preserve"> будет вновь возникшая задолженность по обязательным платежам или увеличение совокупной задолженности в </w:t>
      </w:r>
      <w:r w:rsidR="00642173" w:rsidRPr="00F52390">
        <w:rPr>
          <w:rFonts w:ascii="Times New Roman" w:hAnsi="Times New Roman"/>
          <w:color w:val="000000"/>
          <w:sz w:val="28"/>
          <w:szCs w:val="28"/>
        </w:rPr>
        <w:lastRenderedPageBreak/>
        <w:t>размере, предусмотренном п</w:t>
      </w:r>
      <w:r w:rsidR="00642173" w:rsidRPr="00F52390">
        <w:rPr>
          <w:rFonts w:ascii="Times New Roman" w:eastAsia="Calibri" w:hAnsi="Times New Roman"/>
          <w:color w:val="000000"/>
          <w:sz w:val="28"/>
          <w:szCs w:val="28"/>
          <w:lang w:eastAsia="en-US"/>
        </w:rPr>
        <w:t>унктом 2 статьи 6 Закона о банкротстве,</w:t>
      </w:r>
      <w:r w:rsidR="00642173" w:rsidRPr="00F52390">
        <w:rPr>
          <w:rFonts w:ascii="Times New Roman" w:hAnsi="Times New Roman"/>
          <w:color w:val="000000"/>
          <w:sz w:val="28"/>
          <w:szCs w:val="28"/>
        </w:rPr>
        <w:t xml:space="preserve"> с момента привлечения должностного лица должника к административной ответственности по </w:t>
      </w:r>
      <w:hyperlink r:id="rId13" w:history="1">
        <w:r w:rsidR="00642173" w:rsidRPr="00F52390">
          <w:rPr>
            <w:rFonts w:ascii="Times New Roman" w:hAnsi="Times New Roman"/>
            <w:color w:val="000000"/>
            <w:sz w:val="28"/>
            <w:szCs w:val="28"/>
          </w:rPr>
          <w:t>части 5 статьи 14.13</w:t>
        </w:r>
      </w:hyperlink>
      <w:r w:rsidR="00642173" w:rsidRPr="00F52390">
        <w:rPr>
          <w:rFonts w:ascii="Times New Roman" w:hAnsi="Times New Roman"/>
          <w:color w:val="000000"/>
          <w:sz w:val="28"/>
          <w:szCs w:val="28"/>
        </w:rPr>
        <w:t xml:space="preserve"> КоАП РФ на дату составления протокола об административном правонарушении по </w:t>
      </w:r>
      <w:hyperlink r:id="rId14" w:history="1">
        <w:r w:rsidR="00642173" w:rsidRPr="00F52390">
          <w:rPr>
            <w:rFonts w:ascii="Times New Roman" w:hAnsi="Times New Roman"/>
            <w:color w:val="000000"/>
            <w:sz w:val="28"/>
            <w:szCs w:val="28"/>
          </w:rPr>
          <w:t>части 5.1 статьи 14.13</w:t>
        </w:r>
      </w:hyperlink>
      <w:r w:rsidR="00642173" w:rsidRPr="00F52390">
        <w:rPr>
          <w:rFonts w:ascii="Times New Roman" w:hAnsi="Times New Roman"/>
          <w:color w:val="000000"/>
          <w:sz w:val="28"/>
          <w:szCs w:val="28"/>
        </w:rPr>
        <w:t xml:space="preserve"> КоАП</w:t>
      </w:r>
      <w:proofErr w:type="gramEnd"/>
      <w:r w:rsidR="00642173" w:rsidRPr="00F52390">
        <w:rPr>
          <w:rFonts w:ascii="Times New Roman" w:hAnsi="Times New Roman"/>
          <w:color w:val="000000"/>
          <w:sz w:val="28"/>
          <w:szCs w:val="28"/>
        </w:rPr>
        <w:t xml:space="preserve"> РФ. При этом необходимо учитывать дату и период </w:t>
      </w:r>
      <w:r w:rsidR="00642173" w:rsidRPr="00F52390">
        <w:rPr>
          <w:rFonts w:ascii="Times New Roman" w:eastAsia="Calibri" w:hAnsi="Times New Roman"/>
          <w:color w:val="000000"/>
          <w:sz w:val="28"/>
          <w:szCs w:val="28"/>
          <w:lang w:eastAsia="en-US"/>
        </w:rPr>
        <w:t>образования задолженности по обязательным платежам.</w:t>
      </w:r>
    </w:p>
    <w:p w:rsidR="00642173" w:rsidRPr="00F52390" w:rsidRDefault="00642173" w:rsidP="00F52390">
      <w:pPr>
        <w:autoSpaceDE w:val="0"/>
        <w:autoSpaceDN w:val="0"/>
        <w:adjustRightInd w:val="0"/>
        <w:spacing w:after="0" w:line="240" w:lineRule="auto"/>
        <w:jc w:val="both"/>
        <w:rPr>
          <w:rFonts w:ascii="Times New Roman" w:eastAsia="Calibri" w:hAnsi="Times New Roman"/>
          <w:b/>
          <w:color w:val="000000"/>
          <w:sz w:val="28"/>
          <w:szCs w:val="28"/>
          <w:lang w:eastAsia="en-US"/>
        </w:rPr>
      </w:pPr>
    </w:p>
    <w:p w:rsidR="00642173" w:rsidRPr="003B03D1" w:rsidRDefault="00EC0AAA" w:rsidP="00F52390">
      <w:pPr>
        <w:autoSpaceDE w:val="0"/>
        <w:autoSpaceDN w:val="0"/>
        <w:adjustRightInd w:val="0"/>
        <w:spacing w:after="0" w:line="240" w:lineRule="auto"/>
        <w:ind w:firstLine="709"/>
        <w:jc w:val="both"/>
        <w:rPr>
          <w:rFonts w:ascii="Times New Roman" w:hAnsi="Times New Roman"/>
          <w:b/>
          <w:color w:val="000000"/>
          <w:sz w:val="28"/>
          <w:szCs w:val="28"/>
        </w:rPr>
      </w:pPr>
      <w:r w:rsidRPr="003B03D1">
        <w:rPr>
          <w:rFonts w:ascii="Times New Roman" w:hAnsi="Times New Roman"/>
          <w:b/>
          <w:color w:val="000000"/>
          <w:sz w:val="28"/>
          <w:szCs w:val="28"/>
        </w:rPr>
        <w:t>5</w:t>
      </w:r>
      <w:r w:rsidR="00642173" w:rsidRPr="003B03D1">
        <w:rPr>
          <w:rFonts w:ascii="Times New Roman" w:hAnsi="Times New Roman"/>
          <w:b/>
          <w:color w:val="000000"/>
          <w:sz w:val="28"/>
          <w:szCs w:val="28"/>
        </w:rPr>
        <w:t>.</w:t>
      </w:r>
      <w:r w:rsidR="00642173" w:rsidRPr="003B03D1">
        <w:rPr>
          <w:rFonts w:ascii="Times New Roman" w:eastAsia="Calibri" w:hAnsi="Times New Roman"/>
          <w:b/>
          <w:color w:val="000000"/>
          <w:sz w:val="28"/>
          <w:szCs w:val="28"/>
        </w:rPr>
        <w:t xml:space="preserve"> </w:t>
      </w:r>
      <w:r w:rsidR="00642173" w:rsidRPr="003B03D1">
        <w:rPr>
          <w:rFonts w:ascii="Times New Roman" w:hAnsi="Times New Roman"/>
          <w:b/>
          <w:color w:val="000000"/>
          <w:sz w:val="28"/>
          <w:szCs w:val="28"/>
        </w:rPr>
        <w:t xml:space="preserve">В какой срок арбитражным управляющим должна быть исполнена обязанность по опубликованию сведений (заключения) о наличии или об отсутствии признаков преднамеренного и (или) фиктивного банкротства должника (гражданина), </w:t>
      </w:r>
      <w:r w:rsidR="00642173" w:rsidRPr="003B03D1">
        <w:rPr>
          <w:rFonts w:ascii="Times New Roman" w:eastAsia="Calibri" w:hAnsi="Times New Roman"/>
          <w:b/>
          <w:color w:val="000000"/>
          <w:sz w:val="28"/>
          <w:szCs w:val="28"/>
        </w:rPr>
        <w:t>д</w:t>
      </w:r>
      <w:r w:rsidR="00642173" w:rsidRPr="003B03D1">
        <w:rPr>
          <w:rFonts w:ascii="Times New Roman" w:hAnsi="Times New Roman"/>
          <w:b/>
          <w:color w:val="000000"/>
          <w:sz w:val="28"/>
          <w:szCs w:val="28"/>
        </w:rPr>
        <w:t>ля целей привлечения к административной ответственности, предусмотренной частью 3 статьи 14.13 КоАП РФ?</w:t>
      </w:r>
    </w:p>
    <w:p w:rsidR="00304468" w:rsidRPr="00A466CA" w:rsidRDefault="00304468" w:rsidP="00F52390">
      <w:pPr>
        <w:autoSpaceDE w:val="0"/>
        <w:autoSpaceDN w:val="0"/>
        <w:adjustRightInd w:val="0"/>
        <w:spacing w:after="0" w:line="240" w:lineRule="auto"/>
        <w:ind w:firstLine="709"/>
        <w:jc w:val="both"/>
        <w:rPr>
          <w:rFonts w:ascii="Times New Roman" w:hAnsi="Times New Roman"/>
          <w:b/>
          <w:color w:val="000000"/>
          <w:sz w:val="28"/>
          <w:szCs w:val="28"/>
          <w:highlight w:val="lightGray"/>
        </w:rPr>
      </w:pPr>
    </w:p>
    <w:p w:rsidR="00304468" w:rsidRPr="00304468" w:rsidRDefault="00304468" w:rsidP="00304468">
      <w:pPr>
        <w:autoSpaceDE w:val="0"/>
        <w:autoSpaceDN w:val="0"/>
        <w:adjustRightInd w:val="0"/>
        <w:spacing w:after="0" w:line="240" w:lineRule="auto"/>
        <w:ind w:firstLine="709"/>
        <w:jc w:val="both"/>
        <w:rPr>
          <w:rFonts w:ascii="Times New Roman" w:hAnsi="Times New Roman"/>
          <w:color w:val="000000"/>
          <w:sz w:val="28"/>
          <w:szCs w:val="28"/>
        </w:rPr>
      </w:pPr>
      <w:r w:rsidRPr="00304468">
        <w:rPr>
          <w:rFonts w:ascii="Times New Roman" w:hAnsi="Times New Roman"/>
          <w:color w:val="000000"/>
          <w:sz w:val="28"/>
          <w:szCs w:val="28"/>
        </w:rPr>
        <w:t xml:space="preserve">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304468" w:rsidRPr="00304468" w:rsidRDefault="00304468" w:rsidP="00304468">
      <w:pPr>
        <w:autoSpaceDE w:val="0"/>
        <w:autoSpaceDN w:val="0"/>
        <w:adjustRightInd w:val="0"/>
        <w:spacing w:after="0" w:line="240" w:lineRule="auto"/>
        <w:ind w:firstLine="709"/>
        <w:jc w:val="both"/>
        <w:rPr>
          <w:rFonts w:ascii="Times New Roman" w:hAnsi="Times New Roman"/>
          <w:color w:val="000000"/>
          <w:sz w:val="28"/>
          <w:szCs w:val="28"/>
        </w:rPr>
      </w:pPr>
    </w:p>
    <w:p w:rsidR="00304468" w:rsidRPr="00304468" w:rsidRDefault="00304468" w:rsidP="00304468">
      <w:pPr>
        <w:spacing w:after="0" w:line="240" w:lineRule="auto"/>
        <w:ind w:firstLine="709"/>
        <w:contextualSpacing/>
        <w:jc w:val="both"/>
        <w:rPr>
          <w:rFonts w:ascii="Times New Roman" w:hAnsi="Times New Roman"/>
          <w:color w:val="000000"/>
          <w:sz w:val="28"/>
          <w:szCs w:val="28"/>
        </w:rPr>
      </w:pPr>
      <w:r w:rsidRPr="00304468">
        <w:rPr>
          <w:rFonts w:ascii="Times New Roman" w:hAnsi="Times New Roman"/>
          <w:color w:val="000000"/>
          <w:sz w:val="28"/>
          <w:szCs w:val="28"/>
        </w:rPr>
        <w:t xml:space="preserve">Согласно абзацу </w:t>
      </w:r>
      <w:r>
        <w:rPr>
          <w:rFonts w:ascii="Times New Roman" w:hAnsi="Times New Roman"/>
          <w:color w:val="000000"/>
          <w:sz w:val="28"/>
          <w:szCs w:val="28"/>
        </w:rPr>
        <w:t>четвертому</w:t>
      </w:r>
      <w:r w:rsidRPr="00304468">
        <w:rPr>
          <w:rFonts w:ascii="Times New Roman" w:hAnsi="Times New Roman"/>
          <w:color w:val="000000"/>
          <w:sz w:val="28"/>
          <w:szCs w:val="28"/>
        </w:rPr>
        <w:t xml:space="preserve"> пункта 2 статьи 213.7 Закона о банкротстве в ходе процедур, применяемых в деле о банкротстве гражданина, обязательному опубликованию подлежат сведения о наличии или об отсутствии признаков преднамеренного фиктивного банкротства.</w:t>
      </w:r>
    </w:p>
    <w:p w:rsidR="00304468" w:rsidRPr="00A466CA" w:rsidRDefault="00304468" w:rsidP="00F52390">
      <w:pPr>
        <w:autoSpaceDE w:val="0"/>
        <w:autoSpaceDN w:val="0"/>
        <w:adjustRightInd w:val="0"/>
        <w:spacing w:after="0" w:line="240" w:lineRule="auto"/>
        <w:ind w:firstLine="709"/>
        <w:jc w:val="both"/>
        <w:rPr>
          <w:rFonts w:ascii="Times New Roman" w:hAnsi="Times New Roman"/>
          <w:b/>
          <w:color w:val="000000"/>
          <w:sz w:val="28"/>
          <w:szCs w:val="28"/>
          <w:highlight w:val="lightGray"/>
        </w:rPr>
      </w:pPr>
    </w:p>
    <w:p w:rsidR="00612B6F" w:rsidRDefault="00612B6F" w:rsidP="00612B6F">
      <w:pPr>
        <w:autoSpaceDE w:val="0"/>
        <w:autoSpaceDN w:val="0"/>
        <w:adjustRightInd w:val="0"/>
        <w:spacing w:after="0" w:line="240" w:lineRule="auto"/>
        <w:ind w:firstLine="709"/>
        <w:contextualSpacing/>
        <w:jc w:val="both"/>
        <w:rPr>
          <w:rFonts w:ascii="Times New Roman" w:hAnsi="Times New Roman"/>
          <w:color w:val="000000"/>
          <w:sz w:val="28"/>
          <w:szCs w:val="28"/>
        </w:rPr>
      </w:pPr>
      <w:r w:rsidRPr="003B4231">
        <w:rPr>
          <w:rFonts w:ascii="Times New Roman" w:hAnsi="Times New Roman"/>
          <w:color w:val="000000"/>
          <w:sz w:val="28"/>
          <w:szCs w:val="28"/>
        </w:rPr>
        <w:t xml:space="preserve">Порядок включения сведений в </w:t>
      </w:r>
      <w:r w:rsidRPr="00612B6F">
        <w:rPr>
          <w:rFonts w:ascii="Times New Roman" w:hAnsi="Times New Roman"/>
          <w:color w:val="000000"/>
          <w:sz w:val="28"/>
          <w:szCs w:val="28"/>
        </w:rPr>
        <w:t>Единый федеральный реестр сведений о банкротстве</w:t>
      </w:r>
      <w:r w:rsidRPr="003B4231">
        <w:rPr>
          <w:rFonts w:ascii="Times New Roman" w:hAnsi="Times New Roman"/>
          <w:color w:val="000000"/>
          <w:sz w:val="28"/>
          <w:szCs w:val="28"/>
        </w:rPr>
        <w:t xml:space="preserve">, указанных в </w:t>
      </w:r>
      <w:hyperlink r:id="rId15" w:history="1">
        <w:r w:rsidRPr="003B4231">
          <w:rPr>
            <w:rFonts w:ascii="Times New Roman" w:hAnsi="Times New Roman"/>
            <w:color w:val="000000"/>
            <w:sz w:val="28"/>
            <w:szCs w:val="28"/>
          </w:rPr>
          <w:t xml:space="preserve">пункте </w:t>
        </w:r>
        <w:hyperlink r:id="rId16" w:history="1">
          <w:r w:rsidRPr="003B4231">
            <w:rPr>
              <w:rFonts w:ascii="Times New Roman" w:hAnsi="Times New Roman"/>
              <w:color w:val="000000"/>
              <w:sz w:val="28"/>
              <w:szCs w:val="28"/>
            </w:rPr>
            <w:t>2 статьи 213.7</w:t>
          </w:r>
        </w:hyperlink>
        <w:r w:rsidRPr="003B4231">
          <w:rPr>
            <w:rFonts w:ascii="Times New Roman" w:hAnsi="Times New Roman"/>
            <w:color w:val="000000"/>
            <w:sz w:val="28"/>
            <w:szCs w:val="28"/>
          </w:rPr>
          <w:t xml:space="preserve"> Закона о банкротстве</w:t>
        </w:r>
      </w:hyperlink>
      <w:r w:rsidRPr="003B4231">
        <w:rPr>
          <w:rFonts w:ascii="Times New Roman" w:hAnsi="Times New Roman"/>
          <w:color w:val="000000"/>
          <w:sz w:val="28"/>
          <w:szCs w:val="28"/>
        </w:rPr>
        <w:t xml:space="preserve">, устанавливается регулирующим органом </w:t>
      </w:r>
      <w:hyperlink r:id="rId17" w:history="1">
        <w:r w:rsidRPr="003B4231">
          <w:rPr>
            <w:rFonts w:ascii="Times New Roman" w:hAnsi="Times New Roman"/>
            <w:color w:val="000000"/>
            <w:sz w:val="28"/>
            <w:szCs w:val="28"/>
          </w:rPr>
          <w:t>(пункт 3 статьи 213.7 Закона о банкротстве)</w:t>
        </w:r>
      </w:hyperlink>
      <w:r w:rsidRPr="003B4231">
        <w:rPr>
          <w:rFonts w:ascii="Times New Roman" w:hAnsi="Times New Roman"/>
          <w:color w:val="000000"/>
          <w:sz w:val="28"/>
          <w:szCs w:val="28"/>
        </w:rPr>
        <w:t>.</w:t>
      </w:r>
    </w:p>
    <w:p w:rsidR="00612B6F" w:rsidRDefault="00612B6F" w:rsidP="00612B6F">
      <w:pPr>
        <w:autoSpaceDE w:val="0"/>
        <w:autoSpaceDN w:val="0"/>
        <w:adjustRightInd w:val="0"/>
        <w:spacing w:after="0" w:line="240" w:lineRule="auto"/>
        <w:ind w:firstLine="709"/>
        <w:jc w:val="both"/>
        <w:rPr>
          <w:rFonts w:ascii="Times New Roman" w:hAnsi="Times New Roman"/>
          <w:color w:val="000000"/>
          <w:sz w:val="28"/>
          <w:szCs w:val="28"/>
        </w:rPr>
      </w:pPr>
    </w:p>
    <w:p w:rsidR="00BE3509" w:rsidRDefault="00612B6F" w:rsidP="00BE3509">
      <w:pPr>
        <w:autoSpaceDE w:val="0"/>
        <w:autoSpaceDN w:val="0"/>
        <w:adjustRightInd w:val="0"/>
        <w:spacing w:after="0" w:line="240" w:lineRule="auto"/>
        <w:ind w:firstLine="709"/>
        <w:jc w:val="both"/>
        <w:rPr>
          <w:rFonts w:ascii="Times New Roman" w:hAnsi="Times New Roman"/>
          <w:bCs/>
          <w:color w:val="000000"/>
          <w:sz w:val="28"/>
          <w:szCs w:val="28"/>
        </w:rPr>
      </w:pPr>
      <w:proofErr w:type="gramStart"/>
      <w:r w:rsidRPr="00612B6F">
        <w:rPr>
          <w:rFonts w:ascii="Times New Roman" w:hAnsi="Times New Roman"/>
          <w:color w:val="000000"/>
          <w:sz w:val="28"/>
          <w:szCs w:val="28"/>
        </w:rPr>
        <w:t>Поскольку с</w:t>
      </w:r>
      <w:r w:rsidR="00304468" w:rsidRPr="00612B6F">
        <w:rPr>
          <w:rFonts w:ascii="Times New Roman" w:hAnsi="Times New Roman"/>
          <w:color w:val="000000"/>
          <w:sz w:val="28"/>
          <w:szCs w:val="28"/>
        </w:rPr>
        <w:t>рок проведения анализа финансового состояния должника гражданина и составления заключения о наличии (отсутствии) признаков преднамеренного и фиктивного банкротства Зако</w:t>
      </w:r>
      <w:r w:rsidRPr="00612B6F">
        <w:rPr>
          <w:rFonts w:ascii="Times New Roman" w:hAnsi="Times New Roman"/>
          <w:color w:val="000000"/>
          <w:sz w:val="28"/>
          <w:szCs w:val="28"/>
        </w:rPr>
        <w:t xml:space="preserve">ном о банкротстве не установлен, с учетом пункта </w:t>
      </w:r>
      <w:hyperlink r:id="rId18" w:history="1">
        <w:r w:rsidRPr="00612B6F">
          <w:rPr>
            <w:rFonts w:ascii="Times New Roman" w:hAnsi="Times New Roman"/>
            <w:color w:val="000000"/>
            <w:sz w:val="28"/>
            <w:szCs w:val="28"/>
          </w:rPr>
          <w:t>3.1</w:t>
        </w:r>
      </w:hyperlink>
      <w:r w:rsidRPr="00612B6F">
        <w:rPr>
          <w:rFonts w:ascii="Times New Roman" w:hAnsi="Times New Roman"/>
          <w:color w:val="000000"/>
          <w:sz w:val="28"/>
          <w:szCs w:val="28"/>
        </w:rPr>
        <w:t xml:space="preserve"> Порядка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утвержденного приказом Минэкономразвития России от 05.04.2013 № 178, </w:t>
      </w:r>
      <w:r w:rsidRPr="00612B6F">
        <w:rPr>
          <w:rFonts w:ascii="Times New Roman" w:hAnsi="Times New Roman"/>
          <w:bCs/>
          <w:color w:val="000000"/>
          <w:sz w:val="28"/>
          <w:szCs w:val="28"/>
        </w:rPr>
        <w:t>соответствующие сведения вносятся (включаются) в</w:t>
      </w:r>
      <w:proofErr w:type="gramEnd"/>
      <w:r w:rsidRPr="00612B6F">
        <w:rPr>
          <w:rFonts w:ascii="Times New Roman" w:hAnsi="Times New Roman"/>
          <w:bCs/>
          <w:color w:val="000000"/>
          <w:sz w:val="28"/>
          <w:szCs w:val="28"/>
        </w:rPr>
        <w:t xml:space="preserve"> информационный ресурс не позднее трех рабочих дней </w:t>
      </w:r>
      <w:proofErr w:type="gramStart"/>
      <w:r w:rsidRPr="00612B6F">
        <w:rPr>
          <w:rFonts w:ascii="Times New Roman" w:hAnsi="Times New Roman"/>
          <w:bCs/>
          <w:color w:val="000000"/>
          <w:sz w:val="28"/>
          <w:szCs w:val="28"/>
        </w:rPr>
        <w:t>с даты возникновения</w:t>
      </w:r>
      <w:proofErr w:type="gramEnd"/>
      <w:r w:rsidRPr="00612B6F">
        <w:rPr>
          <w:rFonts w:ascii="Times New Roman" w:hAnsi="Times New Roman"/>
          <w:bCs/>
          <w:color w:val="000000"/>
          <w:sz w:val="28"/>
          <w:szCs w:val="28"/>
        </w:rPr>
        <w:t xml:space="preserve"> обязанности по их опубликованию, установленной федеральным законом или иным нормативным правовым актом</w:t>
      </w:r>
      <w:r>
        <w:rPr>
          <w:rFonts w:ascii="Times New Roman" w:hAnsi="Times New Roman"/>
          <w:bCs/>
          <w:color w:val="000000"/>
          <w:sz w:val="28"/>
          <w:szCs w:val="28"/>
        </w:rPr>
        <w:t>.</w:t>
      </w:r>
    </w:p>
    <w:p w:rsidR="00BE3509" w:rsidRDefault="00BE3509" w:rsidP="00BE3509">
      <w:pPr>
        <w:autoSpaceDE w:val="0"/>
        <w:autoSpaceDN w:val="0"/>
        <w:adjustRightInd w:val="0"/>
        <w:spacing w:after="0" w:line="240" w:lineRule="auto"/>
        <w:ind w:firstLine="709"/>
        <w:jc w:val="both"/>
        <w:rPr>
          <w:rFonts w:ascii="Times New Roman" w:hAnsi="Times New Roman"/>
          <w:bCs/>
          <w:color w:val="000000"/>
          <w:sz w:val="28"/>
          <w:szCs w:val="28"/>
        </w:rPr>
      </w:pPr>
    </w:p>
    <w:p w:rsidR="007751AA" w:rsidRPr="00BE3509" w:rsidRDefault="00E6256E" w:rsidP="00BE3509">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bCs/>
          <w:color w:val="000000"/>
          <w:sz w:val="28"/>
          <w:szCs w:val="28"/>
        </w:rPr>
        <w:t>И</w:t>
      </w:r>
      <w:r w:rsidR="007751AA">
        <w:rPr>
          <w:rFonts w:ascii="Times New Roman" w:hAnsi="Times New Roman"/>
          <w:bCs/>
          <w:color w:val="000000"/>
          <w:sz w:val="28"/>
          <w:szCs w:val="28"/>
        </w:rPr>
        <w:t>сполнени</w:t>
      </w:r>
      <w:r>
        <w:rPr>
          <w:rFonts w:ascii="Times New Roman" w:hAnsi="Times New Roman"/>
          <w:bCs/>
          <w:color w:val="000000"/>
          <w:sz w:val="28"/>
          <w:szCs w:val="28"/>
        </w:rPr>
        <w:t>е</w:t>
      </w:r>
      <w:r w:rsidR="007751AA" w:rsidRPr="007751AA">
        <w:rPr>
          <w:rFonts w:ascii="Times New Roman" w:hAnsi="Times New Roman"/>
          <w:color w:val="000000"/>
          <w:sz w:val="28"/>
          <w:szCs w:val="28"/>
        </w:rPr>
        <w:t xml:space="preserve"> арбитражным управляющим</w:t>
      </w:r>
      <w:r w:rsidR="007751AA" w:rsidRPr="007751AA">
        <w:rPr>
          <w:rFonts w:ascii="Times New Roman" w:hAnsi="Times New Roman"/>
          <w:bCs/>
          <w:color w:val="000000"/>
          <w:sz w:val="28"/>
          <w:szCs w:val="28"/>
        </w:rPr>
        <w:t xml:space="preserve"> </w:t>
      </w:r>
      <w:r w:rsidR="007751AA" w:rsidRPr="007751AA">
        <w:rPr>
          <w:rFonts w:ascii="Times New Roman" w:hAnsi="Times New Roman"/>
          <w:color w:val="000000"/>
          <w:sz w:val="28"/>
          <w:szCs w:val="28"/>
        </w:rPr>
        <w:t xml:space="preserve">обязанности по опубликованию сведений (заключения) о наличии или об отсутствии признаков преднамеренного и (или) фиктивного банкротства должника </w:t>
      </w:r>
      <w:r w:rsidR="007751AA" w:rsidRPr="007751AA">
        <w:rPr>
          <w:rFonts w:ascii="Times New Roman" w:hAnsi="Times New Roman"/>
          <w:color w:val="000000"/>
          <w:sz w:val="28"/>
          <w:szCs w:val="28"/>
        </w:rPr>
        <w:lastRenderedPageBreak/>
        <w:t xml:space="preserve">(гражданина) в указанный </w:t>
      </w:r>
      <w:r w:rsidR="00BE3509">
        <w:rPr>
          <w:rFonts w:ascii="Times New Roman" w:hAnsi="Times New Roman"/>
          <w:color w:val="000000"/>
          <w:sz w:val="28"/>
          <w:szCs w:val="28"/>
        </w:rPr>
        <w:t xml:space="preserve">выше </w:t>
      </w:r>
      <w:r w:rsidR="007751AA" w:rsidRPr="007751AA">
        <w:rPr>
          <w:rFonts w:ascii="Times New Roman" w:hAnsi="Times New Roman"/>
          <w:color w:val="000000"/>
          <w:sz w:val="28"/>
          <w:szCs w:val="28"/>
        </w:rPr>
        <w:t>срок обусловлен</w:t>
      </w:r>
      <w:r>
        <w:rPr>
          <w:rFonts w:ascii="Times New Roman" w:hAnsi="Times New Roman"/>
          <w:color w:val="000000"/>
          <w:sz w:val="28"/>
          <w:szCs w:val="28"/>
        </w:rPr>
        <w:t>о</w:t>
      </w:r>
      <w:r>
        <w:rPr>
          <w:rFonts w:ascii="Times New Roman" w:hAnsi="Times New Roman"/>
          <w:b/>
          <w:color w:val="000000"/>
          <w:sz w:val="28"/>
          <w:szCs w:val="28"/>
        </w:rPr>
        <w:t xml:space="preserve"> </w:t>
      </w:r>
      <w:r>
        <w:rPr>
          <w:rFonts w:ascii="Times New Roman" w:hAnsi="Times New Roman"/>
          <w:bCs/>
          <w:color w:val="000000"/>
          <w:sz w:val="28"/>
          <w:szCs w:val="28"/>
        </w:rPr>
        <w:t>необходимостью</w:t>
      </w:r>
      <w:r>
        <w:rPr>
          <w:rFonts w:ascii="Times New Roman" w:hAnsi="Times New Roman"/>
          <w:b/>
          <w:color w:val="000000"/>
          <w:sz w:val="28"/>
          <w:szCs w:val="28"/>
        </w:rPr>
        <w:t xml:space="preserve"> </w:t>
      </w:r>
      <w:r w:rsidR="007751AA" w:rsidRPr="00E6256E">
        <w:rPr>
          <w:rFonts w:ascii="Times New Roman" w:hAnsi="Times New Roman"/>
          <w:bCs/>
          <w:color w:val="000000"/>
          <w:sz w:val="28"/>
          <w:szCs w:val="28"/>
        </w:rPr>
        <w:t>защит</w:t>
      </w:r>
      <w:r w:rsidRPr="00E6256E">
        <w:rPr>
          <w:rFonts w:ascii="Times New Roman" w:hAnsi="Times New Roman"/>
          <w:bCs/>
          <w:color w:val="000000"/>
          <w:sz w:val="28"/>
          <w:szCs w:val="28"/>
        </w:rPr>
        <w:t>ы прав</w:t>
      </w:r>
      <w:r w:rsidR="007751AA" w:rsidRPr="00E6256E">
        <w:rPr>
          <w:rFonts w:ascii="Times New Roman" w:hAnsi="Times New Roman"/>
          <w:bCs/>
          <w:color w:val="000000"/>
          <w:sz w:val="28"/>
          <w:szCs w:val="28"/>
        </w:rPr>
        <w:t xml:space="preserve"> и законных интересов </w:t>
      </w:r>
      <w:r w:rsidRPr="00E6256E">
        <w:rPr>
          <w:rFonts w:ascii="Times New Roman" w:hAnsi="Times New Roman"/>
          <w:bCs/>
          <w:color w:val="000000"/>
          <w:sz w:val="28"/>
          <w:szCs w:val="28"/>
        </w:rPr>
        <w:t xml:space="preserve">лиц, </w:t>
      </w:r>
      <w:r w:rsidR="007751AA" w:rsidRPr="00E6256E">
        <w:rPr>
          <w:rFonts w:ascii="Times New Roman" w:hAnsi="Times New Roman"/>
          <w:bCs/>
          <w:color w:val="000000"/>
          <w:sz w:val="28"/>
          <w:szCs w:val="28"/>
        </w:rPr>
        <w:t>участвующих в де</w:t>
      </w:r>
      <w:r w:rsidRPr="00E6256E">
        <w:rPr>
          <w:rFonts w:ascii="Times New Roman" w:hAnsi="Times New Roman"/>
          <w:bCs/>
          <w:color w:val="000000"/>
          <w:sz w:val="28"/>
          <w:szCs w:val="28"/>
        </w:rPr>
        <w:t>ле о банкротстве,</w:t>
      </w:r>
      <w:r w:rsidR="007A3EB0">
        <w:rPr>
          <w:rFonts w:ascii="Times New Roman" w:hAnsi="Times New Roman"/>
          <w:bCs/>
          <w:color w:val="000000"/>
          <w:sz w:val="28"/>
          <w:szCs w:val="28"/>
        </w:rPr>
        <w:t xml:space="preserve"> в </w:t>
      </w:r>
      <w:r w:rsidR="00BE3509">
        <w:rPr>
          <w:rFonts w:ascii="Times New Roman" w:hAnsi="Times New Roman"/>
          <w:bCs/>
          <w:color w:val="000000"/>
          <w:sz w:val="28"/>
          <w:szCs w:val="28"/>
        </w:rPr>
        <w:t xml:space="preserve">том числе </w:t>
      </w:r>
      <w:r w:rsidR="00BE3509" w:rsidRPr="00BE3509">
        <w:rPr>
          <w:rFonts w:ascii="Times New Roman" w:eastAsia="Calibri" w:hAnsi="Times New Roman"/>
          <w:bCs/>
          <w:sz w:val="28"/>
          <w:szCs w:val="28"/>
        </w:rPr>
        <w:t xml:space="preserve">обеспечения </w:t>
      </w:r>
      <w:r w:rsidR="00BE3509">
        <w:rPr>
          <w:rFonts w:ascii="Times New Roman" w:eastAsia="Calibri" w:hAnsi="Times New Roman"/>
          <w:bCs/>
          <w:sz w:val="28"/>
          <w:szCs w:val="28"/>
        </w:rPr>
        <w:t xml:space="preserve">реализации </w:t>
      </w:r>
      <w:r w:rsidR="00BE3509" w:rsidRPr="00BE3509">
        <w:rPr>
          <w:rFonts w:ascii="Times New Roman" w:eastAsia="Calibri" w:hAnsi="Times New Roman"/>
          <w:bCs/>
          <w:sz w:val="28"/>
          <w:szCs w:val="28"/>
        </w:rPr>
        <w:t>их права на правильное и своевременное</w:t>
      </w:r>
      <w:r w:rsidR="00BE3509">
        <w:rPr>
          <w:rFonts w:ascii="Times New Roman" w:eastAsia="Calibri" w:hAnsi="Times New Roman"/>
          <w:b/>
          <w:bCs/>
          <w:sz w:val="28"/>
          <w:szCs w:val="28"/>
        </w:rPr>
        <w:t xml:space="preserve"> </w:t>
      </w:r>
      <w:r w:rsidRPr="007A3EB0">
        <w:rPr>
          <w:rFonts w:ascii="Times New Roman" w:hAnsi="Times New Roman"/>
          <w:color w:val="000000"/>
          <w:sz w:val="28"/>
          <w:szCs w:val="28"/>
        </w:rPr>
        <w:t>судебное разбирательство.</w:t>
      </w:r>
      <w:proofErr w:type="gramEnd"/>
    </w:p>
    <w:p w:rsidR="00383503" w:rsidRDefault="00383503" w:rsidP="007751AA">
      <w:pPr>
        <w:autoSpaceDE w:val="0"/>
        <w:autoSpaceDN w:val="0"/>
        <w:adjustRightInd w:val="0"/>
        <w:spacing w:after="0" w:line="240" w:lineRule="auto"/>
        <w:ind w:firstLine="709"/>
        <w:jc w:val="both"/>
        <w:rPr>
          <w:rFonts w:ascii="Times New Roman" w:hAnsi="Times New Roman"/>
          <w:b/>
          <w:color w:val="000000"/>
          <w:sz w:val="28"/>
          <w:szCs w:val="28"/>
        </w:rPr>
      </w:pPr>
    </w:p>
    <w:p w:rsidR="00383503" w:rsidRDefault="00383503" w:rsidP="007751AA">
      <w:pPr>
        <w:autoSpaceDE w:val="0"/>
        <w:autoSpaceDN w:val="0"/>
        <w:adjustRightInd w:val="0"/>
        <w:spacing w:after="0" w:line="240" w:lineRule="auto"/>
        <w:ind w:firstLine="709"/>
        <w:jc w:val="both"/>
        <w:rPr>
          <w:rFonts w:ascii="Times New Roman" w:hAnsi="Times New Roman"/>
          <w:b/>
          <w:color w:val="000000"/>
          <w:sz w:val="28"/>
          <w:szCs w:val="28"/>
        </w:rPr>
      </w:pPr>
    </w:p>
    <w:sectPr w:rsidR="00383503" w:rsidSect="002A7447">
      <w:headerReference w:type="default" r:id="rId19"/>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6CA" w:rsidRDefault="00A466CA" w:rsidP="00335B72">
      <w:pPr>
        <w:spacing w:after="0" w:line="240" w:lineRule="auto"/>
      </w:pPr>
      <w:r>
        <w:separator/>
      </w:r>
    </w:p>
  </w:endnote>
  <w:endnote w:type="continuationSeparator" w:id="0">
    <w:p w:rsidR="00A466CA" w:rsidRDefault="00A466CA" w:rsidP="00335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6CA" w:rsidRDefault="00A466CA" w:rsidP="00335B72">
      <w:pPr>
        <w:spacing w:after="0" w:line="240" w:lineRule="auto"/>
      </w:pPr>
      <w:r>
        <w:separator/>
      </w:r>
    </w:p>
  </w:footnote>
  <w:footnote w:type="continuationSeparator" w:id="0">
    <w:p w:rsidR="00A466CA" w:rsidRDefault="00A466CA" w:rsidP="00335B72">
      <w:pPr>
        <w:spacing w:after="0" w:line="240" w:lineRule="auto"/>
      </w:pPr>
      <w:r>
        <w:continuationSeparator/>
      </w:r>
    </w:p>
  </w:footnote>
  <w:footnote w:id="1">
    <w:p w:rsidR="00B51516" w:rsidRPr="00712665" w:rsidRDefault="00B51516" w:rsidP="00B51516">
      <w:pPr>
        <w:pStyle w:val="a3"/>
        <w:rPr>
          <w:rFonts w:ascii="Times New Roman" w:hAnsi="Times New Roman"/>
        </w:rPr>
      </w:pPr>
      <w:r w:rsidRPr="00712665">
        <w:rPr>
          <w:rStyle w:val="a5"/>
          <w:rFonts w:ascii="Times New Roman" w:hAnsi="Times New Roman"/>
        </w:rPr>
        <w:footnoteRef/>
      </w:r>
      <w:r w:rsidRPr="00712665">
        <w:rPr>
          <w:rFonts w:ascii="Times New Roman" w:hAnsi="Times New Roman"/>
        </w:rPr>
        <w:t xml:space="preserve"> Далее – АПК РФ.</w:t>
      </w:r>
    </w:p>
  </w:footnote>
  <w:footnote w:id="2">
    <w:p w:rsidR="00B51516" w:rsidRPr="00712665" w:rsidRDefault="00B51516" w:rsidP="00B51516">
      <w:pPr>
        <w:widowControl w:val="0"/>
        <w:tabs>
          <w:tab w:val="left" w:pos="142"/>
        </w:tabs>
        <w:autoSpaceDE w:val="0"/>
        <w:autoSpaceDN w:val="0"/>
        <w:adjustRightInd w:val="0"/>
        <w:spacing w:after="0" w:line="240" w:lineRule="auto"/>
        <w:jc w:val="both"/>
        <w:rPr>
          <w:rFonts w:ascii="Times New Roman" w:hAnsi="Times New Roman"/>
          <w:color w:val="000000"/>
          <w:sz w:val="20"/>
          <w:szCs w:val="20"/>
        </w:rPr>
      </w:pPr>
      <w:r w:rsidRPr="00712665">
        <w:rPr>
          <w:rStyle w:val="a5"/>
          <w:rFonts w:ascii="Times New Roman" w:hAnsi="Times New Roman"/>
          <w:sz w:val="20"/>
          <w:szCs w:val="20"/>
        </w:rPr>
        <w:footnoteRef/>
      </w:r>
      <w:r w:rsidRPr="00712665">
        <w:rPr>
          <w:rFonts w:ascii="Times New Roman" w:hAnsi="Times New Roman"/>
          <w:sz w:val="20"/>
          <w:szCs w:val="20"/>
        </w:rPr>
        <w:t xml:space="preserve"> Далее – </w:t>
      </w:r>
      <w:r w:rsidRPr="00712665">
        <w:rPr>
          <w:rFonts w:ascii="Times New Roman" w:hAnsi="Times New Roman"/>
          <w:color w:val="000000"/>
          <w:sz w:val="20"/>
          <w:szCs w:val="20"/>
        </w:rPr>
        <w:t>Постановление № 35.</w:t>
      </w:r>
    </w:p>
    <w:p w:rsidR="00B51516" w:rsidRPr="00712665" w:rsidRDefault="00B51516" w:rsidP="00B51516">
      <w:pPr>
        <w:pStyle w:val="a3"/>
        <w:rPr>
          <w:rFonts w:ascii="Times New Roman" w:hAnsi="Times New Roman"/>
        </w:rPr>
      </w:pPr>
    </w:p>
  </w:footnote>
  <w:footnote w:id="3">
    <w:p w:rsidR="00B51516" w:rsidRPr="00A26F3C" w:rsidRDefault="00B51516" w:rsidP="00B51516">
      <w:pPr>
        <w:pStyle w:val="a3"/>
        <w:rPr>
          <w:rFonts w:ascii="Times New Roman" w:hAnsi="Times New Roman"/>
        </w:rPr>
      </w:pPr>
      <w:r w:rsidRPr="00A26F3C">
        <w:rPr>
          <w:rStyle w:val="a5"/>
          <w:rFonts w:ascii="Times New Roman" w:hAnsi="Times New Roman"/>
        </w:rPr>
        <w:footnoteRef/>
      </w:r>
      <w:r w:rsidRPr="00A26F3C">
        <w:rPr>
          <w:rFonts w:ascii="Times New Roman" w:hAnsi="Times New Roman"/>
        </w:rPr>
        <w:t xml:space="preserve"> Далее – Закон о банкротстве.</w:t>
      </w:r>
    </w:p>
  </w:footnote>
  <w:footnote w:id="4">
    <w:p w:rsidR="00244807" w:rsidRPr="00A9667E" w:rsidRDefault="00244807" w:rsidP="00244807">
      <w:pPr>
        <w:pStyle w:val="a3"/>
        <w:rPr>
          <w:rFonts w:ascii="Times New Roman" w:hAnsi="Times New Roman"/>
        </w:rPr>
      </w:pPr>
      <w:r w:rsidRPr="00A9667E">
        <w:rPr>
          <w:rStyle w:val="a5"/>
          <w:rFonts w:ascii="Times New Roman" w:hAnsi="Times New Roman"/>
        </w:rPr>
        <w:footnoteRef/>
      </w:r>
      <w:r w:rsidRPr="00A9667E">
        <w:rPr>
          <w:rFonts w:ascii="Times New Roman" w:hAnsi="Times New Roman"/>
        </w:rPr>
        <w:t xml:space="preserve"> Далее – ЖСК</w:t>
      </w:r>
      <w:r>
        <w:rPr>
          <w:rFonts w:ascii="Times New Roman" w:hAnsi="Times New Roman"/>
        </w:rPr>
        <w:t>, кооператив</w:t>
      </w:r>
      <w:r w:rsidRPr="00A9667E">
        <w:rPr>
          <w:rFonts w:ascii="Times New Roman" w:hAnsi="Times New Roman"/>
        </w:rPr>
        <w:t>.</w:t>
      </w:r>
    </w:p>
  </w:footnote>
  <w:footnote w:id="5">
    <w:p w:rsidR="00827AB6" w:rsidRPr="00D0572F" w:rsidRDefault="00827AB6" w:rsidP="00827AB6">
      <w:pPr>
        <w:pStyle w:val="a3"/>
        <w:rPr>
          <w:rFonts w:ascii="Times New Roman" w:hAnsi="Times New Roman"/>
        </w:rPr>
      </w:pPr>
      <w:r w:rsidRPr="00D0572F">
        <w:rPr>
          <w:rStyle w:val="a5"/>
          <w:rFonts w:ascii="Times New Roman" w:hAnsi="Times New Roman"/>
        </w:rPr>
        <w:footnoteRef/>
      </w:r>
      <w:r w:rsidRPr="00D0572F">
        <w:rPr>
          <w:rFonts w:ascii="Times New Roman" w:hAnsi="Times New Roman"/>
        </w:rPr>
        <w:t xml:space="preserve"> Далее – БК РФ.</w:t>
      </w:r>
    </w:p>
  </w:footnote>
  <w:footnote w:id="6">
    <w:p w:rsidR="00A278A7" w:rsidRPr="00656D3F" w:rsidRDefault="00A278A7" w:rsidP="00A278A7">
      <w:pPr>
        <w:pStyle w:val="a3"/>
        <w:rPr>
          <w:rFonts w:ascii="Times New Roman" w:hAnsi="Times New Roman"/>
        </w:rPr>
      </w:pPr>
      <w:r w:rsidRPr="00656D3F">
        <w:rPr>
          <w:rStyle w:val="a5"/>
          <w:rFonts w:ascii="Times New Roman" w:hAnsi="Times New Roman"/>
        </w:rPr>
        <w:footnoteRef/>
      </w:r>
      <w:r w:rsidRPr="00656D3F">
        <w:rPr>
          <w:rFonts w:ascii="Times New Roman" w:hAnsi="Times New Roman"/>
        </w:rPr>
        <w:t xml:space="preserve"> Далее – ГК РФ.</w:t>
      </w:r>
    </w:p>
  </w:footnote>
  <w:footnote w:id="7">
    <w:p w:rsidR="00827AB6" w:rsidRPr="00106F09" w:rsidRDefault="00827AB6" w:rsidP="00827AB6">
      <w:pPr>
        <w:pStyle w:val="a3"/>
        <w:rPr>
          <w:rFonts w:ascii="Times New Roman" w:hAnsi="Times New Roman"/>
        </w:rPr>
      </w:pPr>
      <w:r w:rsidRPr="00106F09">
        <w:rPr>
          <w:rStyle w:val="a5"/>
          <w:rFonts w:ascii="Times New Roman" w:hAnsi="Times New Roman"/>
        </w:rPr>
        <w:footnoteRef/>
      </w:r>
      <w:r w:rsidRPr="00106F09">
        <w:rPr>
          <w:rFonts w:ascii="Times New Roman" w:hAnsi="Times New Roman"/>
        </w:rPr>
        <w:t xml:space="preserve"> Далее – </w:t>
      </w:r>
      <w:r w:rsidRPr="00106F09">
        <w:rPr>
          <w:rFonts w:ascii="Times New Roman" w:hAnsi="Times New Roman"/>
          <w:color w:val="000000"/>
        </w:rPr>
        <w:t>Закон № 44-ФЗ.</w:t>
      </w:r>
    </w:p>
  </w:footnote>
  <w:footnote w:id="8">
    <w:p w:rsidR="003C21E0" w:rsidRPr="003C21E0" w:rsidRDefault="003C21E0">
      <w:pPr>
        <w:pStyle w:val="a3"/>
        <w:rPr>
          <w:rFonts w:ascii="Times New Roman" w:hAnsi="Times New Roman"/>
        </w:rPr>
      </w:pPr>
      <w:r w:rsidRPr="003C21E0">
        <w:rPr>
          <w:rStyle w:val="a5"/>
          <w:rFonts w:ascii="Times New Roman" w:hAnsi="Times New Roman"/>
        </w:rPr>
        <w:footnoteRef/>
      </w:r>
      <w:r w:rsidRPr="003C21E0">
        <w:rPr>
          <w:rFonts w:ascii="Times New Roman" w:hAnsi="Times New Roman"/>
        </w:rPr>
        <w:t xml:space="preserve"> Далее – ЕГРП.</w:t>
      </w:r>
    </w:p>
  </w:footnote>
  <w:footnote w:id="9">
    <w:p w:rsidR="000453CC" w:rsidRPr="00D827A5" w:rsidRDefault="000453CC" w:rsidP="000453CC">
      <w:pPr>
        <w:pStyle w:val="a3"/>
        <w:rPr>
          <w:rFonts w:ascii="Times New Roman" w:hAnsi="Times New Roman"/>
        </w:rPr>
      </w:pPr>
      <w:r w:rsidRPr="00D827A5">
        <w:rPr>
          <w:rStyle w:val="a5"/>
          <w:rFonts w:ascii="Times New Roman" w:hAnsi="Times New Roman"/>
        </w:rPr>
        <w:footnoteRef/>
      </w:r>
      <w:r w:rsidRPr="00D827A5">
        <w:rPr>
          <w:rFonts w:ascii="Times New Roman" w:hAnsi="Times New Roman"/>
        </w:rPr>
        <w:t xml:space="preserve"> Далее – КоАП РФ.</w:t>
      </w:r>
    </w:p>
  </w:footnote>
  <w:footnote w:id="10">
    <w:p w:rsidR="003C21E0" w:rsidRPr="003C21E0" w:rsidRDefault="003C21E0">
      <w:pPr>
        <w:pStyle w:val="a3"/>
        <w:rPr>
          <w:rFonts w:ascii="Times New Roman" w:hAnsi="Times New Roman"/>
        </w:rPr>
      </w:pPr>
      <w:r w:rsidRPr="003C21E0">
        <w:rPr>
          <w:rStyle w:val="a5"/>
          <w:rFonts w:ascii="Times New Roman" w:hAnsi="Times New Roman"/>
        </w:rPr>
        <w:footnoteRef/>
      </w:r>
      <w:r w:rsidRPr="003C21E0">
        <w:rPr>
          <w:rFonts w:ascii="Times New Roman" w:hAnsi="Times New Roman"/>
        </w:rPr>
        <w:t xml:space="preserve"> Далее – Постановление № 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7316" w:rsidRPr="00F21868" w:rsidRDefault="00F37316">
    <w:pPr>
      <w:pStyle w:val="a9"/>
      <w:jc w:val="center"/>
      <w:rPr>
        <w:rFonts w:ascii="Times New Roman" w:hAnsi="Times New Roman"/>
        <w:sz w:val="24"/>
        <w:szCs w:val="24"/>
      </w:rPr>
    </w:pPr>
    <w:r w:rsidRPr="00F21868">
      <w:rPr>
        <w:rFonts w:ascii="Times New Roman" w:hAnsi="Times New Roman"/>
        <w:sz w:val="24"/>
        <w:szCs w:val="24"/>
      </w:rPr>
      <w:fldChar w:fldCharType="begin"/>
    </w:r>
    <w:r w:rsidRPr="00F21868">
      <w:rPr>
        <w:rFonts w:ascii="Times New Roman" w:hAnsi="Times New Roman"/>
        <w:sz w:val="24"/>
        <w:szCs w:val="24"/>
      </w:rPr>
      <w:instrText>PAGE   \* MERGEFORMAT</w:instrText>
    </w:r>
    <w:r w:rsidRPr="00F21868">
      <w:rPr>
        <w:rFonts w:ascii="Times New Roman" w:hAnsi="Times New Roman"/>
        <w:sz w:val="24"/>
        <w:szCs w:val="24"/>
      </w:rPr>
      <w:fldChar w:fldCharType="separate"/>
    </w:r>
    <w:r w:rsidR="005C6C66">
      <w:rPr>
        <w:rFonts w:ascii="Times New Roman" w:hAnsi="Times New Roman"/>
        <w:noProof/>
        <w:sz w:val="24"/>
        <w:szCs w:val="24"/>
      </w:rPr>
      <w:t>17</w:t>
    </w:r>
    <w:r w:rsidRPr="00F21868">
      <w:rPr>
        <w:rFonts w:ascii="Times New Roman" w:hAnsi="Times New Roman"/>
        <w:sz w:val="24"/>
        <w:szCs w:val="24"/>
      </w:rPr>
      <w:fldChar w:fldCharType="end"/>
    </w:r>
  </w:p>
  <w:p w:rsidR="00F37316" w:rsidRDefault="00F3731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5541"/>
    <w:multiLevelType w:val="hybridMultilevel"/>
    <w:tmpl w:val="EEB2C0CA"/>
    <w:lvl w:ilvl="0" w:tplc="B4EAEFF4">
      <w:start w:val="1"/>
      <w:numFmt w:val="decimal"/>
      <w:lvlText w:val="%1."/>
      <w:lvlJc w:val="left"/>
      <w:pPr>
        <w:ind w:left="1993" w:hanging="1284"/>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5505B12"/>
    <w:multiLevelType w:val="hybridMultilevel"/>
    <w:tmpl w:val="06904708"/>
    <w:lvl w:ilvl="0" w:tplc="86E469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3F3D4D35"/>
    <w:multiLevelType w:val="hybridMultilevel"/>
    <w:tmpl w:val="5B402E38"/>
    <w:lvl w:ilvl="0" w:tplc="D65AD2D8">
      <w:start w:val="1"/>
      <w:numFmt w:val="decimal"/>
      <w:lvlText w:val="%1."/>
      <w:lvlJc w:val="left"/>
      <w:pPr>
        <w:ind w:left="2125" w:hanging="1416"/>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4ECB1246"/>
    <w:multiLevelType w:val="hybridMultilevel"/>
    <w:tmpl w:val="86E45D9C"/>
    <w:lvl w:ilvl="0" w:tplc="D59AFD2E">
      <w:start w:val="1"/>
      <w:numFmt w:val="decimal"/>
      <w:lvlText w:val="%1."/>
      <w:lvlJc w:val="left"/>
      <w:pPr>
        <w:ind w:left="2125" w:hanging="1416"/>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52E72BEF"/>
    <w:multiLevelType w:val="hybridMultilevel"/>
    <w:tmpl w:val="1AE642E6"/>
    <w:lvl w:ilvl="0" w:tplc="77266A5E">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003BC"/>
    <w:rsid w:val="00000518"/>
    <w:rsid w:val="00002F17"/>
    <w:rsid w:val="000065DE"/>
    <w:rsid w:val="00012035"/>
    <w:rsid w:val="00012D39"/>
    <w:rsid w:val="00017A94"/>
    <w:rsid w:val="00023CB0"/>
    <w:rsid w:val="00024651"/>
    <w:rsid w:val="00025133"/>
    <w:rsid w:val="000269D0"/>
    <w:rsid w:val="00027FE5"/>
    <w:rsid w:val="0003119E"/>
    <w:rsid w:val="00031978"/>
    <w:rsid w:val="0003485B"/>
    <w:rsid w:val="00041226"/>
    <w:rsid w:val="00044E4C"/>
    <w:rsid w:val="000453CC"/>
    <w:rsid w:val="00046B21"/>
    <w:rsid w:val="0004723E"/>
    <w:rsid w:val="00051603"/>
    <w:rsid w:val="00054382"/>
    <w:rsid w:val="00054F26"/>
    <w:rsid w:val="0005544B"/>
    <w:rsid w:val="0005610E"/>
    <w:rsid w:val="00057244"/>
    <w:rsid w:val="00067F5F"/>
    <w:rsid w:val="00076702"/>
    <w:rsid w:val="00077722"/>
    <w:rsid w:val="0008587D"/>
    <w:rsid w:val="000868EE"/>
    <w:rsid w:val="00094969"/>
    <w:rsid w:val="00094E87"/>
    <w:rsid w:val="00095827"/>
    <w:rsid w:val="00095FDF"/>
    <w:rsid w:val="0009694D"/>
    <w:rsid w:val="000A0E12"/>
    <w:rsid w:val="000A7C3F"/>
    <w:rsid w:val="000B0D63"/>
    <w:rsid w:val="000B2D85"/>
    <w:rsid w:val="000B3B83"/>
    <w:rsid w:val="000B45E3"/>
    <w:rsid w:val="000B5EFD"/>
    <w:rsid w:val="000B6DEF"/>
    <w:rsid w:val="000B75DD"/>
    <w:rsid w:val="000C0286"/>
    <w:rsid w:val="000C7EF4"/>
    <w:rsid w:val="000D1ADB"/>
    <w:rsid w:val="000D2B4B"/>
    <w:rsid w:val="000D4881"/>
    <w:rsid w:val="000D4A86"/>
    <w:rsid w:val="000D7C16"/>
    <w:rsid w:val="000E1BBB"/>
    <w:rsid w:val="000E339A"/>
    <w:rsid w:val="000E432A"/>
    <w:rsid w:val="000E76E9"/>
    <w:rsid w:val="000F1137"/>
    <w:rsid w:val="000F20D8"/>
    <w:rsid w:val="000F4FD2"/>
    <w:rsid w:val="000F603C"/>
    <w:rsid w:val="000F6EF9"/>
    <w:rsid w:val="000F7A67"/>
    <w:rsid w:val="000F7EEF"/>
    <w:rsid w:val="001000CB"/>
    <w:rsid w:val="00106F09"/>
    <w:rsid w:val="00107856"/>
    <w:rsid w:val="00111759"/>
    <w:rsid w:val="00113716"/>
    <w:rsid w:val="00113FA9"/>
    <w:rsid w:val="00116605"/>
    <w:rsid w:val="00120B0A"/>
    <w:rsid w:val="001277BB"/>
    <w:rsid w:val="00127EDE"/>
    <w:rsid w:val="00132AAF"/>
    <w:rsid w:val="0013727A"/>
    <w:rsid w:val="00145076"/>
    <w:rsid w:val="001517C2"/>
    <w:rsid w:val="00154BE7"/>
    <w:rsid w:val="00160B16"/>
    <w:rsid w:val="00162781"/>
    <w:rsid w:val="00163493"/>
    <w:rsid w:val="001646FA"/>
    <w:rsid w:val="001703F1"/>
    <w:rsid w:val="00171395"/>
    <w:rsid w:val="001752C9"/>
    <w:rsid w:val="00175977"/>
    <w:rsid w:val="001766A8"/>
    <w:rsid w:val="001766CA"/>
    <w:rsid w:val="00176764"/>
    <w:rsid w:val="00183344"/>
    <w:rsid w:val="00184EC4"/>
    <w:rsid w:val="00185D81"/>
    <w:rsid w:val="001907C3"/>
    <w:rsid w:val="00191BCF"/>
    <w:rsid w:val="00191FCE"/>
    <w:rsid w:val="001934F7"/>
    <w:rsid w:val="00196427"/>
    <w:rsid w:val="001A069B"/>
    <w:rsid w:val="001A43E3"/>
    <w:rsid w:val="001A4AE8"/>
    <w:rsid w:val="001A5CD5"/>
    <w:rsid w:val="001B0034"/>
    <w:rsid w:val="001B10E1"/>
    <w:rsid w:val="001C0B1F"/>
    <w:rsid w:val="001C47F7"/>
    <w:rsid w:val="001D27E9"/>
    <w:rsid w:val="001D2843"/>
    <w:rsid w:val="001D3B44"/>
    <w:rsid w:val="001D5876"/>
    <w:rsid w:val="001D6D79"/>
    <w:rsid w:val="001D6DD4"/>
    <w:rsid w:val="001E2B3B"/>
    <w:rsid w:val="001E469B"/>
    <w:rsid w:val="001E62F7"/>
    <w:rsid w:val="001F01C9"/>
    <w:rsid w:val="001F0494"/>
    <w:rsid w:val="001F32C1"/>
    <w:rsid w:val="001F470F"/>
    <w:rsid w:val="001F559D"/>
    <w:rsid w:val="001F61D8"/>
    <w:rsid w:val="001F6756"/>
    <w:rsid w:val="001F6952"/>
    <w:rsid w:val="001F732C"/>
    <w:rsid w:val="00200006"/>
    <w:rsid w:val="0020063E"/>
    <w:rsid w:val="00201410"/>
    <w:rsid w:val="002014CD"/>
    <w:rsid w:val="00202BB7"/>
    <w:rsid w:val="00204BCF"/>
    <w:rsid w:val="00204C35"/>
    <w:rsid w:val="00206213"/>
    <w:rsid w:val="00210E12"/>
    <w:rsid w:val="002206BF"/>
    <w:rsid w:val="002208B5"/>
    <w:rsid w:val="00221E13"/>
    <w:rsid w:val="00223CF4"/>
    <w:rsid w:val="00234755"/>
    <w:rsid w:val="00237768"/>
    <w:rsid w:val="00240A47"/>
    <w:rsid w:val="002411C7"/>
    <w:rsid w:val="00244807"/>
    <w:rsid w:val="00245370"/>
    <w:rsid w:val="002478FA"/>
    <w:rsid w:val="002522A3"/>
    <w:rsid w:val="00254E3D"/>
    <w:rsid w:val="00256FC9"/>
    <w:rsid w:val="00262B0C"/>
    <w:rsid w:val="002633AB"/>
    <w:rsid w:val="00265079"/>
    <w:rsid w:val="00265ABD"/>
    <w:rsid w:val="002679E1"/>
    <w:rsid w:val="00272D17"/>
    <w:rsid w:val="00276A46"/>
    <w:rsid w:val="00280B61"/>
    <w:rsid w:val="00281D66"/>
    <w:rsid w:val="00281E46"/>
    <w:rsid w:val="00284837"/>
    <w:rsid w:val="00285243"/>
    <w:rsid w:val="00285916"/>
    <w:rsid w:val="002870F6"/>
    <w:rsid w:val="00291D70"/>
    <w:rsid w:val="002952A9"/>
    <w:rsid w:val="0029585A"/>
    <w:rsid w:val="0029593B"/>
    <w:rsid w:val="002972BE"/>
    <w:rsid w:val="00297587"/>
    <w:rsid w:val="00297DC0"/>
    <w:rsid w:val="002A15CD"/>
    <w:rsid w:val="002A17C4"/>
    <w:rsid w:val="002A7447"/>
    <w:rsid w:val="002A7B62"/>
    <w:rsid w:val="002B4A16"/>
    <w:rsid w:val="002B6C18"/>
    <w:rsid w:val="002C04E5"/>
    <w:rsid w:val="002C1A2F"/>
    <w:rsid w:val="002C487B"/>
    <w:rsid w:val="002D5E31"/>
    <w:rsid w:val="002D6202"/>
    <w:rsid w:val="002D75D2"/>
    <w:rsid w:val="002D7D52"/>
    <w:rsid w:val="002E02C8"/>
    <w:rsid w:val="002E16A4"/>
    <w:rsid w:val="002E38C8"/>
    <w:rsid w:val="002E4B0D"/>
    <w:rsid w:val="002E5388"/>
    <w:rsid w:val="002E53C5"/>
    <w:rsid w:val="002E632C"/>
    <w:rsid w:val="002E7DD3"/>
    <w:rsid w:val="002F2CB2"/>
    <w:rsid w:val="0030207C"/>
    <w:rsid w:val="00302214"/>
    <w:rsid w:val="003029C8"/>
    <w:rsid w:val="00304468"/>
    <w:rsid w:val="00313997"/>
    <w:rsid w:val="0031494D"/>
    <w:rsid w:val="00316D85"/>
    <w:rsid w:val="00322710"/>
    <w:rsid w:val="003238A7"/>
    <w:rsid w:val="00325F0E"/>
    <w:rsid w:val="00326A9A"/>
    <w:rsid w:val="00326B4D"/>
    <w:rsid w:val="00331006"/>
    <w:rsid w:val="00333A37"/>
    <w:rsid w:val="00333C62"/>
    <w:rsid w:val="00335B72"/>
    <w:rsid w:val="00335EE9"/>
    <w:rsid w:val="0034125A"/>
    <w:rsid w:val="0034464F"/>
    <w:rsid w:val="00344AE7"/>
    <w:rsid w:val="003458FF"/>
    <w:rsid w:val="00346FBC"/>
    <w:rsid w:val="00347470"/>
    <w:rsid w:val="00351BE8"/>
    <w:rsid w:val="0035467B"/>
    <w:rsid w:val="00354B8A"/>
    <w:rsid w:val="00355012"/>
    <w:rsid w:val="00355A10"/>
    <w:rsid w:val="00356A91"/>
    <w:rsid w:val="0036025E"/>
    <w:rsid w:val="003609E2"/>
    <w:rsid w:val="00360B21"/>
    <w:rsid w:val="00360E7D"/>
    <w:rsid w:val="003658D1"/>
    <w:rsid w:val="003665F7"/>
    <w:rsid w:val="00367C89"/>
    <w:rsid w:val="00372B67"/>
    <w:rsid w:val="00373C46"/>
    <w:rsid w:val="00373E50"/>
    <w:rsid w:val="003769CB"/>
    <w:rsid w:val="00377DF4"/>
    <w:rsid w:val="00383503"/>
    <w:rsid w:val="00383A16"/>
    <w:rsid w:val="0038643A"/>
    <w:rsid w:val="00386A51"/>
    <w:rsid w:val="00393ECA"/>
    <w:rsid w:val="003A6077"/>
    <w:rsid w:val="003A7BF5"/>
    <w:rsid w:val="003B03D1"/>
    <w:rsid w:val="003B06C0"/>
    <w:rsid w:val="003B0CBF"/>
    <w:rsid w:val="003B3604"/>
    <w:rsid w:val="003B5605"/>
    <w:rsid w:val="003B669D"/>
    <w:rsid w:val="003C21E0"/>
    <w:rsid w:val="003C3C70"/>
    <w:rsid w:val="003C4860"/>
    <w:rsid w:val="003C6775"/>
    <w:rsid w:val="003C6F09"/>
    <w:rsid w:val="003D0FCE"/>
    <w:rsid w:val="003D18BB"/>
    <w:rsid w:val="003D3E1B"/>
    <w:rsid w:val="003D5D11"/>
    <w:rsid w:val="003D6702"/>
    <w:rsid w:val="003E1085"/>
    <w:rsid w:val="003E1A70"/>
    <w:rsid w:val="003E20BF"/>
    <w:rsid w:val="003E2A09"/>
    <w:rsid w:val="003E4394"/>
    <w:rsid w:val="003E5545"/>
    <w:rsid w:val="003F72DE"/>
    <w:rsid w:val="004011A7"/>
    <w:rsid w:val="00404A9E"/>
    <w:rsid w:val="004054C5"/>
    <w:rsid w:val="0040552C"/>
    <w:rsid w:val="00407D2A"/>
    <w:rsid w:val="00410144"/>
    <w:rsid w:val="0041572D"/>
    <w:rsid w:val="0041714D"/>
    <w:rsid w:val="0041735A"/>
    <w:rsid w:val="00421F52"/>
    <w:rsid w:val="00422624"/>
    <w:rsid w:val="00422E3D"/>
    <w:rsid w:val="00425E2A"/>
    <w:rsid w:val="0042695B"/>
    <w:rsid w:val="00427492"/>
    <w:rsid w:val="004314CD"/>
    <w:rsid w:val="00433190"/>
    <w:rsid w:val="00433BA6"/>
    <w:rsid w:val="00436037"/>
    <w:rsid w:val="00436161"/>
    <w:rsid w:val="004362C5"/>
    <w:rsid w:val="00436FAB"/>
    <w:rsid w:val="0044049B"/>
    <w:rsid w:val="00441BE8"/>
    <w:rsid w:val="00445AFC"/>
    <w:rsid w:val="0044618E"/>
    <w:rsid w:val="004537B0"/>
    <w:rsid w:val="00455B89"/>
    <w:rsid w:val="004621DF"/>
    <w:rsid w:val="0046430B"/>
    <w:rsid w:val="00465715"/>
    <w:rsid w:val="00467D05"/>
    <w:rsid w:val="00473787"/>
    <w:rsid w:val="00473BCA"/>
    <w:rsid w:val="00481A2E"/>
    <w:rsid w:val="00483153"/>
    <w:rsid w:val="00486DBB"/>
    <w:rsid w:val="00490612"/>
    <w:rsid w:val="00491840"/>
    <w:rsid w:val="00491BEF"/>
    <w:rsid w:val="00492511"/>
    <w:rsid w:val="004932DF"/>
    <w:rsid w:val="00496EC4"/>
    <w:rsid w:val="004A3A21"/>
    <w:rsid w:val="004A665D"/>
    <w:rsid w:val="004A68DA"/>
    <w:rsid w:val="004B079E"/>
    <w:rsid w:val="004B0CC8"/>
    <w:rsid w:val="004B2F07"/>
    <w:rsid w:val="004B4337"/>
    <w:rsid w:val="004C0D7D"/>
    <w:rsid w:val="004C10A2"/>
    <w:rsid w:val="004C1D84"/>
    <w:rsid w:val="004E6D80"/>
    <w:rsid w:val="004F0381"/>
    <w:rsid w:val="00501DAE"/>
    <w:rsid w:val="00504502"/>
    <w:rsid w:val="005048A2"/>
    <w:rsid w:val="00506D53"/>
    <w:rsid w:val="0050754A"/>
    <w:rsid w:val="0051016C"/>
    <w:rsid w:val="00510262"/>
    <w:rsid w:val="005122CB"/>
    <w:rsid w:val="0052585E"/>
    <w:rsid w:val="00526E53"/>
    <w:rsid w:val="005310BD"/>
    <w:rsid w:val="00533839"/>
    <w:rsid w:val="0053443F"/>
    <w:rsid w:val="005354BB"/>
    <w:rsid w:val="00537B49"/>
    <w:rsid w:val="00540712"/>
    <w:rsid w:val="0054116A"/>
    <w:rsid w:val="00545B7B"/>
    <w:rsid w:val="005501D2"/>
    <w:rsid w:val="0055143D"/>
    <w:rsid w:val="0055373A"/>
    <w:rsid w:val="00557822"/>
    <w:rsid w:val="0056510A"/>
    <w:rsid w:val="00573CF3"/>
    <w:rsid w:val="005777B2"/>
    <w:rsid w:val="00581705"/>
    <w:rsid w:val="00581971"/>
    <w:rsid w:val="00582B43"/>
    <w:rsid w:val="005878E2"/>
    <w:rsid w:val="005916E5"/>
    <w:rsid w:val="005A19FC"/>
    <w:rsid w:val="005A3A6F"/>
    <w:rsid w:val="005A4F80"/>
    <w:rsid w:val="005A6410"/>
    <w:rsid w:val="005A65CA"/>
    <w:rsid w:val="005A6D4D"/>
    <w:rsid w:val="005B13B1"/>
    <w:rsid w:val="005B6FDE"/>
    <w:rsid w:val="005C1649"/>
    <w:rsid w:val="005C414B"/>
    <w:rsid w:val="005C5357"/>
    <w:rsid w:val="005C6C66"/>
    <w:rsid w:val="005D1CA3"/>
    <w:rsid w:val="005D3F57"/>
    <w:rsid w:val="005D5994"/>
    <w:rsid w:val="005D59BC"/>
    <w:rsid w:val="005D6DF1"/>
    <w:rsid w:val="005E0EBA"/>
    <w:rsid w:val="005E10B4"/>
    <w:rsid w:val="005E3C83"/>
    <w:rsid w:val="005E50A9"/>
    <w:rsid w:val="005E7D88"/>
    <w:rsid w:val="005F1F11"/>
    <w:rsid w:val="005F31AC"/>
    <w:rsid w:val="005F3C5F"/>
    <w:rsid w:val="005F7D91"/>
    <w:rsid w:val="006003D3"/>
    <w:rsid w:val="00600D20"/>
    <w:rsid w:val="006022E8"/>
    <w:rsid w:val="00607283"/>
    <w:rsid w:val="00607353"/>
    <w:rsid w:val="00611064"/>
    <w:rsid w:val="00612B6F"/>
    <w:rsid w:val="00613484"/>
    <w:rsid w:val="00621C97"/>
    <w:rsid w:val="00622ED7"/>
    <w:rsid w:val="00624D7D"/>
    <w:rsid w:val="0062798D"/>
    <w:rsid w:val="00627A24"/>
    <w:rsid w:val="006312A9"/>
    <w:rsid w:val="00632899"/>
    <w:rsid w:val="006333EF"/>
    <w:rsid w:val="00634C2C"/>
    <w:rsid w:val="00634D03"/>
    <w:rsid w:val="00636A66"/>
    <w:rsid w:val="00640555"/>
    <w:rsid w:val="00642173"/>
    <w:rsid w:val="0064654A"/>
    <w:rsid w:val="00654356"/>
    <w:rsid w:val="00655181"/>
    <w:rsid w:val="00655A12"/>
    <w:rsid w:val="006569A4"/>
    <w:rsid w:val="00656D20"/>
    <w:rsid w:val="00656D3F"/>
    <w:rsid w:val="00657FC9"/>
    <w:rsid w:val="0066272A"/>
    <w:rsid w:val="00663630"/>
    <w:rsid w:val="006640DF"/>
    <w:rsid w:val="00665317"/>
    <w:rsid w:val="006655FD"/>
    <w:rsid w:val="00677197"/>
    <w:rsid w:val="0068691E"/>
    <w:rsid w:val="00690903"/>
    <w:rsid w:val="006919EA"/>
    <w:rsid w:val="006934B9"/>
    <w:rsid w:val="0069510D"/>
    <w:rsid w:val="006A6C97"/>
    <w:rsid w:val="006B1A9B"/>
    <w:rsid w:val="006B2486"/>
    <w:rsid w:val="006B266B"/>
    <w:rsid w:val="006B2726"/>
    <w:rsid w:val="006B4AC0"/>
    <w:rsid w:val="006B568D"/>
    <w:rsid w:val="006B7127"/>
    <w:rsid w:val="006B71BA"/>
    <w:rsid w:val="006C0895"/>
    <w:rsid w:val="006C1B78"/>
    <w:rsid w:val="006C4EF7"/>
    <w:rsid w:val="006C6086"/>
    <w:rsid w:val="006D287B"/>
    <w:rsid w:val="006E3BEC"/>
    <w:rsid w:val="006E49D1"/>
    <w:rsid w:val="006E4CFF"/>
    <w:rsid w:val="006E7A1E"/>
    <w:rsid w:val="006E7F0E"/>
    <w:rsid w:val="006F1704"/>
    <w:rsid w:val="006F1B38"/>
    <w:rsid w:val="006F700C"/>
    <w:rsid w:val="006F7F92"/>
    <w:rsid w:val="007012D5"/>
    <w:rsid w:val="0070167E"/>
    <w:rsid w:val="007068C3"/>
    <w:rsid w:val="0071057F"/>
    <w:rsid w:val="0071183D"/>
    <w:rsid w:val="00711E8F"/>
    <w:rsid w:val="0071210C"/>
    <w:rsid w:val="00712665"/>
    <w:rsid w:val="00715E66"/>
    <w:rsid w:val="007169FD"/>
    <w:rsid w:val="00716D5A"/>
    <w:rsid w:val="00716FB2"/>
    <w:rsid w:val="007213B2"/>
    <w:rsid w:val="007224ED"/>
    <w:rsid w:val="00723BB2"/>
    <w:rsid w:val="00726B3B"/>
    <w:rsid w:val="00726FC4"/>
    <w:rsid w:val="007275E7"/>
    <w:rsid w:val="00730319"/>
    <w:rsid w:val="0073042E"/>
    <w:rsid w:val="0073290E"/>
    <w:rsid w:val="00732A98"/>
    <w:rsid w:val="00732D0A"/>
    <w:rsid w:val="00733182"/>
    <w:rsid w:val="00735362"/>
    <w:rsid w:val="00735C51"/>
    <w:rsid w:val="007366A1"/>
    <w:rsid w:val="00740877"/>
    <w:rsid w:val="007417A6"/>
    <w:rsid w:val="0075185B"/>
    <w:rsid w:val="007544A8"/>
    <w:rsid w:val="00762E0A"/>
    <w:rsid w:val="00765E04"/>
    <w:rsid w:val="00771E43"/>
    <w:rsid w:val="007720CE"/>
    <w:rsid w:val="00772776"/>
    <w:rsid w:val="007751AA"/>
    <w:rsid w:val="007754E5"/>
    <w:rsid w:val="00775811"/>
    <w:rsid w:val="0078072D"/>
    <w:rsid w:val="00780948"/>
    <w:rsid w:val="0078610E"/>
    <w:rsid w:val="00786CD3"/>
    <w:rsid w:val="00787ABD"/>
    <w:rsid w:val="007902FD"/>
    <w:rsid w:val="00794055"/>
    <w:rsid w:val="00794BEF"/>
    <w:rsid w:val="00796A79"/>
    <w:rsid w:val="007A2011"/>
    <w:rsid w:val="007A37DE"/>
    <w:rsid w:val="007A3930"/>
    <w:rsid w:val="007A3A55"/>
    <w:rsid w:val="007A3E1C"/>
    <w:rsid w:val="007A3EB0"/>
    <w:rsid w:val="007B0874"/>
    <w:rsid w:val="007B1325"/>
    <w:rsid w:val="007B55ED"/>
    <w:rsid w:val="007B5BAD"/>
    <w:rsid w:val="007B5E73"/>
    <w:rsid w:val="007B6047"/>
    <w:rsid w:val="007B7467"/>
    <w:rsid w:val="007C0C7F"/>
    <w:rsid w:val="007C1912"/>
    <w:rsid w:val="007C250A"/>
    <w:rsid w:val="007C6CE5"/>
    <w:rsid w:val="007C6E01"/>
    <w:rsid w:val="007C7CE8"/>
    <w:rsid w:val="007D2187"/>
    <w:rsid w:val="007E023E"/>
    <w:rsid w:val="007E06CF"/>
    <w:rsid w:val="007E0B35"/>
    <w:rsid w:val="007E2361"/>
    <w:rsid w:val="007E2DBB"/>
    <w:rsid w:val="007E459B"/>
    <w:rsid w:val="007E52BF"/>
    <w:rsid w:val="007E6443"/>
    <w:rsid w:val="007E6A2D"/>
    <w:rsid w:val="007F2D63"/>
    <w:rsid w:val="007F3FCA"/>
    <w:rsid w:val="00800293"/>
    <w:rsid w:val="008007C0"/>
    <w:rsid w:val="008044E1"/>
    <w:rsid w:val="00804624"/>
    <w:rsid w:val="00804B46"/>
    <w:rsid w:val="00805962"/>
    <w:rsid w:val="00810528"/>
    <w:rsid w:val="008120D0"/>
    <w:rsid w:val="00812974"/>
    <w:rsid w:val="00814BB7"/>
    <w:rsid w:val="008151EE"/>
    <w:rsid w:val="00815673"/>
    <w:rsid w:val="0081603A"/>
    <w:rsid w:val="00820040"/>
    <w:rsid w:val="008205B1"/>
    <w:rsid w:val="00822E08"/>
    <w:rsid w:val="00825568"/>
    <w:rsid w:val="008263D9"/>
    <w:rsid w:val="00827AB6"/>
    <w:rsid w:val="008326EE"/>
    <w:rsid w:val="00832F79"/>
    <w:rsid w:val="00836EB1"/>
    <w:rsid w:val="008370CB"/>
    <w:rsid w:val="0083758C"/>
    <w:rsid w:val="00845182"/>
    <w:rsid w:val="008464A3"/>
    <w:rsid w:val="00846DD0"/>
    <w:rsid w:val="00851F36"/>
    <w:rsid w:val="008526C1"/>
    <w:rsid w:val="00853E91"/>
    <w:rsid w:val="008551A2"/>
    <w:rsid w:val="0086185B"/>
    <w:rsid w:val="00863231"/>
    <w:rsid w:val="00863B33"/>
    <w:rsid w:val="00865370"/>
    <w:rsid w:val="00870137"/>
    <w:rsid w:val="00872453"/>
    <w:rsid w:val="00880499"/>
    <w:rsid w:val="008817EB"/>
    <w:rsid w:val="0088452C"/>
    <w:rsid w:val="00887395"/>
    <w:rsid w:val="008951B2"/>
    <w:rsid w:val="008962B4"/>
    <w:rsid w:val="008A04A2"/>
    <w:rsid w:val="008A05B5"/>
    <w:rsid w:val="008A1113"/>
    <w:rsid w:val="008A31D7"/>
    <w:rsid w:val="008A4D4D"/>
    <w:rsid w:val="008A6505"/>
    <w:rsid w:val="008A790A"/>
    <w:rsid w:val="008A79B7"/>
    <w:rsid w:val="008B027E"/>
    <w:rsid w:val="008B0BCA"/>
    <w:rsid w:val="008B0DD5"/>
    <w:rsid w:val="008B2112"/>
    <w:rsid w:val="008B78E8"/>
    <w:rsid w:val="008C789E"/>
    <w:rsid w:val="008C7CE6"/>
    <w:rsid w:val="008D15DB"/>
    <w:rsid w:val="008D6580"/>
    <w:rsid w:val="008D6C8F"/>
    <w:rsid w:val="008D717A"/>
    <w:rsid w:val="008E1F57"/>
    <w:rsid w:val="008E3E46"/>
    <w:rsid w:val="008E504E"/>
    <w:rsid w:val="008E56F6"/>
    <w:rsid w:val="008E769F"/>
    <w:rsid w:val="008F2E81"/>
    <w:rsid w:val="008F4C06"/>
    <w:rsid w:val="008F7846"/>
    <w:rsid w:val="00901529"/>
    <w:rsid w:val="0090527A"/>
    <w:rsid w:val="00906F6B"/>
    <w:rsid w:val="00917AF9"/>
    <w:rsid w:val="009213BB"/>
    <w:rsid w:val="00927879"/>
    <w:rsid w:val="0093217F"/>
    <w:rsid w:val="00934648"/>
    <w:rsid w:val="00936A78"/>
    <w:rsid w:val="00937F1E"/>
    <w:rsid w:val="00942ADE"/>
    <w:rsid w:val="009446EF"/>
    <w:rsid w:val="00945BB0"/>
    <w:rsid w:val="00952541"/>
    <w:rsid w:val="00952D69"/>
    <w:rsid w:val="00952DDA"/>
    <w:rsid w:val="009539BD"/>
    <w:rsid w:val="00955006"/>
    <w:rsid w:val="009555B8"/>
    <w:rsid w:val="009576F2"/>
    <w:rsid w:val="00961BD3"/>
    <w:rsid w:val="00963209"/>
    <w:rsid w:val="00971848"/>
    <w:rsid w:val="00972FB6"/>
    <w:rsid w:val="00980557"/>
    <w:rsid w:val="0098131A"/>
    <w:rsid w:val="00985366"/>
    <w:rsid w:val="00987E74"/>
    <w:rsid w:val="00990230"/>
    <w:rsid w:val="00991097"/>
    <w:rsid w:val="009920BB"/>
    <w:rsid w:val="009A0883"/>
    <w:rsid w:val="009A19DD"/>
    <w:rsid w:val="009A56B3"/>
    <w:rsid w:val="009A6663"/>
    <w:rsid w:val="009B1A12"/>
    <w:rsid w:val="009B2241"/>
    <w:rsid w:val="009B320C"/>
    <w:rsid w:val="009B3C10"/>
    <w:rsid w:val="009B4C89"/>
    <w:rsid w:val="009B6592"/>
    <w:rsid w:val="009C15DD"/>
    <w:rsid w:val="009C4D1C"/>
    <w:rsid w:val="009C5C35"/>
    <w:rsid w:val="009C6B5E"/>
    <w:rsid w:val="009C795E"/>
    <w:rsid w:val="009D345C"/>
    <w:rsid w:val="009D3762"/>
    <w:rsid w:val="009D5943"/>
    <w:rsid w:val="009E3334"/>
    <w:rsid w:val="009E6A25"/>
    <w:rsid w:val="009E6C41"/>
    <w:rsid w:val="009E6EDF"/>
    <w:rsid w:val="009F0C1B"/>
    <w:rsid w:val="009F0E07"/>
    <w:rsid w:val="009F4600"/>
    <w:rsid w:val="009F4A37"/>
    <w:rsid w:val="009F69E6"/>
    <w:rsid w:val="00A003BC"/>
    <w:rsid w:val="00A017D6"/>
    <w:rsid w:val="00A01CFC"/>
    <w:rsid w:val="00A01FF0"/>
    <w:rsid w:val="00A033BE"/>
    <w:rsid w:val="00A10750"/>
    <w:rsid w:val="00A1163F"/>
    <w:rsid w:val="00A12C23"/>
    <w:rsid w:val="00A14BCA"/>
    <w:rsid w:val="00A1700D"/>
    <w:rsid w:val="00A2420F"/>
    <w:rsid w:val="00A26D66"/>
    <w:rsid w:val="00A26F3C"/>
    <w:rsid w:val="00A278A7"/>
    <w:rsid w:val="00A300E2"/>
    <w:rsid w:val="00A32584"/>
    <w:rsid w:val="00A355A5"/>
    <w:rsid w:val="00A35C77"/>
    <w:rsid w:val="00A40330"/>
    <w:rsid w:val="00A4140B"/>
    <w:rsid w:val="00A41473"/>
    <w:rsid w:val="00A42450"/>
    <w:rsid w:val="00A466CA"/>
    <w:rsid w:val="00A51710"/>
    <w:rsid w:val="00A52205"/>
    <w:rsid w:val="00A5422F"/>
    <w:rsid w:val="00A54EA1"/>
    <w:rsid w:val="00A55FD6"/>
    <w:rsid w:val="00A568AF"/>
    <w:rsid w:val="00A56FCA"/>
    <w:rsid w:val="00A61AF9"/>
    <w:rsid w:val="00A627CF"/>
    <w:rsid w:val="00A634C5"/>
    <w:rsid w:val="00A66951"/>
    <w:rsid w:val="00A713D8"/>
    <w:rsid w:val="00A73191"/>
    <w:rsid w:val="00A73F51"/>
    <w:rsid w:val="00A766CC"/>
    <w:rsid w:val="00A801F0"/>
    <w:rsid w:val="00A814C4"/>
    <w:rsid w:val="00A83AEF"/>
    <w:rsid w:val="00A83DD6"/>
    <w:rsid w:val="00A84EB4"/>
    <w:rsid w:val="00A86E7E"/>
    <w:rsid w:val="00A90DD2"/>
    <w:rsid w:val="00A9214C"/>
    <w:rsid w:val="00A930A8"/>
    <w:rsid w:val="00A95D94"/>
    <w:rsid w:val="00A9667E"/>
    <w:rsid w:val="00A97C03"/>
    <w:rsid w:val="00AA1F4A"/>
    <w:rsid w:val="00AA28A5"/>
    <w:rsid w:val="00AA31E5"/>
    <w:rsid w:val="00AA7952"/>
    <w:rsid w:val="00AB3311"/>
    <w:rsid w:val="00AB3E85"/>
    <w:rsid w:val="00AC19BD"/>
    <w:rsid w:val="00AC3497"/>
    <w:rsid w:val="00AC35EC"/>
    <w:rsid w:val="00AC6C7A"/>
    <w:rsid w:val="00AD0AC4"/>
    <w:rsid w:val="00AD0C91"/>
    <w:rsid w:val="00AD2A3E"/>
    <w:rsid w:val="00AD2E16"/>
    <w:rsid w:val="00AD3084"/>
    <w:rsid w:val="00AD6D89"/>
    <w:rsid w:val="00AE43BC"/>
    <w:rsid w:val="00AE6392"/>
    <w:rsid w:val="00AE67AD"/>
    <w:rsid w:val="00AF61EE"/>
    <w:rsid w:val="00AF6AC5"/>
    <w:rsid w:val="00AF773A"/>
    <w:rsid w:val="00B0077C"/>
    <w:rsid w:val="00B01076"/>
    <w:rsid w:val="00B01D14"/>
    <w:rsid w:val="00B043EB"/>
    <w:rsid w:val="00B12809"/>
    <w:rsid w:val="00B12E1B"/>
    <w:rsid w:val="00B15938"/>
    <w:rsid w:val="00B166DB"/>
    <w:rsid w:val="00B1787D"/>
    <w:rsid w:val="00B20E08"/>
    <w:rsid w:val="00B248D3"/>
    <w:rsid w:val="00B257A9"/>
    <w:rsid w:val="00B26E9F"/>
    <w:rsid w:val="00B271E8"/>
    <w:rsid w:val="00B306AC"/>
    <w:rsid w:val="00B306FA"/>
    <w:rsid w:val="00B31D58"/>
    <w:rsid w:val="00B32425"/>
    <w:rsid w:val="00B328EB"/>
    <w:rsid w:val="00B34F0E"/>
    <w:rsid w:val="00B41F7E"/>
    <w:rsid w:val="00B42E60"/>
    <w:rsid w:val="00B4503A"/>
    <w:rsid w:val="00B45AFD"/>
    <w:rsid w:val="00B45D86"/>
    <w:rsid w:val="00B50EE7"/>
    <w:rsid w:val="00B51516"/>
    <w:rsid w:val="00B5346F"/>
    <w:rsid w:val="00B543D0"/>
    <w:rsid w:val="00B62993"/>
    <w:rsid w:val="00B71885"/>
    <w:rsid w:val="00B71DD3"/>
    <w:rsid w:val="00B733AF"/>
    <w:rsid w:val="00B73CAE"/>
    <w:rsid w:val="00B74F81"/>
    <w:rsid w:val="00B75800"/>
    <w:rsid w:val="00B81F77"/>
    <w:rsid w:val="00B82815"/>
    <w:rsid w:val="00B838C6"/>
    <w:rsid w:val="00B85CC6"/>
    <w:rsid w:val="00B87B93"/>
    <w:rsid w:val="00B9028B"/>
    <w:rsid w:val="00B9083C"/>
    <w:rsid w:val="00B91ED6"/>
    <w:rsid w:val="00B943BC"/>
    <w:rsid w:val="00BA2698"/>
    <w:rsid w:val="00BA3BDA"/>
    <w:rsid w:val="00BA588C"/>
    <w:rsid w:val="00BA5981"/>
    <w:rsid w:val="00BB1767"/>
    <w:rsid w:val="00BB1C2C"/>
    <w:rsid w:val="00BB20EE"/>
    <w:rsid w:val="00BB2F14"/>
    <w:rsid w:val="00BB40FD"/>
    <w:rsid w:val="00BB4DE8"/>
    <w:rsid w:val="00BB6D2D"/>
    <w:rsid w:val="00BB6E76"/>
    <w:rsid w:val="00BB7F73"/>
    <w:rsid w:val="00BC1026"/>
    <w:rsid w:val="00BC25E7"/>
    <w:rsid w:val="00BC33F7"/>
    <w:rsid w:val="00BC533A"/>
    <w:rsid w:val="00BC5EA7"/>
    <w:rsid w:val="00BC699D"/>
    <w:rsid w:val="00BC7BDF"/>
    <w:rsid w:val="00BD0BA0"/>
    <w:rsid w:val="00BD3B8F"/>
    <w:rsid w:val="00BD5070"/>
    <w:rsid w:val="00BE2E04"/>
    <w:rsid w:val="00BE3509"/>
    <w:rsid w:val="00BE5BB7"/>
    <w:rsid w:val="00BF37EF"/>
    <w:rsid w:val="00BF495B"/>
    <w:rsid w:val="00BF4977"/>
    <w:rsid w:val="00BF5601"/>
    <w:rsid w:val="00C00F97"/>
    <w:rsid w:val="00C01540"/>
    <w:rsid w:val="00C01C4B"/>
    <w:rsid w:val="00C0210D"/>
    <w:rsid w:val="00C0367F"/>
    <w:rsid w:val="00C05378"/>
    <w:rsid w:val="00C06F04"/>
    <w:rsid w:val="00C10469"/>
    <w:rsid w:val="00C107F4"/>
    <w:rsid w:val="00C11753"/>
    <w:rsid w:val="00C118AE"/>
    <w:rsid w:val="00C11D22"/>
    <w:rsid w:val="00C126AC"/>
    <w:rsid w:val="00C13767"/>
    <w:rsid w:val="00C14635"/>
    <w:rsid w:val="00C20CFD"/>
    <w:rsid w:val="00C21353"/>
    <w:rsid w:val="00C221E8"/>
    <w:rsid w:val="00C22B87"/>
    <w:rsid w:val="00C23EB7"/>
    <w:rsid w:val="00C24442"/>
    <w:rsid w:val="00C27890"/>
    <w:rsid w:val="00C27DAC"/>
    <w:rsid w:val="00C27F52"/>
    <w:rsid w:val="00C308CB"/>
    <w:rsid w:val="00C31FFE"/>
    <w:rsid w:val="00C35AFC"/>
    <w:rsid w:val="00C36D4D"/>
    <w:rsid w:val="00C378A6"/>
    <w:rsid w:val="00C403BC"/>
    <w:rsid w:val="00C41370"/>
    <w:rsid w:val="00C414A5"/>
    <w:rsid w:val="00C4308C"/>
    <w:rsid w:val="00C50441"/>
    <w:rsid w:val="00C50EE8"/>
    <w:rsid w:val="00C525A2"/>
    <w:rsid w:val="00C5344F"/>
    <w:rsid w:val="00C5521D"/>
    <w:rsid w:val="00C5567D"/>
    <w:rsid w:val="00C56DD9"/>
    <w:rsid w:val="00C6418A"/>
    <w:rsid w:val="00C73EC0"/>
    <w:rsid w:val="00C744A1"/>
    <w:rsid w:val="00C85A20"/>
    <w:rsid w:val="00C86723"/>
    <w:rsid w:val="00C87345"/>
    <w:rsid w:val="00C879B8"/>
    <w:rsid w:val="00C92E43"/>
    <w:rsid w:val="00C92EC5"/>
    <w:rsid w:val="00C93F4E"/>
    <w:rsid w:val="00C94C3B"/>
    <w:rsid w:val="00C9670B"/>
    <w:rsid w:val="00CA2593"/>
    <w:rsid w:val="00CA2FB1"/>
    <w:rsid w:val="00CB16A6"/>
    <w:rsid w:val="00CB23F1"/>
    <w:rsid w:val="00CB3C35"/>
    <w:rsid w:val="00CB5826"/>
    <w:rsid w:val="00CC2A78"/>
    <w:rsid w:val="00CC336F"/>
    <w:rsid w:val="00CC3AB2"/>
    <w:rsid w:val="00CC6C06"/>
    <w:rsid w:val="00CC6E14"/>
    <w:rsid w:val="00CC71F5"/>
    <w:rsid w:val="00CD3529"/>
    <w:rsid w:val="00CD5112"/>
    <w:rsid w:val="00CD78EC"/>
    <w:rsid w:val="00CD7E84"/>
    <w:rsid w:val="00CE02D9"/>
    <w:rsid w:val="00CE0ACD"/>
    <w:rsid w:val="00CE0FF4"/>
    <w:rsid w:val="00CE1F09"/>
    <w:rsid w:val="00CE2CD1"/>
    <w:rsid w:val="00CE34C4"/>
    <w:rsid w:val="00CE614F"/>
    <w:rsid w:val="00CE6BEC"/>
    <w:rsid w:val="00CF0001"/>
    <w:rsid w:val="00CF1450"/>
    <w:rsid w:val="00CF1B7E"/>
    <w:rsid w:val="00CF2DFA"/>
    <w:rsid w:val="00CF303F"/>
    <w:rsid w:val="00CF348E"/>
    <w:rsid w:val="00CF38B1"/>
    <w:rsid w:val="00CF57C2"/>
    <w:rsid w:val="00D000C7"/>
    <w:rsid w:val="00D004A6"/>
    <w:rsid w:val="00D010E3"/>
    <w:rsid w:val="00D02629"/>
    <w:rsid w:val="00D0572F"/>
    <w:rsid w:val="00D06D0D"/>
    <w:rsid w:val="00D07B07"/>
    <w:rsid w:val="00D10611"/>
    <w:rsid w:val="00D12C96"/>
    <w:rsid w:val="00D23D71"/>
    <w:rsid w:val="00D279D2"/>
    <w:rsid w:val="00D27B74"/>
    <w:rsid w:val="00D30BD9"/>
    <w:rsid w:val="00D32A25"/>
    <w:rsid w:val="00D34241"/>
    <w:rsid w:val="00D34CD9"/>
    <w:rsid w:val="00D35231"/>
    <w:rsid w:val="00D35E47"/>
    <w:rsid w:val="00D36C92"/>
    <w:rsid w:val="00D37FC7"/>
    <w:rsid w:val="00D428F4"/>
    <w:rsid w:val="00D42E87"/>
    <w:rsid w:val="00D45553"/>
    <w:rsid w:val="00D52B0C"/>
    <w:rsid w:val="00D55CC6"/>
    <w:rsid w:val="00D5643E"/>
    <w:rsid w:val="00D661F0"/>
    <w:rsid w:val="00D67072"/>
    <w:rsid w:val="00D67A71"/>
    <w:rsid w:val="00D70BA6"/>
    <w:rsid w:val="00D70BDC"/>
    <w:rsid w:val="00D72F2C"/>
    <w:rsid w:val="00D76AD4"/>
    <w:rsid w:val="00D80A91"/>
    <w:rsid w:val="00D816E4"/>
    <w:rsid w:val="00D81BC2"/>
    <w:rsid w:val="00D81E98"/>
    <w:rsid w:val="00D827A5"/>
    <w:rsid w:val="00D82B59"/>
    <w:rsid w:val="00D85E56"/>
    <w:rsid w:val="00D85E72"/>
    <w:rsid w:val="00D8713E"/>
    <w:rsid w:val="00D93E8B"/>
    <w:rsid w:val="00D93F79"/>
    <w:rsid w:val="00D949E6"/>
    <w:rsid w:val="00D953AA"/>
    <w:rsid w:val="00D97280"/>
    <w:rsid w:val="00DA0B47"/>
    <w:rsid w:val="00DA2F2F"/>
    <w:rsid w:val="00DA31AC"/>
    <w:rsid w:val="00DA4E13"/>
    <w:rsid w:val="00DB2208"/>
    <w:rsid w:val="00DB518F"/>
    <w:rsid w:val="00DB6937"/>
    <w:rsid w:val="00DC6EBA"/>
    <w:rsid w:val="00DD1ED0"/>
    <w:rsid w:val="00DD52E4"/>
    <w:rsid w:val="00DD5468"/>
    <w:rsid w:val="00DD6962"/>
    <w:rsid w:val="00DE248D"/>
    <w:rsid w:val="00DE2917"/>
    <w:rsid w:val="00DE42B1"/>
    <w:rsid w:val="00DF193D"/>
    <w:rsid w:val="00DF1E4C"/>
    <w:rsid w:val="00DF2918"/>
    <w:rsid w:val="00DF2B2D"/>
    <w:rsid w:val="00E001A1"/>
    <w:rsid w:val="00E03537"/>
    <w:rsid w:val="00E06823"/>
    <w:rsid w:val="00E1165A"/>
    <w:rsid w:val="00E15CB7"/>
    <w:rsid w:val="00E21EE0"/>
    <w:rsid w:val="00E251FF"/>
    <w:rsid w:val="00E3308B"/>
    <w:rsid w:val="00E438A6"/>
    <w:rsid w:val="00E451DB"/>
    <w:rsid w:val="00E461C6"/>
    <w:rsid w:val="00E46962"/>
    <w:rsid w:val="00E50E86"/>
    <w:rsid w:val="00E52495"/>
    <w:rsid w:val="00E52FEF"/>
    <w:rsid w:val="00E53000"/>
    <w:rsid w:val="00E549DA"/>
    <w:rsid w:val="00E55667"/>
    <w:rsid w:val="00E56D5B"/>
    <w:rsid w:val="00E60D6A"/>
    <w:rsid w:val="00E61736"/>
    <w:rsid w:val="00E6256E"/>
    <w:rsid w:val="00E70055"/>
    <w:rsid w:val="00E71947"/>
    <w:rsid w:val="00E724B8"/>
    <w:rsid w:val="00E738F3"/>
    <w:rsid w:val="00E750BB"/>
    <w:rsid w:val="00E75D1A"/>
    <w:rsid w:val="00E76D24"/>
    <w:rsid w:val="00E77CB3"/>
    <w:rsid w:val="00E809B4"/>
    <w:rsid w:val="00E83B12"/>
    <w:rsid w:val="00E84E9C"/>
    <w:rsid w:val="00E852A7"/>
    <w:rsid w:val="00E870FD"/>
    <w:rsid w:val="00E87362"/>
    <w:rsid w:val="00E904A9"/>
    <w:rsid w:val="00E92BA7"/>
    <w:rsid w:val="00E92C9C"/>
    <w:rsid w:val="00E950BC"/>
    <w:rsid w:val="00EA00E8"/>
    <w:rsid w:val="00EA2FC9"/>
    <w:rsid w:val="00EA60D3"/>
    <w:rsid w:val="00EA615A"/>
    <w:rsid w:val="00EA7759"/>
    <w:rsid w:val="00EB08C5"/>
    <w:rsid w:val="00EB5174"/>
    <w:rsid w:val="00EC0AAA"/>
    <w:rsid w:val="00EC1DF5"/>
    <w:rsid w:val="00EC2B31"/>
    <w:rsid w:val="00EC570E"/>
    <w:rsid w:val="00ED2EB6"/>
    <w:rsid w:val="00ED465F"/>
    <w:rsid w:val="00ED5576"/>
    <w:rsid w:val="00EE1871"/>
    <w:rsid w:val="00EE5F63"/>
    <w:rsid w:val="00EE6B94"/>
    <w:rsid w:val="00EE7373"/>
    <w:rsid w:val="00EE7E62"/>
    <w:rsid w:val="00EF1F10"/>
    <w:rsid w:val="00EF3B66"/>
    <w:rsid w:val="00EF75E9"/>
    <w:rsid w:val="00F035BF"/>
    <w:rsid w:val="00F06548"/>
    <w:rsid w:val="00F07969"/>
    <w:rsid w:val="00F1225A"/>
    <w:rsid w:val="00F21695"/>
    <w:rsid w:val="00F21868"/>
    <w:rsid w:val="00F22779"/>
    <w:rsid w:val="00F24B80"/>
    <w:rsid w:val="00F26836"/>
    <w:rsid w:val="00F27653"/>
    <w:rsid w:val="00F3108C"/>
    <w:rsid w:val="00F315AE"/>
    <w:rsid w:val="00F33715"/>
    <w:rsid w:val="00F36C37"/>
    <w:rsid w:val="00F36FDC"/>
    <w:rsid w:val="00F37316"/>
    <w:rsid w:val="00F4025B"/>
    <w:rsid w:val="00F40769"/>
    <w:rsid w:val="00F40AC5"/>
    <w:rsid w:val="00F42CFB"/>
    <w:rsid w:val="00F432BF"/>
    <w:rsid w:val="00F52390"/>
    <w:rsid w:val="00F52E22"/>
    <w:rsid w:val="00F54163"/>
    <w:rsid w:val="00F548AB"/>
    <w:rsid w:val="00F552F4"/>
    <w:rsid w:val="00F60CFF"/>
    <w:rsid w:val="00F66937"/>
    <w:rsid w:val="00F66CC2"/>
    <w:rsid w:val="00F6771E"/>
    <w:rsid w:val="00F760AB"/>
    <w:rsid w:val="00F81A18"/>
    <w:rsid w:val="00F82184"/>
    <w:rsid w:val="00F84B13"/>
    <w:rsid w:val="00F8665D"/>
    <w:rsid w:val="00F87728"/>
    <w:rsid w:val="00F909EB"/>
    <w:rsid w:val="00F9142A"/>
    <w:rsid w:val="00F91EC1"/>
    <w:rsid w:val="00F94515"/>
    <w:rsid w:val="00F96259"/>
    <w:rsid w:val="00FA03D2"/>
    <w:rsid w:val="00FA0ABC"/>
    <w:rsid w:val="00FA1A24"/>
    <w:rsid w:val="00FA4601"/>
    <w:rsid w:val="00FA471A"/>
    <w:rsid w:val="00FA745B"/>
    <w:rsid w:val="00FB375F"/>
    <w:rsid w:val="00FB3CD8"/>
    <w:rsid w:val="00FB4BA7"/>
    <w:rsid w:val="00FB536B"/>
    <w:rsid w:val="00FC154D"/>
    <w:rsid w:val="00FC5D05"/>
    <w:rsid w:val="00FC7B4F"/>
    <w:rsid w:val="00FD58C5"/>
    <w:rsid w:val="00FD61B4"/>
    <w:rsid w:val="00FD6385"/>
    <w:rsid w:val="00FE2586"/>
    <w:rsid w:val="00FE617E"/>
    <w:rsid w:val="00FE6673"/>
    <w:rsid w:val="00FE6E99"/>
    <w:rsid w:val="00FF14CE"/>
    <w:rsid w:val="00FF20BC"/>
    <w:rsid w:val="00FF3743"/>
    <w:rsid w:val="00FF4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5B72"/>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335B72"/>
    <w:pPr>
      <w:spacing w:after="0" w:line="240" w:lineRule="auto"/>
    </w:pPr>
    <w:rPr>
      <w:sz w:val="20"/>
      <w:szCs w:val="20"/>
    </w:rPr>
  </w:style>
  <w:style w:type="character" w:customStyle="1" w:styleId="a4">
    <w:name w:val="Текст сноски Знак"/>
    <w:link w:val="a3"/>
    <w:uiPriority w:val="99"/>
    <w:locked/>
    <w:rsid w:val="00335B72"/>
    <w:rPr>
      <w:rFonts w:ascii="Calibri" w:hAnsi="Calibri"/>
      <w:sz w:val="20"/>
      <w:lang w:val="x-none" w:eastAsia="ru-RU"/>
    </w:rPr>
  </w:style>
  <w:style w:type="character" w:styleId="a5">
    <w:name w:val="footnote reference"/>
    <w:uiPriority w:val="99"/>
    <w:semiHidden/>
    <w:rsid w:val="00335B72"/>
    <w:rPr>
      <w:rFonts w:cs="Times New Roman"/>
      <w:vertAlign w:val="superscript"/>
    </w:rPr>
  </w:style>
  <w:style w:type="character" w:styleId="a6">
    <w:name w:val="Hyperlink"/>
    <w:uiPriority w:val="99"/>
    <w:rsid w:val="00335B72"/>
    <w:rPr>
      <w:rFonts w:cs="Times New Roman"/>
      <w:color w:val="0000FF"/>
      <w:u w:val="single"/>
    </w:rPr>
  </w:style>
  <w:style w:type="character" w:customStyle="1" w:styleId="FontStyle13">
    <w:name w:val="Font Style13"/>
    <w:uiPriority w:val="99"/>
    <w:rsid w:val="00335EE9"/>
    <w:rPr>
      <w:rFonts w:ascii="Times New Roman" w:hAnsi="Times New Roman"/>
      <w:sz w:val="26"/>
    </w:rPr>
  </w:style>
  <w:style w:type="paragraph" w:styleId="a7">
    <w:name w:val="Balloon Text"/>
    <w:basedOn w:val="a"/>
    <w:link w:val="a8"/>
    <w:uiPriority w:val="99"/>
    <w:semiHidden/>
    <w:rsid w:val="00B543D0"/>
    <w:pPr>
      <w:spacing w:after="0" w:line="240" w:lineRule="auto"/>
    </w:pPr>
    <w:rPr>
      <w:rFonts w:ascii="Tahoma" w:hAnsi="Tahoma" w:cs="Tahoma"/>
      <w:sz w:val="16"/>
      <w:szCs w:val="16"/>
    </w:rPr>
  </w:style>
  <w:style w:type="character" w:customStyle="1" w:styleId="a8">
    <w:name w:val="Текст выноски Знак"/>
    <w:link w:val="a7"/>
    <w:uiPriority w:val="99"/>
    <w:semiHidden/>
    <w:locked/>
    <w:rsid w:val="00B543D0"/>
    <w:rPr>
      <w:rFonts w:ascii="Tahoma" w:hAnsi="Tahoma"/>
      <w:sz w:val="16"/>
      <w:lang w:val="x-none" w:eastAsia="ru-RU"/>
    </w:rPr>
  </w:style>
  <w:style w:type="paragraph" w:customStyle="1" w:styleId="Style5">
    <w:name w:val="Style5"/>
    <w:basedOn w:val="a"/>
    <w:uiPriority w:val="99"/>
    <w:rsid w:val="00E001A1"/>
    <w:pPr>
      <w:widowControl w:val="0"/>
      <w:autoSpaceDE w:val="0"/>
      <w:autoSpaceDN w:val="0"/>
      <w:adjustRightInd w:val="0"/>
      <w:spacing w:after="0" w:line="486" w:lineRule="exact"/>
      <w:ind w:firstLine="533"/>
      <w:jc w:val="both"/>
    </w:pPr>
    <w:rPr>
      <w:rFonts w:ascii="Times New Roman" w:hAnsi="Times New Roman"/>
      <w:sz w:val="24"/>
      <w:szCs w:val="24"/>
    </w:rPr>
  </w:style>
  <w:style w:type="paragraph" w:styleId="a9">
    <w:name w:val="header"/>
    <w:basedOn w:val="a"/>
    <w:link w:val="aa"/>
    <w:uiPriority w:val="99"/>
    <w:rsid w:val="002A7447"/>
    <w:pPr>
      <w:tabs>
        <w:tab w:val="center" w:pos="4677"/>
        <w:tab w:val="right" w:pos="9355"/>
      </w:tabs>
      <w:spacing w:after="0" w:line="240" w:lineRule="auto"/>
    </w:pPr>
  </w:style>
  <w:style w:type="character" w:customStyle="1" w:styleId="aa">
    <w:name w:val="Верхний колонтитул Знак"/>
    <w:link w:val="a9"/>
    <w:uiPriority w:val="99"/>
    <w:locked/>
    <w:rsid w:val="002A7447"/>
    <w:rPr>
      <w:rFonts w:ascii="Calibri" w:hAnsi="Calibri"/>
      <w:lang w:val="x-none" w:eastAsia="ru-RU"/>
    </w:rPr>
  </w:style>
  <w:style w:type="paragraph" w:styleId="ab">
    <w:name w:val="footer"/>
    <w:basedOn w:val="a"/>
    <w:link w:val="ac"/>
    <w:uiPriority w:val="99"/>
    <w:rsid w:val="002A7447"/>
    <w:pPr>
      <w:tabs>
        <w:tab w:val="center" w:pos="4677"/>
        <w:tab w:val="right" w:pos="9355"/>
      </w:tabs>
      <w:spacing w:after="0" w:line="240" w:lineRule="auto"/>
    </w:pPr>
  </w:style>
  <w:style w:type="character" w:customStyle="1" w:styleId="ac">
    <w:name w:val="Нижний колонтитул Знак"/>
    <w:link w:val="ab"/>
    <w:uiPriority w:val="99"/>
    <w:locked/>
    <w:rsid w:val="002A7447"/>
    <w:rPr>
      <w:rFonts w:ascii="Calibri" w:hAnsi="Calibri"/>
      <w:lang w:val="x-none" w:eastAsia="ru-RU"/>
    </w:rPr>
  </w:style>
  <w:style w:type="paragraph" w:styleId="ad">
    <w:name w:val="No Spacing"/>
    <w:link w:val="ae"/>
    <w:uiPriority w:val="99"/>
    <w:qFormat/>
    <w:rsid w:val="002A7447"/>
    <w:rPr>
      <w:rFonts w:eastAsia="Times New Roman"/>
      <w:sz w:val="22"/>
      <w:szCs w:val="22"/>
    </w:rPr>
  </w:style>
  <w:style w:type="character" w:customStyle="1" w:styleId="ae">
    <w:name w:val="Без интервала Знак"/>
    <w:link w:val="ad"/>
    <w:uiPriority w:val="99"/>
    <w:locked/>
    <w:rsid w:val="002A7447"/>
    <w:rPr>
      <w:rFonts w:eastAsia="Times New Roman"/>
      <w:lang w:val="x-none" w:eastAsia="ru-RU"/>
    </w:rPr>
  </w:style>
  <w:style w:type="paragraph" w:styleId="af">
    <w:name w:val="List Paragraph"/>
    <w:basedOn w:val="a"/>
    <w:uiPriority w:val="99"/>
    <w:qFormat/>
    <w:rsid w:val="009B3C10"/>
    <w:pPr>
      <w:ind w:left="720"/>
      <w:contextualSpacing/>
    </w:pPr>
  </w:style>
  <w:style w:type="paragraph" w:customStyle="1" w:styleId="Style21">
    <w:name w:val="Style21"/>
    <w:basedOn w:val="a"/>
    <w:uiPriority w:val="99"/>
    <w:rsid w:val="00B306FA"/>
    <w:pPr>
      <w:widowControl w:val="0"/>
      <w:autoSpaceDE w:val="0"/>
      <w:autoSpaceDN w:val="0"/>
      <w:adjustRightInd w:val="0"/>
      <w:spacing w:after="0" w:line="317" w:lineRule="exact"/>
      <w:ind w:firstLine="480"/>
      <w:jc w:val="both"/>
    </w:pPr>
    <w:rPr>
      <w:rFonts w:ascii="Times New Roman" w:hAnsi="Times New Roman"/>
      <w:sz w:val="24"/>
      <w:szCs w:val="24"/>
    </w:rPr>
  </w:style>
  <w:style w:type="character" w:customStyle="1" w:styleId="FontStyle41">
    <w:name w:val="Font Style41"/>
    <w:uiPriority w:val="99"/>
    <w:rsid w:val="00B306FA"/>
    <w:rPr>
      <w:rFonts w:ascii="Times New Roman" w:hAnsi="Times New Roman" w:cs="Times New Roman"/>
      <w:sz w:val="24"/>
      <w:szCs w:val="24"/>
    </w:rPr>
  </w:style>
  <w:style w:type="paragraph" w:customStyle="1" w:styleId="Default">
    <w:name w:val="Default"/>
    <w:uiPriority w:val="99"/>
    <w:rsid w:val="00FC154D"/>
    <w:pPr>
      <w:autoSpaceDE w:val="0"/>
      <w:autoSpaceDN w:val="0"/>
      <w:adjustRightInd w:val="0"/>
    </w:pPr>
    <w:rPr>
      <w:rFonts w:ascii="Times New Roman" w:eastAsia="Times New Roman" w:hAnsi="Times New Roman"/>
      <w:color w:val="000000"/>
      <w:sz w:val="24"/>
      <w:szCs w:val="24"/>
    </w:rPr>
  </w:style>
  <w:style w:type="paragraph" w:customStyle="1" w:styleId="Style8">
    <w:name w:val="Style8"/>
    <w:basedOn w:val="a"/>
    <w:uiPriority w:val="99"/>
    <w:rsid w:val="00106F09"/>
    <w:pPr>
      <w:widowControl w:val="0"/>
      <w:autoSpaceDE w:val="0"/>
      <w:autoSpaceDN w:val="0"/>
      <w:adjustRightInd w:val="0"/>
      <w:spacing w:after="0" w:line="419" w:lineRule="exact"/>
      <w:ind w:firstLine="562"/>
      <w:jc w:val="both"/>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6329574">
      <w:marLeft w:val="0"/>
      <w:marRight w:val="0"/>
      <w:marTop w:val="0"/>
      <w:marBottom w:val="0"/>
      <w:divBdr>
        <w:top w:val="none" w:sz="0" w:space="0" w:color="auto"/>
        <w:left w:val="none" w:sz="0" w:space="0" w:color="auto"/>
        <w:bottom w:val="none" w:sz="0" w:space="0" w:color="auto"/>
        <w:right w:val="none" w:sz="0" w:space="0" w:color="auto"/>
      </w:divBdr>
    </w:div>
    <w:div w:id="1596329575">
      <w:marLeft w:val="0"/>
      <w:marRight w:val="0"/>
      <w:marTop w:val="0"/>
      <w:marBottom w:val="0"/>
      <w:divBdr>
        <w:top w:val="none" w:sz="0" w:space="0" w:color="auto"/>
        <w:left w:val="none" w:sz="0" w:space="0" w:color="auto"/>
        <w:bottom w:val="none" w:sz="0" w:space="0" w:color="auto"/>
        <w:right w:val="none" w:sz="0" w:space="0" w:color="auto"/>
      </w:divBdr>
    </w:div>
    <w:div w:id="1596329576">
      <w:marLeft w:val="0"/>
      <w:marRight w:val="0"/>
      <w:marTop w:val="0"/>
      <w:marBottom w:val="0"/>
      <w:divBdr>
        <w:top w:val="none" w:sz="0" w:space="0" w:color="auto"/>
        <w:left w:val="none" w:sz="0" w:space="0" w:color="auto"/>
        <w:bottom w:val="none" w:sz="0" w:space="0" w:color="auto"/>
        <w:right w:val="none" w:sz="0" w:space="0" w:color="auto"/>
      </w:divBdr>
    </w:div>
    <w:div w:id="1596329577">
      <w:marLeft w:val="0"/>
      <w:marRight w:val="0"/>
      <w:marTop w:val="0"/>
      <w:marBottom w:val="0"/>
      <w:divBdr>
        <w:top w:val="none" w:sz="0" w:space="0" w:color="auto"/>
        <w:left w:val="none" w:sz="0" w:space="0" w:color="auto"/>
        <w:bottom w:val="none" w:sz="0" w:space="0" w:color="auto"/>
        <w:right w:val="none" w:sz="0" w:space="0" w:color="auto"/>
      </w:divBdr>
    </w:div>
    <w:div w:id="1935628029">
      <w:bodyDiv w:val="1"/>
      <w:marLeft w:val="0"/>
      <w:marRight w:val="0"/>
      <w:marTop w:val="0"/>
      <w:marBottom w:val="0"/>
      <w:divBdr>
        <w:top w:val="none" w:sz="0" w:space="0" w:color="auto"/>
        <w:left w:val="none" w:sz="0" w:space="0" w:color="auto"/>
        <w:bottom w:val="none" w:sz="0" w:space="0" w:color="auto"/>
        <w:right w:val="none" w:sz="0" w:space="0" w:color="auto"/>
      </w:divBdr>
    </w:div>
    <w:div w:id="206806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B17FB6B68D39361D11568B53802468C8AD5E908FA023F1472E4570051886A8BECC50A52820C2A8BB01C626B2C63FAB89DC95AB807BF5O4t7C" TargetMode="External"/><Relationship Id="rId18" Type="http://schemas.openxmlformats.org/officeDocument/2006/relationships/hyperlink" Target="consultantplus://offline/ref=9DADBFFB247CBE1F9A579BDA235A6D42958E27FB08F3C0A61F7344B74ED49057B3EB2BC7CD713BADBD01A4AF5598C6AB5384A7E671AA6AA0p0f6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ogin.consultant.ru/link/?req=doc&amp;base=LAW&amp;n=166146&amp;dst=108" TargetMode="External"/><Relationship Id="rId17" Type="http://schemas.openxmlformats.org/officeDocument/2006/relationships/hyperlink" Target="consultantplus://offline/ref=9DADBFFB247CBE1F9A579BDA235A6D42958F24FA00FFC0A61F7344B74ED49057B3EB2BC3C9763FA3EC5BB4AB1CCFCBB7539DB9E36FAAp6f9J" TargetMode="External"/><Relationship Id="rId2" Type="http://schemas.openxmlformats.org/officeDocument/2006/relationships/numbering" Target="numbering.xml"/><Relationship Id="rId16" Type="http://schemas.openxmlformats.org/officeDocument/2006/relationships/hyperlink" Target="consultantplus://offline/ref=9DADBFFB247CBE1F9A579BDA235A6D42958F24FA00FFC0A61F7344B74ED49057B3EB2BC3C97432A3EC5BB4AB1CCFCBB7539DB9E36FAAp6f9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172667&amp;dst=2242" TargetMode="External"/><Relationship Id="rId5" Type="http://schemas.openxmlformats.org/officeDocument/2006/relationships/settings" Target="settings.xml"/><Relationship Id="rId15" Type="http://schemas.openxmlformats.org/officeDocument/2006/relationships/hyperlink" Target="consultantplus://offline/ref=9DADBFFB247CBE1F9A579BDA235A6D42958F24FA00FFC0A61F7344B74ED49057B3EB2BC3C97432A3EC5BB4AB1CCFCBB7539DB9E36FAAp6f9J" TargetMode="External"/><Relationship Id="rId10" Type="http://schemas.openxmlformats.org/officeDocument/2006/relationships/hyperlink" Target="https://login.consultant.ru/link/?req=doc&amp;base=LAW&amp;n=172667&amp;dst=2237"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172667&amp;dst=2202" TargetMode="External"/><Relationship Id="rId14" Type="http://schemas.openxmlformats.org/officeDocument/2006/relationships/hyperlink" Target="consultantplus://offline/ref=B17FB6B68D39361D11568B53802468C8AD5E908FA023F1472E4570051886A8BECC50A5282EC3ADBB01C626B2C63FAB89DC95AB807BF5O4t7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6E140-213D-4A1D-8EE3-101CA2E78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9553</TotalTime>
  <Pages>1</Pages>
  <Words>5595</Words>
  <Characters>31893</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Саламатов Павел Александрович</dc:creator>
  <cp:keywords/>
  <dc:description/>
  <cp:lastModifiedBy>Белых Евгения Дмитриевна</cp:lastModifiedBy>
  <cp:revision>775</cp:revision>
  <cp:lastPrinted>2022-08-29T00:25:00Z</cp:lastPrinted>
  <dcterms:created xsi:type="dcterms:W3CDTF">2019-07-30T05:04:00Z</dcterms:created>
  <dcterms:modified xsi:type="dcterms:W3CDTF">2024-02-16T01:01:00Z</dcterms:modified>
</cp:coreProperties>
</file>